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F" w:rsidRPr="00703180" w:rsidRDefault="00E0353B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7520" cy="641350"/>
            <wp:effectExtent l="0" t="0" r="0" b="6350"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6F" w:rsidRPr="00703180" w:rsidRDefault="00B1376F">
      <w:pPr>
        <w:rPr>
          <w:rFonts w:ascii="Times New Roman" w:hAnsi="Times New Roman" w:cs="Times New Roman"/>
          <w:color w:val="4077D0"/>
          <w:sz w:val="2"/>
          <w:szCs w:val="2"/>
        </w:rPr>
      </w:pPr>
    </w:p>
    <w:p w:rsidR="00B1376F" w:rsidRPr="00703180" w:rsidRDefault="00711BA6" w:rsidP="009108F3">
      <w:pPr>
        <w:pStyle w:val="21"/>
        <w:keepNext/>
        <w:keepLines/>
        <w:shd w:val="clear" w:color="auto" w:fill="auto"/>
        <w:spacing w:after="0" w:line="240" w:lineRule="auto"/>
        <w:ind w:left="2280"/>
        <w:rPr>
          <w:color w:val="2B5DAF"/>
        </w:rPr>
      </w:pPr>
      <w:bookmarkStart w:id="0" w:name="bookmark0"/>
      <w:r w:rsidRPr="00703180">
        <w:rPr>
          <w:rStyle w:val="20"/>
          <w:color w:val="2B5DAF"/>
        </w:rPr>
        <w:t>ДЕПАРТАМЕНТ ОБРАЗОВАНИЯ</w:t>
      </w:r>
      <w:bookmarkEnd w:id="0"/>
    </w:p>
    <w:p w:rsidR="00EB00AF" w:rsidRPr="00703180" w:rsidRDefault="00EB00AF" w:rsidP="009108F3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</w:p>
    <w:p w:rsidR="00EB00AF" w:rsidRPr="00703180" w:rsidRDefault="00711BA6" w:rsidP="009108F3">
      <w:pPr>
        <w:pStyle w:val="3"/>
        <w:shd w:val="clear" w:color="auto" w:fill="auto"/>
        <w:spacing w:before="0" w:after="0" w:line="240" w:lineRule="auto"/>
        <w:jc w:val="center"/>
        <w:rPr>
          <w:color w:val="2B5DAF"/>
        </w:rPr>
      </w:pPr>
      <w:r w:rsidRPr="009108F3">
        <w:rPr>
          <w:rStyle w:val="11"/>
          <w:color w:val="2B5DAF"/>
          <w:sz w:val="32"/>
        </w:rPr>
        <w:t>ЯМАЛО-НЕНЕЦКОГО АВТОНОМНОГО ОКРУГА</w:t>
      </w:r>
      <w:r w:rsidR="00EB00AF" w:rsidRPr="00703180">
        <w:rPr>
          <w:noProof/>
        </w:rPr>
        <w:drawing>
          <wp:inline distT="0" distB="0" distL="0" distR="0">
            <wp:extent cx="6436995" cy="121884"/>
            <wp:effectExtent l="19050" t="0" r="1905" b="0"/>
            <wp:docPr id="1" name="Рисунок 2" descr="G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12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6F" w:rsidRPr="009108F3" w:rsidRDefault="00711BA6">
      <w:pPr>
        <w:pStyle w:val="110"/>
        <w:keepNext/>
        <w:keepLines/>
        <w:shd w:val="clear" w:color="auto" w:fill="auto"/>
        <w:spacing w:before="0" w:after="250" w:line="400" w:lineRule="exact"/>
        <w:ind w:left="4100"/>
        <w:rPr>
          <w:color w:val="2B5DAF"/>
          <w:sz w:val="36"/>
        </w:rPr>
      </w:pPr>
      <w:bookmarkStart w:id="1" w:name="bookmark1"/>
      <w:r w:rsidRPr="009108F3">
        <w:rPr>
          <w:rStyle w:val="13"/>
          <w:color w:val="2B5DAF"/>
          <w:sz w:val="36"/>
        </w:rPr>
        <w:t>ПРИКАЗ</w:t>
      </w:r>
      <w:bookmarkEnd w:id="1"/>
    </w:p>
    <w:p w:rsidR="00B1376F" w:rsidRPr="00703180" w:rsidRDefault="00E21A4C" w:rsidP="002E287C">
      <w:pPr>
        <w:pStyle w:val="3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1"/>
          <w:color w:val="2B5DAF"/>
        </w:rPr>
      </w:pPr>
      <w:r w:rsidRPr="00703180">
        <w:rPr>
          <w:rStyle w:val="11"/>
          <w:color w:val="2B5DAF"/>
        </w:rPr>
        <w:tab/>
      </w:r>
      <w:r w:rsidR="002E287C" w:rsidRPr="00703180">
        <w:rPr>
          <w:rStyle w:val="11"/>
          <w:color w:val="2B5DAF"/>
        </w:rPr>
        <w:tab/>
      </w:r>
      <w:r w:rsidR="002E287C" w:rsidRPr="00703180">
        <w:rPr>
          <w:rStyle w:val="11"/>
          <w:color w:val="2B5DAF"/>
        </w:rPr>
        <w:tab/>
      </w:r>
      <w:r w:rsidR="002E287C" w:rsidRPr="00703180">
        <w:rPr>
          <w:rStyle w:val="11"/>
          <w:color w:val="2B5DAF"/>
        </w:rPr>
        <w:tab/>
      </w:r>
      <w:r w:rsidR="002E287C" w:rsidRPr="00703180">
        <w:rPr>
          <w:rStyle w:val="11"/>
          <w:color w:val="2B5DAF"/>
        </w:rPr>
        <w:tab/>
      </w:r>
      <w:r w:rsidR="002E287C" w:rsidRPr="00703180">
        <w:rPr>
          <w:rStyle w:val="11"/>
          <w:color w:val="2B5DAF"/>
        </w:rPr>
        <w:tab/>
      </w:r>
      <w:r w:rsidR="002E287C" w:rsidRPr="00703180">
        <w:rPr>
          <w:rStyle w:val="11"/>
          <w:color w:val="2B5DAF"/>
        </w:rPr>
        <w:tab/>
      </w:r>
      <w:r w:rsidR="002E287C" w:rsidRPr="00703180">
        <w:rPr>
          <w:rStyle w:val="11"/>
          <w:color w:val="2B5DAF"/>
        </w:rPr>
        <w:tab/>
      </w:r>
      <w:r w:rsidR="002E287C" w:rsidRPr="00703180">
        <w:rPr>
          <w:rStyle w:val="11"/>
          <w:color w:val="2B5DAF"/>
        </w:rPr>
        <w:tab/>
      </w:r>
      <w:r w:rsidR="00AE034E">
        <w:rPr>
          <w:rStyle w:val="11"/>
          <w:color w:val="2B5DAF"/>
        </w:rPr>
        <w:t>___________</w:t>
      </w:r>
    </w:p>
    <w:p w:rsidR="00E21A4C" w:rsidRPr="00703180" w:rsidRDefault="00E21A4C">
      <w:pPr>
        <w:pStyle w:val="3"/>
        <w:shd w:val="clear" w:color="auto" w:fill="auto"/>
        <w:tabs>
          <w:tab w:val="left" w:leader="underscore" w:pos="2741"/>
          <w:tab w:val="left" w:pos="8712"/>
          <w:tab w:val="left" w:leader="underscore" w:pos="9907"/>
        </w:tabs>
        <w:spacing w:before="0" w:after="101" w:line="260" w:lineRule="exact"/>
        <w:rPr>
          <w:color w:val="2B5DAF"/>
        </w:rPr>
      </w:pPr>
    </w:p>
    <w:p w:rsidR="00B1376F" w:rsidRPr="00703180" w:rsidRDefault="00711BA6">
      <w:pPr>
        <w:pStyle w:val="210"/>
        <w:shd w:val="clear" w:color="auto" w:fill="auto"/>
        <w:spacing w:before="0" w:line="250" w:lineRule="exact"/>
        <w:ind w:left="4320"/>
        <w:rPr>
          <w:rStyle w:val="24"/>
          <w:color w:val="2B5DAF"/>
        </w:rPr>
      </w:pPr>
      <w:r w:rsidRPr="00703180">
        <w:rPr>
          <w:rStyle w:val="24"/>
          <w:color w:val="2B5DAF"/>
        </w:rPr>
        <w:t>г. Салехард</w:t>
      </w:r>
    </w:p>
    <w:p w:rsidR="00AD41FB" w:rsidRPr="00703180" w:rsidRDefault="00AD41FB" w:rsidP="00AD41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6B8" w:rsidRPr="00FF08B5" w:rsidRDefault="005B79A6" w:rsidP="003E5D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08B5">
        <w:rPr>
          <w:rFonts w:ascii="Times New Roman" w:hAnsi="Times New Roman" w:cs="Times New Roman"/>
          <w:b/>
          <w:sz w:val="26"/>
          <w:szCs w:val="26"/>
        </w:rPr>
        <w:t>Об утверждении схемы распределения участников единого государственного экзамена по пунктам проведения экзаменов в Ямало-Ненецком автономном округе в дополнительные (сентябрьские) сроки в 201</w:t>
      </w:r>
      <w:r w:rsidR="002549B8" w:rsidRPr="00FF08B5">
        <w:rPr>
          <w:rFonts w:ascii="Times New Roman" w:hAnsi="Times New Roman" w:cs="Times New Roman"/>
          <w:b/>
          <w:sz w:val="26"/>
          <w:szCs w:val="26"/>
        </w:rPr>
        <w:t>7</w:t>
      </w:r>
      <w:r w:rsidRPr="00FF08B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5B79A6" w:rsidRPr="00FF08B5" w:rsidRDefault="005B79A6" w:rsidP="003E5D5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367B" w:rsidRPr="00FF08B5" w:rsidRDefault="00BE367B" w:rsidP="00BE36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08B5">
        <w:rPr>
          <w:rFonts w:ascii="Times New Roman" w:hAnsi="Times New Roman" w:cs="Times New Roman"/>
          <w:sz w:val="26"/>
          <w:szCs w:val="26"/>
        </w:rPr>
        <w:t xml:space="preserve">В соответствии с пунктом 14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FF08B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FF08B5">
        <w:rPr>
          <w:rFonts w:ascii="Times New Roman" w:hAnsi="Times New Roman" w:cs="Times New Roman"/>
          <w:sz w:val="26"/>
          <w:szCs w:val="26"/>
        </w:rPr>
        <w:t xml:space="preserve"> России от 26.12.2013 № 1400, в целях организации и проведения государственной итоговой аттестации по образовательным программам среднего общего образования (далее – ГИА) в дополнительные (сентябрьские) сроки в Ямало-Н</w:t>
      </w:r>
      <w:r w:rsidR="002549B8" w:rsidRPr="00FF08B5">
        <w:rPr>
          <w:rFonts w:ascii="Times New Roman" w:hAnsi="Times New Roman" w:cs="Times New Roman"/>
          <w:sz w:val="26"/>
          <w:szCs w:val="26"/>
        </w:rPr>
        <w:t>енецком автономном округе в 2017 году</w:t>
      </w:r>
      <w:r w:rsidR="00A779C8" w:rsidRPr="00FF08B5">
        <w:rPr>
          <w:rFonts w:ascii="Times New Roman" w:hAnsi="Times New Roman" w:cs="Times New Roman"/>
          <w:sz w:val="26"/>
          <w:szCs w:val="26"/>
        </w:rPr>
        <w:t xml:space="preserve">, </w:t>
      </w:r>
      <w:r w:rsidRPr="00FF08B5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Pr="00FF08B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FE5492" w:rsidRPr="00FF08B5" w:rsidRDefault="00FE5492" w:rsidP="000E62E2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6B8" w:rsidRPr="00FF08B5" w:rsidRDefault="00F716B8" w:rsidP="005B79A6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08B5">
        <w:rPr>
          <w:rFonts w:ascii="Times New Roman" w:hAnsi="Times New Roman"/>
          <w:sz w:val="26"/>
          <w:szCs w:val="26"/>
        </w:rPr>
        <w:t>Установить места регистрации (приёма) заявлений на сдачу единого государственного экзамена</w:t>
      </w:r>
      <w:r w:rsidR="002549B8" w:rsidRPr="00FF08B5">
        <w:rPr>
          <w:rFonts w:ascii="Times New Roman" w:hAnsi="Times New Roman"/>
          <w:sz w:val="26"/>
          <w:szCs w:val="26"/>
        </w:rPr>
        <w:t xml:space="preserve"> (далее – ЕГЭ)</w:t>
      </w:r>
      <w:r w:rsidRPr="00FF08B5">
        <w:rPr>
          <w:rFonts w:ascii="Times New Roman" w:hAnsi="Times New Roman"/>
          <w:sz w:val="26"/>
          <w:szCs w:val="26"/>
        </w:rPr>
        <w:t xml:space="preserve"> в дополнительные (сентябрьские) сроки в Ямало-Ненецком автономном округе в </w:t>
      </w:r>
      <w:r w:rsidR="002549B8" w:rsidRPr="00FF08B5">
        <w:rPr>
          <w:rFonts w:ascii="Times New Roman" w:hAnsi="Times New Roman"/>
          <w:sz w:val="26"/>
          <w:szCs w:val="26"/>
        </w:rPr>
        <w:t>2017</w:t>
      </w:r>
      <w:r w:rsidRPr="00FF08B5">
        <w:rPr>
          <w:rFonts w:ascii="Times New Roman" w:hAnsi="Times New Roman"/>
          <w:sz w:val="26"/>
          <w:szCs w:val="26"/>
        </w:rPr>
        <w:t xml:space="preserve"> году выпускникам образовательных организаций, освоившим основные образовательные программы среднего общего образования, но не прошедшим государственной итоговой аттестации</w:t>
      </w:r>
      <w:r w:rsidR="005B79A6" w:rsidRPr="00FF08B5">
        <w:rPr>
          <w:rFonts w:ascii="Times New Roman" w:hAnsi="Times New Roman"/>
          <w:sz w:val="26"/>
          <w:szCs w:val="26"/>
        </w:rPr>
        <w:t xml:space="preserve">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</w:t>
      </w:r>
      <w:proofErr w:type="gramEnd"/>
      <w:r w:rsidR="005B79A6" w:rsidRPr="00FF08B5">
        <w:rPr>
          <w:rFonts w:ascii="Times New Roman" w:hAnsi="Times New Roman"/>
          <w:sz w:val="26"/>
          <w:szCs w:val="26"/>
        </w:rPr>
        <w:t xml:space="preserve"> этих предметов на ГИА в дополнительные сроки</w:t>
      </w:r>
      <w:r w:rsidR="00362D17" w:rsidRPr="00FF08B5">
        <w:rPr>
          <w:rFonts w:ascii="Times New Roman" w:hAnsi="Times New Roman"/>
          <w:sz w:val="26"/>
          <w:szCs w:val="26"/>
        </w:rPr>
        <w:t xml:space="preserve"> </w:t>
      </w:r>
      <w:r w:rsidR="008A71C7" w:rsidRPr="00FF08B5">
        <w:rPr>
          <w:rFonts w:ascii="Times New Roman" w:hAnsi="Times New Roman"/>
          <w:sz w:val="26"/>
          <w:szCs w:val="26"/>
        </w:rPr>
        <w:t>–</w:t>
      </w:r>
      <w:r w:rsidRPr="00FF08B5">
        <w:rPr>
          <w:rFonts w:ascii="Times New Roman" w:hAnsi="Times New Roman"/>
          <w:sz w:val="26"/>
          <w:szCs w:val="26"/>
        </w:rPr>
        <w:t xml:space="preserve"> в общеобразовательной организации, в которой они осваивали программы среднего общего образования.</w:t>
      </w:r>
    </w:p>
    <w:p w:rsidR="00F716B8" w:rsidRPr="00FF08B5" w:rsidRDefault="00F716B8" w:rsidP="00F716B8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 xml:space="preserve">Утвердить: </w:t>
      </w:r>
    </w:p>
    <w:p w:rsidR="00E67FFC" w:rsidRPr="00FF08B5" w:rsidRDefault="00E67FFC" w:rsidP="00F716B8">
      <w:pPr>
        <w:pStyle w:val="ab"/>
        <w:numPr>
          <w:ilvl w:val="1"/>
          <w:numId w:val="3"/>
        </w:numPr>
        <w:spacing w:after="0"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 xml:space="preserve">Места расположения пунктов проведения экзаменов (далее – ППЭ) </w:t>
      </w:r>
      <w:r w:rsidR="00DA5FCD" w:rsidRPr="00FF08B5">
        <w:rPr>
          <w:rFonts w:ascii="Times New Roman" w:hAnsi="Times New Roman"/>
          <w:sz w:val="26"/>
          <w:szCs w:val="26"/>
        </w:rPr>
        <w:t>с</w:t>
      </w:r>
      <w:r w:rsidRPr="00FF08B5">
        <w:rPr>
          <w:rFonts w:ascii="Times New Roman" w:hAnsi="Times New Roman"/>
          <w:sz w:val="26"/>
          <w:szCs w:val="26"/>
        </w:rPr>
        <w:t>огласно приложению 1 к настоящему приказу</w:t>
      </w:r>
      <w:r w:rsidR="00C015B3" w:rsidRPr="00FF08B5">
        <w:rPr>
          <w:rFonts w:ascii="Times New Roman" w:hAnsi="Times New Roman"/>
          <w:sz w:val="26"/>
          <w:szCs w:val="26"/>
        </w:rPr>
        <w:t>.</w:t>
      </w:r>
    </w:p>
    <w:p w:rsidR="00B928E6" w:rsidRPr="00FF08B5" w:rsidRDefault="00E67FFC" w:rsidP="00B928E6">
      <w:pPr>
        <w:pStyle w:val="ab"/>
        <w:numPr>
          <w:ilvl w:val="1"/>
          <w:numId w:val="3"/>
        </w:numPr>
        <w:spacing w:line="240" w:lineRule="auto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>С</w:t>
      </w:r>
      <w:r w:rsidR="00DD2614" w:rsidRPr="00FF08B5">
        <w:rPr>
          <w:rFonts w:ascii="Times New Roman" w:hAnsi="Times New Roman"/>
          <w:sz w:val="26"/>
          <w:szCs w:val="26"/>
        </w:rPr>
        <w:t>хему р</w:t>
      </w:r>
      <w:r w:rsidR="00AD41FB" w:rsidRPr="00FF08B5">
        <w:rPr>
          <w:rFonts w:ascii="Times New Roman" w:hAnsi="Times New Roman"/>
          <w:sz w:val="26"/>
          <w:szCs w:val="26"/>
        </w:rPr>
        <w:t>аспределени</w:t>
      </w:r>
      <w:r w:rsidR="0094674F" w:rsidRPr="00FF08B5">
        <w:rPr>
          <w:rFonts w:ascii="Times New Roman" w:hAnsi="Times New Roman"/>
          <w:sz w:val="26"/>
          <w:szCs w:val="26"/>
        </w:rPr>
        <w:t>я</w:t>
      </w:r>
      <w:r w:rsidR="00AD41FB" w:rsidRPr="00FF08B5">
        <w:rPr>
          <w:rFonts w:ascii="Times New Roman" w:hAnsi="Times New Roman"/>
          <w:sz w:val="26"/>
          <w:szCs w:val="26"/>
        </w:rPr>
        <w:t xml:space="preserve"> </w:t>
      </w:r>
      <w:r w:rsidR="00224679" w:rsidRPr="00FF08B5">
        <w:rPr>
          <w:rFonts w:ascii="Times New Roman" w:hAnsi="Times New Roman"/>
          <w:sz w:val="26"/>
          <w:szCs w:val="26"/>
        </w:rPr>
        <w:t>участников единого государственного экзамена</w:t>
      </w:r>
      <w:r w:rsidR="006E6C28" w:rsidRPr="00FF08B5">
        <w:rPr>
          <w:rFonts w:ascii="Times New Roman" w:hAnsi="Times New Roman"/>
          <w:sz w:val="26"/>
          <w:szCs w:val="26"/>
        </w:rPr>
        <w:t xml:space="preserve"> по </w:t>
      </w:r>
      <w:r w:rsidRPr="00FF08B5">
        <w:rPr>
          <w:rFonts w:ascii="Times New Roman" w:hAnsi="Times New Roman"/>
          <w:sz w:val="26"/>
          <w:szCs w:val="26"/>
        </w:rPr>
        <w:t>ППЭ</w:t>
      </w:r>
      <w:r w:rsidR="00224679" w:rsidRPr="00FF08B5">
        <w:rPr>
          <w:rFonts w:ascii="Times New Roman" w:hAnsi="Times New Roman"/>
          <w:sz w:val="26"/>
          <w:szCs w:val="26"/>
        </w:rPr>
        <w:t xml:space="preserve"> </w:t>
      </w:r>
      <w:r w:rsidR="0037698B" w:rsidRPr="00FF08B5">
        <w:rPr>
          <w:rFonts w:ascii="Times New Roman" w:hAnsi="Times New Roman"/>
          <w:sz w:val="26"/>
          <w:szCs w:val="26"/>
        </w:rPr>
        <w:t>согласно приложению</w:t>
      </w:r>
      <w:r w:rsidR="00856970" w:rsidRPr="00FF08B5">
        <w:rPr>
          <w:rFonts w:ascii="Times New Roman" w:hAnsi="Times New Roman"/>
          <w:sz w:val="26"/>
          <w:szCs w:val="26"/>
        </w:rPr>
        <w:t xml:space="preserve"> </w:t>
      </w:r>
      <w:r w:rsidRPr="00FF08B5">
        <w:rPr>
          <w:rFonts w:ascii="Times New Roman" w:hAnsi="Times New Roman"/>
          <w:sz w:val="26"/>
          <w:szCs w:val="26"/>
        </w:rPr>
        <w:t xml:space="preserve">2 </w:t>
      </w:r>
      <w:r w:rsidR="00856970" w:rsidRPr="00FF08B5">
        <w:rPr>
          <w:rFonts w:ascii="Times New Roman" w:hAnsi="Times New Roman"/>
          <w:sz w:val="26"/>
          <w:szCs w:val="26"/>
        </w:rPr>
        <w:t>к настоящему приказу</w:t>
      </w:r>
      <w:r w:rsidR="00AD41FB" w:rsidRPr="00FF08B5">
        <w:rPr>
          <w:rFonts w:ascii="Times New Roman" w:hAnsi="Times New Roman"/>
          <w:sz w:val="26"/>
          <w:szCs w:val="26"/>
        </w:rPr>
        <w:t>.</w:t>
      </w:r>
    </w:p>
    <w:p w:rsidR="00C015B3" w:rsidRPr="00FF08B5" w:rsidRDefault="00A779C8" w:rsidP="00802324">
      <w:pPr>
        <w:pStyle w:val="ab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>Форму заявления</w:t>
      </w:r>
      <w:r w:rsidR="00C015B3" w:rsidRPr="00FF08B5">
        <w:rPr>
          <w:rFonts w:ascii="Times New Roman" w:hAnsi="Times New Roman"/>
          <w:sz w:val="26"/>
          <w:szCs w:val="26"/>
        </w:rPr>
        <w:t xml:space="preserve"> </w:t>
      </w:r>
      <w:r w:rsidR="00802324" w:rsidRPr="00FF08B5">
        <w:rPr>
          <w:rFonts w:ascii="Times New Roman" w:hAnsi="Times New Roman"/>
          <w:sz w:val="26"/>
          <w:szCs w:val="26"/>
        </w:rPr>
        <w:t xml:space="preserve">для участия в государственной итоговой аттестации по образовательным программам среднего общего образования в дополнительный </w:t>
      </w:r>
      <w:r w:rsidR="005B79A6" w:rsidRPr="00FF08B5">
        <w:rPr>
          <w:rFonts w:ascii="Times New Roman" w:hAnsi="Times New Roman"/>
          <w:sz w:val="26"/>
          <w:szCs w:val="26"/>
        </w:rPr>
        <w:t>(</w:t>
      </w:r>
      <w:r w:rsidR="00802324" w:rsidRPr="00FF08B5">
        <w:rPr>
          <w:rFonts w:ascii="Times New Roman" w:hAnsi="Times New Roman"/>
          <w:sz w:val="26"/>
          <w:szCs w:val="26"/>
        </w:rPr>
        <w:t>сентябрьский</w:t>
      </w:r>
      <w:r w:rsidR="005B79A6" w:rsidRPr="00FF08B5">
        <w:rPr>
          <w:rFonts w:ascii="Times New Roman" w:hAnsi="Times New Roman"/>
          <w:sz w:val="26"/>
          <w:szCs w:val="26"/>
        </w:rPr>
        <w:t>)</w:t>
      </w:r>
      <w:r w:rsidR="00802324" w:rsidRPr="00FF08B5">
        <w:rPr>
          <w:rFonts w:ascii="Times New Roman" w:hAnsi="Times New Roman"/>
          <w:sz w:val="26"/>
          <w:szCs w:val="26"/>
        </w:rPr>
        <w:t xml:space="preserve"> период согласно приложению 3 к настоящему приказу.</w:t>
      </w:r>
    </w:p>
    <w:p w:rsidR="00B928E6" w:rsidRPr="00FF08B5" w:rsidRDefault="00B928E6" w:rsidP="00BE367B">
      <w:pPr>
        <w:pStyle w:val="ab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 xml:space="preserve">Отделу государственного контроля (надзора) за соблюдением законодательства в сфере образования </w:t>
      </w:r>
      <w:r w:rsidR="00BE367B" w:rsidRPr="00FF08B5">
        <w:rPr>
          <w:rFonts w:ascii="Times New Roman" w:hAnsi="Times New Roman"/>
          <w:sz w:val="26"/>
          <w:szCs w:val="26"/>
        </w:rPr>
        <w:t xml:space="preserve">управления государственного контроля (надзора) в сфере образования </w:t>
      </w:r>
      <w:r w:rsidRPr="00FF08B5">
        <w:rPr>
          <w:rFonts w:ascii="Times New Roman" w:hAnsi="Times New Roman"/>
          <w:sz w:val="26"/>
          <w:szCs w:val="26"/>
        </w:rPr>
        <w:t>(</w:t>
      </w:r>
      <w:proofErr w:type="spellStart"/>
      <w:r w:rsidRPr="00FF08B5">
        <w:rPr>
          <w:rFonts w:ascii="Times New Roman" w:hAnsi="Times New Roman"/>
          <w:sz w:val="26"/>
          <w:szCs w:val="26"/>
        </w:rPr>
        <w:t>Вилль</w:t>
      </w:r>
      <w:proofErr w:type="spellEnd"/>
      <w:r w:rsidRPr="00FF08B5">
        <w:rPr>
          <w:rFonts w:ascii="Times New Roman" w:hAnsi="Times New Roman"/>
          <w:sz w:val="26"/>
          <w:szCs w:val="26"/>
        </w:rPr>
        <w:t xml:space="preserve"> А.А.):</w:t>
      </w:r>
    </w:p>
    <w:p w:rsidR="00B928E6" w:rsidRPr="00FF08B5" w:rsidRDefault="00B928E6" w:rsidP="00B928E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>3.1.</w:t>
      </w:r>
      <w:r w:rsidRPr="00FF08B5">
        <w:rPr>
          <w:rFonts w:ascii="Times New Roman" w:hAnsi="Times New Roman"/>
          <w:sz w:val="26"/>
          <w:szCs w:val="26"/>
        </w:rPr>
        <w:tab/>
      </w:r>
      <w:proofErr w:type="gramStart"/>
      <w:r w:rsidRPr="00FF08B5">
        <w:rPr>
          <w:rFonts w:ascii="Times New Roman" w:hAnsi="Times New Roman"/>
          <w:sz w:val="26"/>
          <w:szCs w:val="26"/>
        </w:rPr>
        <w:t>Разместить информацию</w:t>
      </w:r>
      <w:proofErr w:type="gramEnd"/>
      <w:r w:rsidRPr="00FF08B5">
        <w:rPr>
          <w:rFonts w:ascii="Times New Roman" w:hAnsi="Times New Roman"/>
          <w:sz w:val="26"/>
          <w:szCs w:val="26"/>
        </w:rPr>
        <w:t xml:space="preserve"> о местах регистрации (приёма) заявлений на официальном сайте департамента образования</w:t>
      </w:r>
      <w:r w:rsidR="00BE367B" w:rsidRPr="00FF08B5">
        <w:rPr>
          <w:rFonts w:ascii="Times New Roman" w:hAnsi="Times New Roman"/>
          <w:sz w:val="26"/>
          <w:szCs w:val="26"/>
        </w:rPr>
        <w:t xml:space="preserve"> Ямало-Ненецкого автономного округа</w:t>
      </w:r>
      <w:r w:rsidRPr="00FF08B5">
        <w:rPr>
          <w:rFonts w:ascii="Times New Roman" w:hAnsi="Times New Roman"/>
          <w:sz w:val="26"/>
          <w:szCs w:val="26"/>
        </w:rPr>
        <w:t>.</w:t>
      </w:r>
    </w:p>
    <w:p w:rsidR="00B928E6" w:rsidRPr="00FF08B5" w:rsidRDefault="00B928E6" w:rsidP="00B928E6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 xml:space="preserve">Срок исполнения: </w:t>
      </w:r>
      <w:r w:rsidR="00802324" w:rsidRPr="00FF08B5">
        <w:rPr>
          <w:rFonts w:ascii="Times New Roman" w:hAnsi="Times New Roman"/>
          <w:sz w:val="26"/>
          <w:szCs w:val="26"/>
        </w:rPr>
        <w:t xml:space="preserve">до </w:t>
      </w:r>
      <w:r w:rsidR="002549B8" w:rsidRPr="00FF08B5">
        <w:rPr>
          <w:rFonts w:ascii="Times New Roman" w:hAnsi="Times New Roman"/>
          <w:sz w:val="26"/>
          <w:szCs w:val="26"/>
        </w:rPr>
        <w:t>05 августа 2017</w:t>
      </w:r>
      <w:r w:rsidRPr="00FF08B5">
        <w:rPr>
          <w:rFonts w:ascii="Times New Roman" w:hAnsi="Times New Roman"/>
          <w:sz w:val="26"/>
          <w:szCs w:val="26"/>
        </w:rPr>
        <w:t xml:space="preserve"> года.</w:t>
      </w:r>
    </w:p>
    <w:p w:rsidR="00B928E6" w:rsidRPr="00FF08B5" w:rsidRDefault="00A779C8" w:rsidP="00B928E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>3.2.</w:t>
      </w:r>
      <w:r w:rsidR="00104424">
        <w:rPr>
          <w:rFonts w:ascii="Times New Roman" w:hAnsi="Times New Roman"/>
          <w:sz w:val="26"/>
          <w:szCs w:val="26"/>
        </w:rPr>
        <w:tab/>
      </w:r>
      <w:bookmarkStart w:id="2" w:name="_GoBack"/>
      <w:bookmarkEnd w:id="2"/>
      <w:r w:rsidR="00B928E6" w:rsidRPr="00FF08B5">
        <w:rPr>
          <w:rFonts w:ascii="Times New Roman" w:hAnsi="Times New Roman"/>
          <w:sz w:val="26"/>
          <w:szCs w:val="26"/>
        </w:rPr>
        <w:t>Обеспечить контроль за регистрацией заявлений на сдачу ЕГЭ.</w:t>
      </w:r>
    </w:p>
    <w:p w:rsidR="00B928E6" w:rsidRPr="00FF08B5" w:rsidRDefault="00B928E6" w:rsidP="00B928E6">
      <w:pPr>
        <w:pStyle w:val="ab"/>
        <w:spacing w:after="0" w:line="240" w:lineRule="auto"/>
        <w:ind w:left="0" w:firstLine="709"/>
        <w:jc w:val="right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lastRenderedPageBreak/>
        <w:t xml:space="preserve">Срок исполнения: </w:t>
      </w:r>
      <w:r w:rsidR="00802324" w:rsidRPr="00FF08B5">
        <w:rPr>
          <w:rFonts w:ascii="Times New Roman" w:hAnsi="Times New Roman"/>
          <w:sz w:val="26"/>
          <w:szCs w:val="26"/>
        </w:rPr>
        <w:t xml:space="preserve">с </w:t>
      </w:r>
      <w:r w:rsidR="00A779C8" w:rsidRPr="00FF08B5">
        <w:rPr>
          <w:rFonts w:ascii="Times New Roman" w:hAnsi="Times New Roman"/>
          <w:sz w:val="26"/>
          <w:szCs w:val="26"/>
        </w:rPr>
        <w:t>07</w:t>
      </w:r>
      <w:r w:rsidRPr="00FF08B5">
        <w:rPr>
          <w:rFonts w:ascii="Times New Roman" w:hAnsi="Times New Roman"/>
          <w:sz w:val="26"/>
          <w:szCs w:val="26"/>
        </w:rPr>
        <w:t xml:space="preserve"> </w:t>
      </w:r>
      <w:r w:rsidR="00802324" w:rsidRPr="00FF08B5">
        <w:rPr>
          <w:rFonts w:ascii="Times New Roman" w:hAnsi="Times New Roman"/>
          <w:sz w:val="26"/>
          <w:szCs w:val="26"/>
        </w:rPr>
        <w:t>по</w:t>
      </w:r>
      <w:r w:rsidR="00A779C8" w:rsidRPr="00FF08B5">
        <w:rPr>
          <w:rFonts w:ascii="Times New Roman" w:hAnsi="Times New Roman"/>
          <w:sz w:val="26"/>
          <w:szCs w:val="26"/>
        </w:rPr>
        <w:t xml:space="preserve"> 21</w:t>
      </w:r>
      <w:r w:rsidR="002549B8" w:rsidRPr="00FF08B5">
        <w:rPr>
          <w:rFonts w:ascii="Times New Roman" w:hAnsi="Times New Roman"/>
          <w:sz w:val="26"/>
          <w:szCs w:val="26"/>
        </w:rPr>
        <w:t xml:space="preserve"> августа 2017</w:t>
      </w:r>
      <w:r w:rsidRPr="00FF08B5">
        <w:rPr>
          <w:rFonts w:ascii="Times New Roman" w:hAnsi="Times New Roman"/>
          <w:sz w:val="26"/>
          <w:szCs w:val="26"/>
        </w:rPr>
        <w:t xml:space="preserve"> года.</w:t>
      </w:r>
    </w:p>
    <w:p w:rsidR="002549B8" w:rsidRPr="00FF08B5" w:rsidRDefault="00A779C8" w:rsidP="00A779C8">
      <w:pPr>
        <w:tabs>
          <w:tab w:val="left" w:pos="142"/>
        </w:tabs>
        <w:jc w:val="both"/>
        <w:rPr>
          <w:rFonts w:ascii="Times New Roman" w:hAnsi="Times New Roman"/>
          <w:bCs/>
          <w:sz w:val="26"/>
          <w:szCs w:val="26"/>
        </w:rPr>
      </w:pPr>
      <w:r w:rsidRPr="00FF08B5">
        <w:rPr>
          <w:rFonts w:ascii="Times New Roman" w:hAnsi="Times New Roman"/>
          <w:bCs/>
          <w:sz w:val="26"/>
          <w:szCs w:val="26"/>
        </w:rPr>
        <w:tab/>
      </w:r>
      <w:r w:rsidRPr="00FF08B5">
        <w:rPr>
          <w:rFonts w:ascii="Times New Roman" w:hAnsi="Times New Roman"/>
          <w:bCs/>
          <w:sz w:val="26"/>
          <w:szCs w:val="26"/>
        </w:rPr>
        <w:tab/>
        <w:t>4.</w:t>
      </w:r>
      <w:r w:rsidR="00104424">
        <w:rPr>
          <w:rFonts w:ascii="Times New Roman" w:hAnsi="Times New Roman"/>
          <w:bCs/>
          <w:sz w:val="26"/>
          <w:szCs w:val="26"/>
        </w:rPr>
        <w:tab/>
      </w:r>
      <w:r w:rsidR="00B928E6" w:rsidRPr="00FF08B5">
        <w:rPr>
          <w:rFonts w:ascii="Times New Roman" w:hAnsi="Times New Roman"/>
          <w:bCs/>
          <w:sz w:val="26"/>
          <w:szCs w:val="26"/>
        </w:rPr>
        <w:t>Г</w:t>
      </w:r>
      <w:r w:rsidR="000E4558" w:rsidRPr="00FF08B5">
        <w:rPr>
          <w:rFonts w:ascii="Times New Roman" w:hAnsi="Times New Roman"/>
          <w:bCs/>
          <w:sz w:val="26"/>
          <w:szCs w:val="26"/>
        </w:rPr>
        <w:t>осударственно</w:t>
      </w:r>
      <w:r w:rsidR="00B928E6" w:rsidRPr="00FF08B5">
        <w:rPr>
          <w:rFonts w:ascii="Times New Roman" w:hAnsi="Times New Roman"/>
          <w:bCs/>
          <w:sz w:val="26"/>
          <w:szCs w:val="26"/>
        </w:rPr>
        <w:t>му</w:t>
      </w:r>
      <w:r w:rsidR="000E4558" w:rsidRPr="00FF08B5">
        <w:rPr>
          <w:rFonts w:ascii="Times New Roman" w:hAnsi="Times New Roman"/>
          <w:bCs/>
          <w:sz w:val="26"/>
          <w:szCs w:val="26"/>
        </w:rPr>
        <w:t xml:space="preserve"> казенно</w:t>
      </w:r>
      <w:r w:rsidR="00B928E6" w:rsidRPr="00FF08B5">
        <w:rPr>
          <w:rFonts w:ascii="Times New Roman" w:hAnsi="Times New Roman"/>
          <w:bCs/>
          <w:sz w:val="26"/>
          <w:szCs w:val="26"/>
        </w:rPr>
        <w:t>му</w:t>
      </w:r>
      <w:r w:rsidR="000E4558" w:rsidRPr="00FF08B5">
        <w:rPr>
          <w:rFonts w:ascii="Times New Roman" w:hAnsi="Times New Roman"/>
          <w:bCs/>
          <w:sz w:val="26"/>
          <w:szCs w:val="26"/>
        </w:rPr>
        <w:t xml:space="preserve"> учреждени</w:t>
      </w:r>
      <w:r w:rsidR="00B928E6" w:rsidRPr="00FF08B5">
        <w:rPr>
          <w:rFonts w:ascii="Times New Roman" w:hAnsi="Times New Roman"/>
          <w:bCs/>
          <w:sz w:val="26"/>
          <w:szCs w:val="26"/>
        </w:rPr>
        <w:t>ю</w:t>
      </w:r>
      <w:r w:rsidR="000E4558" w:rsidRPr="00FF08B5">
        <w:rPr>
          <w:rFonts w:ascii="Times New Roman" w:hAnsi="Times New Roman"/>
          <w:bCs/>
          <w:sz w:val="26"/>
          <w:szCs w:val="26"/>
        </w:rPr>
        <w:t xml:space="preserve"> Ямало-Ненецкого автономного округа </w:t>
      </w:r>
      <w:r w:rsidR="00AC1989" w:rsidRPr="00FF08B5">
        <w:rPr>
          <w:rFonts w:ascii="Times New Roman" w:hAnsi="Times New Roman"/>
          <w:bCs/>
          <w:sz w:val="26"/>
          <w:szCs w:val="26"/>
        </w:rPr>
        <w:t>«</w:t>
      </w:r>
      <w:r w:rsidR="000E4558" w:rsidRPr="00FF08B5">
        <w:rPr>
          <w:rFonts w:ascii="Times New Roman" w:hAnsi="Times New Roman"/>
          <w:bCs/>
          <w:sz w:val="26"/>
          <w:szCs w:val="26"/>
        </w:rPr>
        <w:t>Региональный центр оценки качества образования</w:t>
      </w:r>
      <w:r w:rsidR="00AC1989" w:rsidRPr="00FF08B5">
        <w:rPr>
          <w:rFonts w:ascii="Times New Roman" w:hAnsi="Times New Roman"/>
          <w:bCs/>
          <w:sz w:val="26"/>
          <w:szCs w:val="26"/>
        </w:rPr>
        <w:t>»</w:t>
      </w:r>
      <w:r w:rsidR="00984392" w:rsidRPr="00FF08B5">
        <w:rPr>
          <w:rFonts w:ascii="Times New Roman" w:hAnsi="Times New Roman"/>
          <w:bCs/>
          <w:sz w:val="26"/>
          <w:szCs w:val="26"/>
        </w:rPr>
        <w:t xml:space="preserve"> </w:t>
      </w:r>
      <w:r w:rsidR="00B928E6" w:rsidRPr="00FF08B5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="002549B8" w:rsidRPr="00FF08B5">
        <w:rPr>
          <w:rFonts w:ascii="Times New Roman" w:hAnsi="Times New Roman"/>
          <w:bCs/>
          <w:sz w:val="26"/>
          <w:szCs w:val="26"/>
        </w:rPr>
        <w:t>Котенёва</w:t>
      </w:r>
      <w:proofErr w:type="spellEnd"/>
      <w:r w:rsidR="002549B8" w:rsidRPr="00FF08B5">
        <w:rPr>
          <w:rFonts w:ascii="Times New Roman" w:hAnsi="Times New Roman"/>
          <w:bCs/>
          <w:sz w:val="26"/>
          <w:szCs w:val="26"/>
        </w:rPr>
        <w:t xml:space="preserve"> О.И.</w:t>
      </w:r>
      <w:r w:rsidR="00B928E6" w:rsidRPr="00FF08B5">
        <w:rPr>
          <w:rFonts w:ascii="Times New Roman" w:hAnsi="Times New Roman"/>
          <w:bCs/>
          <w:sz w:val="26"/>
          <w:szCs w:val="26"/>
        </w:rPr>
        <w:t>)</w:t>
      </w:r>
      <w:r w:rsidR="002549B8" w:rsidRPr="00FF08B5">
        <w:rPr>
          <w:rFonts w:ascii="Times New Roman" w:hAnsi="Times New Roman"/>
          <w:bCs/>
          <w:sz w:val="26"/>
          <w:szCs w:val="26"/>
        </w:rPr>
        <w:t>:</w:t>
      </w:r>
    </w:p>
    <w:p w:rsidR="000E4558" w:rsidRPr="00FF08B5" w:rsidRDefault="00A779C8" w:rsidP="00A779C8">
      <w:pPr>
        <w:tabs>
          <w:tab w:val="left" w:pos="142"/>
        </w:tabs>
        <w:jc w:val="both"/>
        <w:rPr>
          <w:rFonts w:ascii="Times New Roman" w:hAnsi="Times New Roman"/>
          <w:bCs/>
          <w:sz w:val="26"/>
          <w:szCs w:val="26"/>
        </w:rPr>
      </w:pPr>
      <w:r w:rsidRPr="00FF08B5">
        <w:rPr>
          <w:rFonts w:ascii="Times New Roman" w:hAnsi="Times New Roman"/>
          <w:bCs/>
          <w:sz w:val="26"/>
          <w:szCs w:val="26"/>
        </w:rPr>
        <w:tab/>
      </w:r>
      <w:r w:rsidRPr="00FF08B5">
        <w:rPr>
          <w:rFonts w:ascii="Times New Roman" w:hAnsi="Times New Roman"/>
          <w:bCs/>
          <w:sz w:val="26"/>
          <w:szCs w:val="26"/>
        </w:rPr>
        <w:tab/>
      </w:r>
      <w:r w:rsidR="002549B8" w:rsidRPr="00FF08B5">
        <w:rPr>
          <w:rFonts w:ascii="Times New Roman" w:hAnsi="Times New Roman"/>
          <w:bCs/>
          <w:sz w:val="26"/>
          <w:szCs w:val="26"/>
        </w:rPr>
        <w:t>4.1.</w:t>
      </w:r>
      <w:r w:rsidR="00104424">
        <w:rPr>
          <w:rFonts w:ascii="Times New Roman" w:hAnsi="Times New Roman"/>
          <w:bCs/>
          <w:sz w:val="26"/>
          <w:szCs w:val="26"/>
        </w:rPr>
        <w:tab/>
      </w:r>
      <w:r w:rsidR="002549B8" w:rsidRPr="00FF08B5">
        <w:rPr>
          <w:rFonts w:ascii="Times New Roman" w:hAnsi="Times New Roman"/>
          <w:bCs/>
          <w:sz w:val="26"/>
          <w:szCs w:val="26"/>
        </w:rPr>
        <w:t>О</w:t>
      </w:r>
      <w:r w:rsidR="000E4558" w:rsidRPr="00FF08B5">
        <w:rPr>
          <w:rFonts w:ascii="Times New Roman" w:hAnsi="Times New Roman"/>
          <w:bCs/>
          <w:sz w:val="26"/>
          <w:szCs w:val="26"/>
        </w:rPr>
        <w:t xml:space="preserve">беспечить заполнение региональной информационной системы </w:t>
      </w:r>
      <w:r w:rsidR="00396201" w:rsidRPr="00FF08B5">
        <w:rPr>
          <w:rFonts w:ascii="Times New Roman" w:hAnsi="Times New Roman"/>
          <w:bCs/>
          <w:sz w:val="26"/>
          <w:szCs w:val="26"/>
        </w:rPr>
        <w:t xml:space="preserve">обеспечения проведения государственной итоговой аттестации </w:t>
      </w:r>
      <w:r w:rsidR="00F118D6" w:rsidRPr="00FF08B5">
        <w:rPr>
          <w:rFonts w:ascii="Times New Roman" w:hAnsi="Times New Roman"/>
          <w:bCs/>
          <w:sz w:val="26"/>
          <w:szCs w:val="26"/>
        </w:rPr>
        <w:t>по</w:t>
      </w:r>
      <w:r w:rsidR="00CE12E4" w:rsidRPr="00FF08B5">
        <w:rPr>
          <w:rFonts w:ascii="Times New Roman" w:hAnsi="Times New Roman"/>
          <w:bCs/>
          <w:sz w:val="26"/>
          <w:szCs w:val="26"/>
        </w:rPr>
        <w:t xml:space="preserve"> образовательным </w:t>
      </w:r>
      <w:r w:rsidR="00F118D6" w:rsidRPr="00FF08B5">
        <w:rPr>
          <w:rFonts w:ascii="Times New Roman" w:hAnsi="Times New Roman"/>
          <w:bCs/>
          <w:sz w:val="26"/>
          <w:szCs w:val="26"/>
        </w:rPr>
        <w:t xml:space="preserve">программам </w:t>
      </w:r>
      <w:r w:rsidR="00396201" w:rsidRPr="00FF08B5">
        <w:rPr>
          <w:rFonts w:ascii="Times New Roman" w:hAnsi="Times New Roman"/>
          <w:bCs/>
          <w:sz w:val="26"/>
          <w:szCs w:val="26"/>
        </w:rPr>
        <w:t>среднего общего образования</w:t>
      </w:r>
      <w:r w:rsidR="0037698B" w:rsidRPr="00FF08B5">
        <w:rPr>
          <w:rFonts w:ascii="Times New Roman" w:hAnsi="Times New Roman"/>
          <w:bCs/>
          <w:sz w:val="26"/>
          <w:szCs w:val="26"/>
        </w:rPr>
        <w:t xml:space="preserve"> в дополнительные (сентябрьские) сроки</w:t>
      </w:r>
      <w:r w:rsidR="00F716B8" w:rsidRPr="00FF08B5">
        <w:rPr>
          <w:rFonts w:ascii="Times New Roman" w:hAnsi="Times New Roman"/>
          <w:bCs/>
          <w:sz w:val="26"/>
          <w:szCs w:val="26"/>
        </w:rPr>
        <w:t xml:space="preserve"> в соответствии с пунктом 2</w:t>
      </w:r>
      <w:r w:rsidR="00396201" w:rsidRPr="00FF08B5">
        <w:rPr>
          <w:rFonts w:ascii="Times New Roman" w:hAnsi="Times New Roman"/>
          <w:bCs/>
          <w:sz w:val="26"/>
          <w:szCs w:val="26"/>
        </w:rPr>
        <w:t xml:space="preserve"> настоящего приказа.</w:t>
      </w:r>
    </w:p>
    <w:p w:rsidR="00396201" w:rsidRPr="00FF08B5" w:rsidRDefault="00396201" w:rsidP="00B928E6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F08B5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802324" w:rsidRPr="00FF08B5">
        <w:rPr>
          <w:rFonts w:ascii="Times New Roman" w:hAnsi="Times New Roman" w:cs="Times New Roman"/>
          <w:sz w:val="26"/>
          <w:szCs w:val="26"/>
        </w:rPr>
        <w:t xml:space="preserve">до </w:t>
      </w:r>
      <w:r w:rsidR="00A779C8" w:rsidRPr="00FF08B5">
        <w:rPr>
          <w:rFonts w:ascii="Times New Roman" w:hAnsi="Times New Roman" w:cs="Times New Roman"/>
          <w:sz w:val="26"/>
          <w:szCs w:val="26"/>
        </w:rPr>
        <w:t>21</w:t>
      </w:r>
      <w:r w:rsidR="008A71C7" w:rsidRPr="00FF08B5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Pr="00FF08B5">
        <w:rPr>
          <w:rFonts w:ascii="Times New Roman" w:hAnsi="Times New Roman" w:cs="Times New Roman"/>
          <w:sz w:val="26"/>
          <w:szCs w:val="26"/>
        </w:rPr>
        <w:t xml:space="preserve"> </w:t>
      </w:r>
      <w:r w:rsidR="00A779C8" w:rsidRPr="00FF08B5">
        <w:rPr>
          <w:rFonts w:ascii="Times New Roman" w:hAnsi="Times New Roman" w:cs="Times New Roman"/>
          <w:sz w:val="26"/>
          <w:szCs w:val="26"/>
        </w:rPr>
        <w:t>2017</w:t>
      </w:r>
      <w:r w:rsidRPr="00FF08B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549B8" w:rsidRPr="00FF08B5" w:rsidRDefault="002549B8" w:rsidP="002549B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08B5">
        <w:rPr>
          <w:rFonts w:ascii="Times New Roman" w:hAnsi="Times New Roman" w:cs="Times New Roman"/>
          <w:sz w:val="26"/>
          <w:szCs w:val="26"/>
        </w:rPr>
        <w:t>4.2.</w:t>
      </w:r>
      <w:r w:rsidR="00104424">
        <w:rPr>
          <w:rFonts w:ascii="Times New Roman" w:hAnsi="Times New Roman" w:cs="Times New Roman"/>
          <w:sz w:val="26"/>
          <w:szCs w:val="26"/>
        </w:rPr>
        <w:tab/>
      </w:r>
      <w:r w:rsidRPr="00FF08B5">
        <w:rPr>
          <w:rFonts w:ascii="Times New Roman" w:hAnsi="Times New Roman" w:cs="Times New Roman"/>
          <w:sz w:val="26"/>
          <w:szCs w:val="26"/>
        </w:rPr>
        <w:t>Направить в Федеральное государственное бюджетное учреждение «Федеральный центр тестирования» заявки на экзаменационные материалы ЕГЭ по русскому языку и математике базового уровня, включая дополнительные бланки ответов № 2 и возвратные доставочные пакеты</w:t>
      </w:r>
      <w:r w:rsidR="00A779C8" w:rsidRPr="00FF08B5">
        <w:rPr>
          <w:rFonts w:ascii="Times New Roman" w:hAnsi="Times New Roman" w:cs="Times New Roman"/>
          <w:sz w:val="26"/>
          <w:szCs w:val="26"/>
        </w:rPr>
        <w:t>.</w:t>
      </w:r>
    </w:p>
    <w:p w:rsidR="00A779C8" w:rsidRPr="00FF08B5" w:rsidRDefault="00A779C8" w:rsidP="00A779C8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F08B5">
        <w:rPr>
          <w:rFonts w:ascii="Times New Roman" w:hAnsi="Times New Roman" w:cs="Times New Roman"/>
          <w:sz w:val="26"/>
          <w:szCs w:val="26"/>
        </w:rPr>
        <w:t xml:space="preserve">Срок исполнения: до </w:t>
      </w:r>
      <w:r w:rsidRPr="00FF08B5">
        <w:rPr>
          <w:rFonts w:ascii="Times New Roman" w:hAnsi="Times New Roman" w:cs="Times New Roman"/>
          <w:sz w:val="26"/>
          <w:szCs w:val="26"/>
        </w:rPr>
        <w:t>10</w:t>
      </w:r>
      <w:r w:rsidRPr="00FF08B5">
        <w:rPr>
          <w:rFonts w:ascii="Times New Roman" w:hAnsi="Times New Roman" w:cs="Times New Roman"/>
          <w:sz w:val="26"/>
          <w:szCs w:val="26"/>
        </w:rPr>
        <w:t xml:space="preserve"> августа </w:t>
      </w:r>
      <w:r w:rsidRPr="00FF08B5">
        <w:rPr>
          <w:rFonts w:ascii="Times New Roman" w:hAnsi="Times New Roman" w:cs="Times New Roman"/>
          <w:sz w:val="26"/>
          <w:szCs w:val="26"/>
        </w:rPr>
        <w:t>2017</w:t>
      </w:r>
      <w:r w:rsidRPr="00FF08B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79C8" w:rsidRPr="00FF08B5" w:rsidRDefault="00A779C8" w:rsidP="00A779C8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ab/>
      </w:r>
      <w:r w:rsidRPr="00FF08B5">
        <w:rPr>
          <w:rFonts w:ascii="Times New Roman" w:hAnsi="Times New Roman"/>
          <w:sz w:val="26"/>
          <w:szCs w:val="26"/>
        </w:rPr>
        <w:tab/>
        <w:t>5.</w:t>
      </w:r>
      <w:r w:rsidR="00104424">
        <w:rPr>
          <w:rFonts w:ascii="Times New Roman" w:hAnsi="Times New Roman"/>
          <w:sz w:val="26"/>
          <w:szCs w:val="26"/>
        </w:rPr>
        <w:tab/>
      </w:r>
      <w:r w:rsidR="00FE5492" w:rsidRPr="00FF08B5">
        <w:rPr>
          <w:rFonts w:ascii="Times New Roman" w:hAnsi="Times New Roman"/>
          <w:sz w:val="26"/>
          <w:szCs w:val="26"/>
        </w:rPr>
        <w:t>Рекомендовать р</w:t>
      </w:r>
      <w:r w:rsidR="00AD41FB" w:rsidRPr="00FF08B5">
        <w:rPr>
          <w:rFonts w:ascii="Times New Roman" w:hAnsi="Times New Roman"/>
          <w:sz w:val="26"/>
          <w:szCs w:val="26"/>
        </w:rPr>
        <w:t xml:space="preserve">уководителям органов местного самоуправления, осуществляющих </w:t>
      </w:r>
      <w:r w:rsidR="000E62E2" w:rsidRPr="00FF08B5">
        <w:rPr>
          <w:rFonts w:ascii="Times New Roman" w:hAnsi="Times New Roman"/>
          <w:sz w:val="26"/>
          <w:szCs w:val="26"/>
        </w:rPr>
        <w:t>управление в сфере образования</w:t>
      </w:r>
      <w:r w:rsidR="003F27F5" w:rsidRPr="00FF08B5">
        <w:rPr>
          <w:rFonts w:ascii="Times New Roman" w:hAnsi="Times New Roman"/>
          <w:sz w:val="26"/>
          <w:szCs w:val="26"/>
        </w:rPr>
        <w:t>:</w:t>
      </w:r>
    </w:p>
    <w:p w:rsidR="00B928E6" w:rsidRPr="00FF08B5" w:rsidRDefault="00A779C8" w:rsidP="00A779C8">
      <w:pPr>
        <w:tabs>
          <w:tab w:val="left" w:pos="142"/>
        </w:tabs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ab/>
      </w:r>
      <w:r w:rsidRPr="00FF08B5">
        <w:rPr>
          <w:rFonts w:ascii="Times New Roman" w:hAnsi="Times New Roman"/>
          <w:sz w:val="26"/>
          <w:szCs w:val="26"/>
        </w:rPr>
        <w:tab/>
        <w:t>5.1.</w:t>
      </w:r>
      <w:r w:rsidR="00104424">
        <w:rPr>
          <w:rFonts w:ascii="Times New Roman" w:hAnsi="Times New Roman"/>
          <w:sz w:val="26"/>
          <w:szCs w:val="26"/>
        </w:rPr>
        <w:tab/>
      </w:r>
      <w:r w:rsidR="00B928E6" w:rsidRPr="00FF08B5">
        <w:rPr>
          <w:rFonts w:ascii="Times New Roman" w:hAnsi="Times New Roman"/>
          <w:sz w:val="26"/>
          <w:szCs w:val="26"/>
        </w:rPr>
        <w:t xml:space="preserve">Довести настоящий приказ до сведения руководителей общеобразовательных организаций, расположенных на территории муниципального образования, выпускников </w:t>
      </w:r>
      <w:r w:rsidR="002549B8" w:rsidRPr="00FF08B5">
        <w:rPr>
          <w:rFonts w:ascii="Times New Roman" w:hAnsi="Times New Roman"/>
          <w:sz w:val="26"/>
          <w:szCs w:val="26"/>
        </w:rPr>
        <w:t>образовательных организаций 2017</w:t>
      </w:r>
      <w:r w:rsidR="00C015B3" w:rsidRPr="00FF08B5">
        <w:rPr>
          <w:rFonts w:ascii="Times New Roman" w:hAnsi="Times New Roman"/>
          <w:sz w:val="26"/>
          <w:szCs w:val="26"/>
        </w:rPr>
        <w:t xml:space="preserve"> года.</w:t>
      </w:r>
    </w:p>
    <w:p w:rsidR="009A2F24" w:rsidRPr="00FF08B5" w:rsidRDefault="009A2F24" w:rsidP="00802324">
      <w:pPr>
        <w:jc w:val="right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>Срок исполнен</w:t>
      </w:r>
      <w:r w:rsidR="00C015B3" w:rsidRPr="00FF08B5">
        <w:rPr>
          <w:rFonts w:ascii="Times New Roman" w:hAnsi="Times New Roman"/>
          <w:sz w:val="26"/>
          <w:szCs w:val="26"/>
        </w:rPr>
        <w:t>ия: до</w:t>
      </w:r>
      <w:r w:rsidRPr="00FF08B5">
        <w:rPr>
          <w:rFonts w:ascii="Times New Roman" w:hAnsi="Times New Roman"/>
          <w:sz w:val="26"/>
          <w:szCs w:val="26"/>
        </w:rPr>
        <w:t xml:space="preserve"> </w:t>
      </w:r>
      <w:r w:rsidR="00A779C8" w:rsidRPr="00FF08B5">
        <w:rPr>
          <w:rFonts w:ascii="Times New Roman" w:hAnsi="Times New Roman"/>
          <w:sz w:val="26"/>
          <w:szCs w:val="26"/>
        </w:rPr>
        <w:t>05 августа 2017</w:t>
      </w:r>
      <w:r w:rsidRPr="00FF08B5">
        <w:rPr>
          <w:rFonts w:ascii="Times New Roman" w:hAnsi="Times New Roman"/>
          <w:sz w:val="26"/>
          <w:szCs w:val="26"/>
        </w:rPr>
        <w:t xml:space="preserve"> года.</w:t>
      </w:r>
    </w:p>
    <w:p w:rsidR="00C015B3" w:rsidRPr="00FF08B5" w:rsidRDefault="00A779C8" w:rsidP="00A779C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>5.2.</w:t>
      </w:r>
      <w:r w:rsidR="00104424">
        <w:rPr>
          <w:rFonts w:ascii="Times New Roman" w:hAnsi="Times New Roman"/>
          <w:sz w:val="26"/>
          <w:szCs w:val="26"/>
        </w:rPr>
        <w:tab/>
      </w:r>
      <w:proofErr w:type="gramStart"/>
      <w:r w:rsidR="00C015B3" w:rsidRPr="00FF08B5">
        <w:rPr>
          <w:rFonts w:ascii="Times New Roman" w:hAnsi="Times New Roman"/>
          <w:sz w:val="26"/>
          <w:szCs w:val="26"/>
        </w:rPr>
        <w:t xml:space="preserve">Разместить на информационных стендах и официальных сайтах образовательных организаций и органов местного самоуправления, осуществляющих управление в сфере образования, </w:t>
      </w:r>
      <w:r w:rsidRPr="00FF08B5">
        <w:rPr>
          <w:rFonts w:ascii="Times New Roman" w:hAnsi="Times New Roman"/>
          <w:sz w:val="26"/>
          <w:szCs w:val="26"/>
        </w:rPr>
        <w:t>сведения</w:t>
      </w:r>
      <w:r w:rsidR="00C015B3" w:rsidRPr="00FF08B5">
        <w:rPr>
          <w:rFonts w:ascii="Times New Roman" w:hAnsi="Times New Roman"/>
          <w:sz w:val="26"/>
          <w:szCs w:val="26"/>
        </w:rPr>
        <w:t xml:space="preserve"> </w:t>
      </w:r>
      <w:r w:rsidR="005B79A6" w:rsidRPr="00FF08B5">
        <w:rPr>
          <w:rFonts w:ascii="Times New Roman" w:hAnsi="Times New Roman"/>
          <w:sz w:val="26"/>
          <w:szCs w:val="26"/>
        </w:rPr>
        <w:t>о местах и</w:t>
      </w:r>
      <w:r w:rsidR="00C015B3" w:rsidRPr="00FF08B5">
        <w:rPr>
          <w:rFonts w:ascii="Times New Roman" w:hAnsi="Times New Roman"/>
          <w:sz w:val="26"/>
          <w:szCs w:val="26"/>
        </w:rPr>
        <w:t xml:space="preserve"> сроках приёма заявлений участников ЕГЭ, об ответственных за приём заявлений, включая: фамилию, имя, отчество, контактный телефон, номер кабинета.</w:t>
      </w:r>
      <w:proofErr w:type="gramEnd"/>
    </w:p>
    <w:p w:rsidR="00E97419" w:rsidRPr="00FF08B5" w:rsidRDefault="00E97419" w:rsidP="00C015B3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F08B5">
        <w:rPr>
          <w:rFonts w:ascii="Times New Roman" w:hAnsi="Times New Roman" w:cs="Times New Roman"/>
          <w:sz w:val="26"/>
          <w:szCs w:val="26"/>
        </w:rPr>
        <w:t xml:space="preserve">Срок исполнения: </w:t>
      </w:r>
      <w:r w:rsidR="00A779C8" w:rsidRPr="00FF08B5">
        <w:rPr>
          <w:rFonts w:ascii="Times New Roman" w:hAnsi="Times New Roman" w:cs="Times New Roman"/>
          <w:sz w:val="26"/>
          <w:szCs w:val="26"/>
        </w:rPr>
        <w:t>до 05 августа 2017</w:t>
      </w:r>
      <w:r w:rsidRPr="00FF08B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015B3" w:rsidRPr="00FF08B5" w:rsidRDefault="00C015B3" w:rsidP="00C015B3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eastAsia="Times New Roman" w:hAnsi="Times New Roman" w:cs="Times New Roman"/>
          <w:color w:val="auto"/>
          <w:sz w:val="26"/>
          <w:szCs w:val="26"/>
        </w:rPr>
        <w:t>5.</w:t>
      </w:r>
      <w:r w:rsidR="00A779C8" w:rsidRPr="00FF08B5">
        <w:rPr>
          <w:rFonts w:ascii="Times New Roman" w:hAnsi="Times New Roman"/>
          <w:sz w:val="26"/>
          <w:szCs w:val="26"/>
        </w:rPr>
        <w:t>3.</w:t>
      </w:r>
      <w:r w:rsidR="00104424">
        <w:rPr>
          <w:rFonts w:ascii="Times New Roman" w:hAnsi="Times New Roman"/>
          <w:sz w:val="26"/>
          <w:szCs w:val="26"/>
        </w:rPr>
        <w:tab/>
      </w:r>
      <w:r w:rsidRPr="00FF08B5">
        <w:rPr>
          <w:rFonts w:ascii="Times New Roman" w:hAnsi="Times New Roman"/>
          <w:sz w:val="26"/>
          <w:szCs w:val="26"/>
        </w:rPr>
        <w:t xml:space="preserve">Организовать работу </w:t>
      </w:r>
      <w:proofErr w:type="gramStart"/>
      <w:r w:rsidRPr="00FF08B5">
        <w:rPr>
          <w:rFonts w:ascii="Times New Roman" w:hAnsi="Times New Roman"/>
          <w:sz w:val="26"/>
          <w:szCs w:val="26"/>
        </w:rPr>
        <w:t>по регистрации заявлений в соответствии с Порядком регистрации на участие в государственной итоговой аттестации</w:t>
      </w:r>
      <w:proofErr w:type="gramEnd"/>
      <w:r w:rsidRPr="00FF08B5">
        <w:rPr>
          <w:rFonts w:ascii="Times New Roman" w:hAnsi="Times New Roman"/>
          <w:sz w:val="26"/>
          <w:szCs w:val="26"/>
        </w:rPr>
        <w:t xml:space="preserve"> по программам среднего общего образования. </w:t>
      </w:r>
    </w:p>
    <w:p w:rsidR="00C015B3" w:rsidRPr="00FF08B5" w:rsidRDefault="00C015B3" w:rsidP="00C015B3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F08B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Срок исполнения:  с </w:t>
      </w:r>
      <w:r w:rsidR="00A779C8" w:rsidRPr="00FF08B5">
        <w:rPr>
          <w:rFonts w:ascii="Times New Roman" w:eastAsia="Times New Roman" w:hAnsi="Times New Roman" w:cs="Times New Roman"/>
          <w:color w:val="auto"/>
          <w:sz w:val="26"/>
          <w:szCs w:val="26"/>
        </w:rPr>
        <w:t>07 по 21</w:t>
      </w:r>
      <w:r w:rsidRPr="00FF08B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августа </w:t>
      </w:r>
      <w:r w:rsidR="00A779C8" w:rsidRPr="00FF08B5">
        <w:rPr>
          <w:rFonts w:ascii="Times New Roman" w:eastAsia="Times New Roman" w:hAnsi="Times New Roman" w:cs="Times New Roman"/>
          <w:color w:val="auto"/>
          <w:sz w:val="26"/>
          <w:szCs w:val="26"/>
        </w:rPr>
        <w:t>2017</w:t>
      </w:r>
      <w:r w:rsidRPr="00FF08B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года.</w:t>
      </w:r>
    </w:p>
    <w:p w:rsidR="0075076A" w:rsidRPr="00FF08B5" w:rsidRDefault="00C1143E" w:rsidP="005B79A6">
      <w:pPr>
        <w:pStyle w:val="ab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 xml:space="preserve">Оказать содействие образовательным организациям по доставке </w:t>
      </w:r>
      <w:r w:rsidR="0075076A" w:rsidRPr="00FF08B5">
        <w:rPr>
          <w:rFonts w:ascii="Times New Roman" w:hAnsi="Times New Roman"/>
          <w:sz w:val="26"/>
          <w:szCs w:val="26"/>
        </w:rPr>
        <w:t xml:space="preserve">в ППЭ </w:t>
      </w:r>
      <w:r w:rsidR="0075076A" w:rsidRPr="00FF08B5">
        <w:rPr>
          <w:rFonts w:ascii="Times New Roman" w:eastAsia="Arial Unicode MS" w:hAnsi="Times New Roman"/>
          <w:sz w:val="26"/>
          <w:szCs w:val="26"/>
        </w:rPr>
        <w:t>обучающихся, не прошедших ГИА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</w:t>
      </w:r>
      <w:r w:rsidR="005B79A6" w:rsidRPr="00FF08B5">
        <w:rPr>
          <w:rFonts w:ascii="Times New Roman" w:eastAsia="Arial Unicode MS" w:hAnsi="Times New Roman"/>
          <w:sz w:val="26"/>
          <w:szCs w:val="26"/>
        </w:rPr>
        <w:t>.</w:t>
      </w:r>
      <w:r w:rsidR="0075076A" w:rsidRPr="00FF08B5">
        <w:rPr>
          <w:rFonts w:ascii="Times New Roman" w:eastAsia="Arial Unicode MS" w:hAnsi="Times New Roman"/>
          <w:sz w:val="26"/>
          <w:szCs w:val="26"/>
        </w:rPr>
        <w:t xml:space="preserve"> </w:t>
      </w:r>
    </w:p>
    <w:p w:rsidR="0075076A" w:rsidRPr="00FF08B5" w:rsidRDefault="0075076A" w:rsidP="005B79A6">
      <w:pPr>
        <w:ind w:left="708"/>
        <w:jc w:val="right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 xml:space="preserve">Срок исполнения: </w:t>
      </w:r>
      <w:r w:rsidR="00A779C8" w:rsidRPr="00FF08B5">
        <w:rPr>
          <w:rFonts w:ascii="Times New Roman" w:hAnsi="Times New Roman"/>
          <w:sz w:val="26"/>
          <w:szCs w:val="26"/>
        </w:rPr>
        <w:t>05, 08 и 16 сентября 2017</w:t>
      </w:r>
      <w:r w:rsidRPr="00FF08B5">
        <w:rPr>
          <w:rFonts w:ascii="Times New Roman" w:hAnsi="Times New Roman"/>
          <w:sz w:val="26"/>
          <w:szCs w:val="26"/>
        </w:rPr>
        <w:t xml:space="preserve"> года.</w:t>
      </w:r>
    </w:p>
    <w:p w:rsidR="00AD41FB" w:rsidRPr="00FF08B5" w:rsidRDefault="00AD41FB" w:rsidP="00A779C8">
      <w:pPr>
        <w:pStyle w:val="ab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F08B5">
        <w:rPr>
          <w:rFonts w:ascii="Times New Roman" w:hAnsi="Times New Roman"/>
          <w:sz w:val="26"/>
          <w:szCs w:val="26"/>
        </w:rPr>
        <w:t xml:space="preserve">Контроль исполнения настоящего приказа </w:t>
      </w:r>
      <w:r w:rsidR="00A779C8" w:rsidRPr="00FF08B5">
        <w:rPr>
          <w:rFonts w:ascii="Times New Roman" w:hAnsi="Times New Roman"/>
          <w:sz w:val="26"/>
          <w:szCs w:val="26"/>
        </w:rPr>
        <w:t xml:space="preserve">возложить </w:t>
      </w:r>
      <w:r w:rsidR="00A779C8" w:rsidRPr="00FF08B5">
        <w:rPr>
          <w:rFonts w:ascii="Times New Roman" w:hAnsi="Times New Roman"/>
          <w:sz w:val="26"/>
          <w:szCs w:val="26"/>
        </w:rPr>
        <w:t>на первого заместителя директора - начальника управления государственного контроля (надзора) в сфере образования департамента образования Ямало-Ненецкого автономного округа</w:t>
      </w:r>
      <w:r w:rsidR="00802324" w:rsidRPr="00FF08B5">
        <w:rPr>
          <w:rFonts w:ascii="Times New Roman" w:hAnsi="Times New Roman"/>
          <w:sz w:val="26"/>
          <w:szCs w:val="26"/>
        </w:rPr>
        <w:t>.</w:t>
      </w:r>
    </w:p>
    <w:p w:rsidR="00AD41FB" w:rsidRPr="00FF08B5" w:rsidRDefault="00AD41FB" w:rsidP="00AD41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D41FB" w:rsidRPr="00FF08B5" w:rsidRDefault="00AD41FB" w:rsidP="00AD41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006B" w:rsidRDefault="00802324" w:rsidP="004B006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F08B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F08B5">
        <w:rPr>
          <w:rFonts w:ascii="Times New Roman" w:hAnsi="Times New Roman" w:cs="Times New Roman"/>
          <w:sz w:val="26"/>
          <w:szCs w:val="26"/>
        </w:rPr>
        <w:t>. директора департамента</w:t>
      </w:r>
      <w:r w:rsidRPr="00FF08B5">
        <w:rPr>
          <w:rFonts w:ascii="Times New Roman" w:hAnsi="Times New Roman" w:cs="Times New Roman"/>
          <w:sz w:val="26"/>
          <w:szCs w:val="26"/>
        </w:rPr>
        <w:tab/>
      </w:r>
      <w:r w:rsidRPr="00FF08B5">
        <w:rPr>
          <w:rFonts w:ascii="Times New Roman" w:hAnsi="Times New Roman" w:cs="Times New Roman"/>
          <w:sz w:val="26"/>
          <w:szCs w:val="26"/>
        </w:rPr>
        <w:tab/>
      </w:r>
      <w:r w:rsidRPr="00FF08B5">
        <w:rPr>
          <w:rFonts w:ascii="Times New Roman" w:hAnsi="Times New Roman" w:cs="Times New Roman"/>
          <w:sz w:val="26"/>
          <w:szCs w:val="26"/>
        </w:rPr>
        <w:tab/>
      </w:r>
      <w:r w:rsidRPr="00FF08B5">
        <w:rPr>
          <w:rFonts w:ascii="Times New Roman" w:hAnsi="Times New Roman" w:cs="Times New Roman"/>
          <w:sz w:val="26"/>
          <w:szCs w:val="26"/>
        </w:rPr>
        <w:tab/>
      </w:r>
      <w:r w:rsidRPr="00FF08B5">
        <w:rPr>
          <w:rFonts w:ascii="Times New Roman" w:hAnsi="Times New Roman" w:cs="Times New Roman"/>
          <w:sz w:val="26"/>
          <w:szCs w:val="26"/>
        </w:rPr>
        <w:tab/>
      </w:r>
      <w:r w:rsidRPr="00FF08B5">
        <w:rPr>
          <w:rFonts w:ascii="Times New Roman" w:hAnsi="Times New Roman" w:cs="Times New Roman"/>
          <w:sz w:val="26"/>
          <w:szCs w:val="26"/>
        </w:rPr>
        <w:tab/>
      </w:r>
      <w:r w:rsidRPr="00FF08B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549B8" w:rsidRPr="00FF08B5">
        <w:rPr>
          <w:rFonts w:ascii="Times New Roman" w:hAnsi="Times New Roman" w:cs="Times New Roman"/>
          <w:sz w:val="26"/>
          <w:szCs w:val="26"/>
        </w:rPr>
        <w:t>Л.А.Кононенко</w:t>
      </w:r>
      <w:proofErr w:type="spellEnd"/>
    </w:p>
    <w:p w:rsidR="00104424" w:rsidRDefault="00104424" w:rsidP="004B006B">
      <w:pPr>
        <w:rPr>
          <w:rFonts w:ascii="Times New Roman" w:hAnsi="Times New Roman" w:cs="Times New Roman"/>
          <w:sz w:val="26"/>
          <w:szCs w:val="26"/>
        </w:rPr>
      </w:pPr>
    </w:p>
    <w:p w:rsidR="00104424" w:rsidRDefault="00104424" w:rsidP="004B006B">
      <w:pPr>
        <w:rPr>
          <w:rFonts w:ascii="Times New Roman" w:hAnsi="Times New Roman" w:cs="Times New Roman"/>
          <w:sz w:val="26"/>
          <w:szCs w:val="26"/>
        </w:rPr>
      </w:pPr>
    </w:p>
    <w:p w:rsidR="00104424" w:rsidRDefault="00104424" w:rsidP="004B006B">
      <w:pPr>
        <w:rPr>
          <w:rFonts w:ascii="Times New Roman" w:hAnsi="Times New Roman" w:cs="Times New Roman"/>
          <w:sz w:val="26"/>
          <w:szCs w:val="26"/>
        </w:rPr>
      </w:pPr>
    </w:p>
    <w:p w:rsidR="00104424" w:rsidRDefault="00104424" w:rsidP="004B006B">
      <w:pPr>
        <w:rPr>
          <w:rFonts w:ascii="Times New Roman" w:hAnsi="Times New Roman" w:cs="Times New Roman"/>
          <w:sz w:val="26"/>
          <w:szCs w:val="26"/>
        </w:rPr>
      </w:pPr>
    </w:p>
    <w:p w:rsidR="00104424" w:rsidRPr="00104424" w:rsidRDefault="00104424" w:rsidP="00104424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104424">
        <w:rPr>
          <w:rFonts w:ascii="Times New Roman" w:hAnsi="Times New Roman" w:cs="Times New Roman"/>
          <w:sz w:val="18"/>
          <w:szCs w:val="18"/>
        </w:rPr>
        <w:t>Вилль</w:t>
      </w:r>
      <w:proofErr w:type="spellEnd"/>
      <w:r w:rsidRPr="00104424">
        <w:rPr>
          <w:rFonts w:ascii="Times New Roman" w:hAnsi="Times New Roman" w:cs="Times New Roman"/>
          <w:sz w:val="18"/>
          <w:szCs w:val="18"/>
        </w:rPr>
        <w:t xml:space="preserve"> Анна Александровна, </w:t>
      </w:r>
    </w:p>
    <w:p w:rsidR="00104424" w:rsidRPr="00104424" w:rsidRDefault="00104424" w:rsidP="00104424">
      <w:pPr>
        <w:rPr>
          <w:rFonts w:ascii="Times New Roman" w:hAnsi="Times New Roman" w:cs="Times New Roman"/>
          <w:sz w:val="18"/>
          <w:szCs w:val="18"/>
        </w:rPr>
      </w:pPr>
      <w:r w:rsidRPr="00104424">
        <w:rPr>
          <w:rFonts w:ascii="Times New Roman" w:hAnsi="Times New Roman" w:cs="Times New Roman"/>
          <w:sz w:val="18"/>
          <w:szCs w:val="18"/>
        </w:rPr>
        <w:t>начальник отдела государственного контроля (надзора)</w:t>
      </w:r>
    </w:p>
    <w:p w:rsidR="00104424" w:rsidRPr="00104424" w:rsidRDefault="00104424" w:rsidP="00104424">
      <w:pPr>
        <w:rPr>
          <w:rFonts w:ascii="Times New Roman" w:hAnsi="Times New Roman" w:cs="Times New Roman"/>
          <w:sz w:val="18"/>
          <w:szCs w:val="18"/>
        </w:rPr>
      </w:pPr>
      <w:r w:rsidRPr="00104424">
        <w:rPr>
          <w:rFonts w:ascii="Times New Roman" w:hAnsi="Times New Roman" w:cs="Times New Roman"/>
          <w:sz w:val="18"/>
          <w:szCs w:val="18"/>
        </w:rPr>
        <w:t>за соблюдением законодательства в сфере образования</w:t>
      </w:r>
    </w:p>
    <w:p w:rsidR="00104424" w:rsidRPr="00104424" w:rsidRDefault="00104424" w:rsidP="00104424">
      <w:pPr>
        <w:rPr>
          <w:rFonts w:ascii="Times New Roman" w:hAnsi="Times New Roman" w:cs="Times New Roman"/>
          <w:sz w:val="18"/>
          <w:szCs w:val="18"/>
        </w:rPr>
      </w:pPr>
      <w:r w:rsidRPr="00104424">
        <w:rPr>
          <w:rFonts w:ascii="Times New Roman" w:hAnsi="Times New Roman" w:cs="Times New Roman"/>
          <w:sz w:val="18"/>
          <w:szCs w:val="18"/>
        </w:rPr>
        <w:t>8 (34922) 4 – 01 – 02</w:t>
      </w:r>
    </w:p>
    <w:p w:rsidR="00104424" w:rsidRPr="00104424" w:rsidRDefault="00104424" w:rsidP="00104424">
      <w:pPr>
        <w:rPr>
          <w:rFonts w:ascii="Times New Roman" w:hAnsi="Times New Roman" w:cs="Times New Roman"/>
          <w:color w:val="0066CC"/>
          <w:sz w:val="18"/>
          <w:szCs w:val="18"/>
          <w:u w:val="single"/>
        </w:rPr>
      </w:pPr>
      <w:proofErr w:type="spellStart"/>
      <w:r w:rsidRPr="00104424">
        <w:rPr>
          <w:rFonts w:ascii="Times New Roman" w:hAnsi="Times New Roman" w:cs="Times New Roman"/>
          <w:sz w:val="18"/>
          <w:szCs w:val="18"/>
          <w:lang w:val="en-US"/>
        </w:rPr>
        <w:t>AAVill</w:t>
      </w:r>
      <w:proofErr w:type="spellEnd"/>
      <w:r w:rsidRPr="00104424">
        <w:rPr>
          <w:rFonts w:ascii="Times New Roman" w:hAnsi="Times New Roman" w:cs="Times New Roman"/>
          <w:sz w:val="18"/>
          <w:szCs w:val="18"/>
        </w:rPr>
        <w:t>@</w:t>
      </w:r>
      <w:r w:rsidRPr="00104424">
        <w:rPr>
          <w:rFonts w:ascii="Times New Roman" w:hAnsi="Times New Roman" w:cs="Times New Roman"/>
          <w:sz w:val="18"/>
          <w:szCs w:val="18"/>
          <w:lang w:val="en-US"/>
        </w:rPr>
        <w:t>do</w:t>
      </w:r>
      <w:r w:rsidRPr="00104424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04424">
        <w:rPr>
          <w:rFonts w:ascii="Times New Roman" w:hAnsi="Times New Roman" w:cs="Times New Roman"/>
          <w:sz w:val="18"/>
          <w:szCs w:val="18"/>
          <w:lang w:val="en-US"/>
        </w:rPr>
        <w:t>yanao</w:t>
      </w:r>
      <w:proofErr w:type="spellEnd"/>
      <w:r w:rsidRPr="00104424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04424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104424">
        <w:rPr>
          <w:rFonts w:ascii="Times New Roman" w:hAnsi="Times New Roman" w:cs="Times New Roman"/>
          <w:color w:val="0066CC"/>
          <w:sz w:val="18"/>
          <w:szCs w:val="18"/>
          <w:u w:val="single"/>
        </w:rPr>
        <w:t xml:space="preserve"> </w:t>
      </w:r>
    </w:p>
    <w:p w:rsidR="00104424" w:rsidRPr="00FF08B5" w:rsidRDefault="00104424" w:rsidP="004B006B">
      <w:pPr>
        <w:rPr>
          <w:rFonts w:ascii="Times New Roman" w:hAnsi="Times New Roman" w:cs="Times New Roman"/>
          <w:sz w:val="26"/>
          <w:szCs w:val="26"/>
        </w:rPr>
      </w:pPr>
    </w:p>
    <w:p w:rsidR="00AD41FB" w:rsidRPr="00FF08B5" w:rsidRDefault="00AD41FB" w:rsidP="00AD41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  <w:sectPr w:rsidR="00AD41FB" w:rsidRPr="00FF08B5" w:rsidSect="00AD41FB">
          <w:footerReference w:type="even" r:id="rId11"/>
          <w:footerReference w:type="default" r:id="rId12"/>
          <w:type w:val="continuous"/>
          <w:pgSz w:w="11906" w:h="16838"/>
          <w:pgMar w:top="1134" w:right="624" w:bottom="1134" w:left="1418" w:header="567" w:footer="0" w:gutter="0"/>
          <w:cols w:space="708"/>
          <w:docGrid w:linePitch="360"/>
        </w:sectPr>
      </w:pPr>
    </w:p>
    <w:p w:rsidR="00703180" w:rsidRPr="00703180" w:rsidRDefault="00703180" w:rsidP="0070318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  <w:sz w:val="24"/>
          <w:szCs w:val="24"/>
        </w:rPr>
      </w:pPr>
      <w:r w:rsidRPr="00703180">
        <w:rPr>
          <w:rStyle w:val="FontStyle20"/>
          <w:b w:val="0"/>
          <w:sz w:val="24"/>
          <w:szCs w:val="24"/>
        </w:rPr>
        <w:lastRenderedPageBreak/>
        <w:t xml:space="preserve">Приложение </w:t>
      </w:r>
      <w:r w:rsidR="000728DB">
        <w:rPr>
          <w:rStyle w:val="FontStyle20"/>
          <w:b w:val="0"/>
          <w:sz w:val="24"/>
          <w:szCs w:val="24"/>
        </w:rPr>
        <w:t>1</w:t>
      </w:r>
    </w:p>
    <w:p w:rsidR="00703180" w:rsidRDefault="00703180" w:rsidP="00703180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  <w:sz w:val="24"/>
          <w:szCs w:val="24"/>
        </w:rPr>
      </w:pPr>
    </w:p>
    <w:p w:rsidR="00703180" w:rsidRPr="00703180" w:rsidRDefault="00293831" w:rsidP="00703180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Утвержден</w:t>
      </w:r>
      <w:r w:rsidR="0075076A">
        <w:rPr>
          <w:rStyle w:val="FontStyle20"/>
          <w:b w:val="0"/>
          <w:sz w:val="24"/>
          <w:szCs w:val="24"/>
        </w:rPr>
        <w:t>ы</w:t>
      </w:r>
      <w:r>
        <w:rPr>
          <w:rStyle w:val="FontStyle20"/>
          <w:b w:val="0"/>
          <w:sz w:val="24"/>
          <w:szCs w:val="24"/>
        </w:rPr>
        <w:t xml:space="preserve"> приказом</w:t>
      </w:r>
      <w:r w:rsidR="00703180" w:rsidRPr="00703180">
        <w:rPr>
          <w:rStyle w:val="FontStyle20"/>
          <w:b w:val="0"/>
          <w:sz w:val="24"/>
          <w:szCs w:val="24"/>
        </w:rPr>
        <w:t xml:space="preserve"> департамента образования</w:t>
      </w:r>
    </w:p>
    <w:p w:rsidR="00703180" w:rsidRPr="00703180" w:rsidRDefault="00703180" w:rsidP="0070318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  <w:sz w:val="24"/>
          <w:szCs w:val="24"/>
        </w:rPr>
      </w:pPr>
      <w:r w:rsidRPr="00703180">
        <w:rPr>
          <w:rStyle w:val="FontStyle20"/>
          <w:b w:val="0"/>
          <w:sz w:val="24"/>
          <w:szCs w:val="24"/>
        </w:rPr>
        <w:t xml:space="preserve">Ямало-Ненецкого автономного округа </w:t>
      </w:r>
    </w:p>
    <w:p w:rsidR="00703180" w:rsidRPr="00703180" w:rsidRDefault="00703180" w:rsidP="00703180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о</w:t>
      </w:r>
      <w:r w:rsidRPr="00703180">
        <w:rPr>
          <w:rStyle w:val="FontStyle20"/>
          <w:b w:val="0"/>
          <w:sz w:val="24"/>
          <w:szCs w:val="24"/>
        </w:rPr>
        <w:t>т ___</w:t>
      </w:r>
      <w:r w:rsidR="004B006B">
        <w:rPr>
          <w:rStyle w:val="FontStyle20"/>
          <w:b w:val="0"/>
          <w:sz w:val="24"/>
          <w:szCs w:val="24"/>
        </w:rPr>
        <w:t>______</w:t>
      </w:r>
      <w:r w:rsidRPr="00703180">
        <w:rPr>
          <w:rStyle w:val="FontStyle20"/>
          <w:b w:val="0"/>
          <w:sz w:val="24"/>
          <w:szCs w:val="24"/>
        </w:rPr>
        <w:t xml:space="preserve"> </w:t>
      </w:r>
      <w:r w:rsidR="004B006B">
        <w:rPr>
          <w:rStyle w:val="FontStyle20"/>
          <w:b w:val="0"/>
          <w:sz w:val="24"/>
          <w:szCs w:val="24"/>
        </w:rPr>
        <w:t xml:space="preserve">  </w:t>
      </w:r>
      <w:r w:rsidR="002549B8">
        <w:rPr>
          <w:rStyle w:val="FontStyle20"/>
          <w:b w:val="0"/>
          <w:sz w:val="24"/>
          <w:szCs w:val="24"/>
        </w:rPr>
        <w:t>2017</w:t>
      </w:r>
      <w:r w:rsidRPr="00703180">
        <w:rPr>
          <w:rStyle w:val="FontStyle20"/>
          <w:b w:val="0"/>
          <w:sz w:val="24"/>
          <w:szCs w:val="24"/>
        </w:rPr>
        <w:t xml:space="preserve"> года № ________</w:t>
      </w:r>
    </w:p>
    <w:p w:rsidR="00703180" w:rsidRPr="00703180" w:rsidRDefault="00703180" w:rsidP="00703180">
      <w:pPr>
        <w:pStyle w:val="Style11"/>
        <w:widowControl/>
        <w:spacing w:before="82"/>
        <w:ind w:left="629"/>
        <w:rPr>
          <w:rStyle w:val="FontStyle20"/>
          <w:b w:val="0"/>
          <w:sz w:val="24"/>
          <w:szCs w:val="24"/>
        </w:rPr>
      </w:pPr>
    </w:p>
    <w:p w:rsidR="009108F3" w:rsidRPr="00AD1385" w:rsidRDefault="00AD1385" w:rsidP="00703180">
      <w:pPr>
        <w:pStyle w:val="Style11"/>
        <w:widowControl/>
        <w:spacing w:before="82"/>
        <w:ind w:left="629"/>
        <w:rPr>
          <w:b/>
          <w:sz w:val="28"/>
          <w:szCs w:val="28"/>
        </w:rPr>
      </w:pPr>
      <w:r w:rsidRPr="00AD1385">
        <w:rPr>
          <w:b/>
          <w:sz w:val="28"/>
          <w:szCs w:val="28"/>
        </w:rPr>
        <w:t xml:space="preserve">Места расположения пунктов проведения экзаменов </w:t>
      </w:r>
    </w:p>
    <w:p w:rsidR="00AD1385" w:rsidRDefault="00AD1385" w:rsidP="00703180">
      <w:pPr>
        <w:pStyle w:val="Style11"/>
        <w:widowControl/>
        <w:spacing w:before="82"/>
        <w:ind w:left="629"/>
        <w:rPr>
          <w:b/>
          <w:sz w:val="28"/>
          <w:szCs w:val="28"/>
        </w:rPr>
      </w:pPr>
    </w:p>
    <w:tbl>
      <w:tblPr>
        <w:tblStyle w:val="aa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7655"/>
        <w:gridCol w:w="1842"/>
        <w:gridCol w:w="4820"/>
      </w:tblGrid>
      <w:tr w:rsidR="00AD1385" w:rsidTr="00AD1385">
        <w:tc>
          <w:tcPr>
            <w:tcW w:w="567" w:type="dxa"/>
          </w:tcPr>
          <w:p w:rsidR="00AD1385" w:rsidRDefault="00AD1385" w:rsidP="00703180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 w:rsidRPr="00703180">
              <w:rPr>
                <w:rStyle w:val="FontStyle19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AD1385" w:rsidRDefault="00AD1385" w:rsidP="00703180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 w:rsidRPr="00703180">
              <w:rPr>
                <w:rStyle w:val="FontStyle22"/>
                <w:b/>
                <w:sz w:val="24"/>
                <w:szCs w:val="24"/>
              </w:rPr>
              <w:t>Наименован</w:t>
            </w:r>
            <w:r>
              <w:rPr>
                <w:rStyle w:val="FontStyle22"/>
                <w:b/>
                <w:sz w:val="24"/>
                <w:szCs w:val="24"/>
              </w:rPr>
              <w:t>ие образовательной организации, на базе которой организуется ППЭ</w:t>
            </w:r>
          </w:p>
        </w:tc>
        <w:tc>
          <w:tcPr>
            <w:tcW w:w="1842" w:type="dxa"/>
          </w:tcPr>
          <w:p w:rsidR="00AD1385" w:rsidRDefault="00AD1385" w:rsidP="00703180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 w:rsidRPr="00703180">
              <w:rPr>
                <w:rStyle w:val="FontStyle22"/>
                <w:b/>
                <w:sz w:val="24"/>
                <w:szCs w:val="24"/>
              </w:rPr>
              <w:t>Код ППЭ</w:t>
            </w:r>
          </w:p>
        </w:tc>
        <w:tc>
          <w:tcPr>
            <w:tcW w:w="4820" w:type="dxa"/>
          </w:tcPr>
          <w:p w:rsidR="00AD1385" w:rsidRDefault="00AD1385" w:rsidP="00703180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>
              <w:rPr>
                <w:rStyle w:val="FontStyle22"/>
                <w:b/>
                <w:sz w:val="24"/>
                <w:szCs w:val="24"/>
              </w:rPr>
              <w:t>Адрес ППЭ</w:t>
            </w:r>
          </w:p>
        </w:tc>
      </w:tr>
      <w:tr w:rsidR="00AD1385" w:rsidTr="00AD1385">
        <w:trPr>
          <w:trHeight w:val="738"/>
        </w:trPr>
        <w:tc>
          <w:tcPr>
            <w:tcW w:w="567" w:type="dxa"/>
            <w:vAlign w:val="center"/>
          </w:tcPr>
          <w:p w:rsidR="00AD1385" w:rsidRPr="00703180" w:rsidRDefault="00AD1385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AD1385" w:rsidRDefault="00AD1385" w:rsidP="00AD1385">
            <w:pPr>
              <w:tabs>
                <w:tab w:val="left" w:pos="5670"/>
              </w:tabs>
              <w:jc w:val="center"/>
              <w:rPr>
                <w:b/>
                <w:sz w:val="28"/>
                <w:szCs w:val="28"/>
              </w:rPr>
            </w:pPr>
            <w:r w:rsidRPr="00673730">
              <w:rPr>
                <w:sz w:val="24"/>
              </w:rPr>
              <w:t xml:space="preserve">Муниципальное автономное общеобразовательное учреждение </w:t>
            </w:r>
            <w:r w:rsidR="00AC1989">
              <w:rPr>
                <w:sz w:val="24"/>
              </w:rPr>
              <w:t>«</w:t>
            </w:r>
            <w:r w:rsidRPr="00673730">
              <w:rPr>
                <w:sz w:val="24"/>
              </w:rPr>
              <w:t xml:space="preserve">Средняя общеобразовательная школа № 1 имени Героя Советского Союза И.В. </w:t>
            </w:r>
            <w:proofErr w:type="spellStart"/>
            <w:r w:rsidRPr="00673730">
              <w:rPr>
                <w:sz w:val="24"/>
              </w:rPr>
              <w:t>Королькова</w:t>
            </w:r>
            <w:proofErr w:type="spellEnd"/>
            <w:r w:rsidR="00AC1989"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AD1385" w:rsidRPr="00673730" w:rsidRDefault="00AD1385" w:rsidP="00AD1385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ППЭ-005</w:t>
            </w:r>
          </w:p>
          <w:p w:rsidR="00AD1385" w:rsidRDefault="00AD1385" w:rsidP="00AD1385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D1385" w:rsidRDefault="00AD1385" w:rsidP="00AD1385">
            <w:pPr>
              <w:pStyle w:val="Style11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673730">
              <w:rPr>
                <w:rStyle w:val="9pt0pt"/>
                <w:rFonts w:eastAsiaTheme="minorEastAsia"/>
                <w:sz w:val="24"/>
              </w:rPr>
              <w:t>629007</w:t>
            </w:r>
            <w:r>
              <w:rPr>
                <w:rStyle w:val="9pt0pt"/>
                <w:rFonts w:eastAsiaTheme="minorEastAsia"/>
                <w:sz w:val="24"/>
              </w:rPr>
              <w:t>,</w:t>
            </w:r>
            <w:r w:rsidRPr="00673730">
              <w:rPr>
                <w:rStyle w:val="9pt0pt"/>
                <w:rFonts w:eastAsiaTheme="minorEastAsia"/>
                <w:sz w:val="24"/>
              </w:rPr>
              <w:t xml:space="preserve"> г. Салехард, ул. Республики, д. </w:t>
            </w:r>
            <w:r>
              <w:rPr>
                <w:rStyle w:val="9pt0pt"/>
                <w:rFonts w:eastAsiaTheme="minorEastAsia"/>
                <w:sz w:val="24"/>
              </w:rPr>
              <w:t>31</w:t>
            </w:r>
          </w:p>
        </w:tc>
      </w:tr>
      <w:tr w:rsidR="00AD1385" w:rsidTr="00AD1385">
        <w:trPr>
          <w:trHeight w:val="463"/>
        </w:trPr>
        <w:tc>
          <w:tcPr>
            <w:tcW w:w="567" w:type="dxa"/>
            <w:vAlign w:val="center"/>
          </w:tcPr>
          <w:p w:rsidR="00AD1385" w:rsidRPr="00703180" w:rsidRDefault="00AD1385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AD1385" w:rsidRPr="00685C2F" w:rsidRDefault="00AD1385" w:rsidP="00AD1385">
            <w:pPr>
              <w:ind w:left="120"/>
              <w:jc w:val="center"/>
            </w:pPr>
            <w:r>
              <w:rPr>
                <w:rStyle w:val="9pt0pt"/>
                <w:rFonts w:eastAsia="Arial Unicode MS"/>
                <w:sz w:val="24"/>
                <w:szCs w:val="24"/>
              </w:rPr>
              <w:t xml:space="preserve">Муниципальное бюджетное 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 xml:space="preserve">общеобразовательное учреждение </w:t>
            </w:r>
            <w:r w:rsidR="00AC1989">
              <w:rPr>
                <w:rStyle w:val="9pt0pt"/>
                <w:rFonts w:eastAsia="Arial Unicode MS"/>
                <w:sz w:val="24"/>
                <w:szCs w:val="24"/>
              </w:rPr>
              <w:t>«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>Средняя общеобразовательная школа № 1</w:t>
            </w:r>
            <w:r w:rsidR="00AC1989">
              <w:rPr>
                <w:rStyle w:val="9pt0pt"/>
                <w:rFonts w:eastAsia="Arial Unicode MS"/>
                <w:sz w:val="24"/>
                <w:szCs w:val="24"/>
              </w:rPr>
              <w:t>»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 xml:space="preserve"> г. Новый Уренгой</w:t>
            </w:r>
          </w:p>
        </w:tc>
        <w:tc>
          <w:tcPr>
            <w:tcW w:w="1842" w:type="dxa"/>
          </w:tcPr>
          <w:p w:rsidR="00AD1385" w:rsidRPr="00685C2F" w:rsidRDefault="00AD1385" w:rsidP="00AD1385">
            <w:pPr>
              <w:jc w:val="center"/>
            </w:pPr>
            <w:r>
              <w:rPr>
                <w:rStyle w:val="9pt0pt"/>
                <w:rFonts w:eastAsia="Arial Unicode MS"/>
                <w:sz w:val="24"/>
                <w:szCs w:val="24"/>
              </w:rPr>
              <w:t>ППЭ-0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AD1385" w:rsidRPr="009E4519" w:rsidRDefault="00AD1385" w:rsidP="00AD1385">
            <w:pPr>
              <w:jc w:val="center"/>
              <w:rPr>
                <w:rFonts w:eastAsia="Arial Unicode MS"/>
                <w:spacing w:val="1"/>
                <w:sz w:val="24"/>
                <w:szCs w:val="24"/>
                <w:shd w:val="clear" w:color="auto" w:fill="FFFFFF"/>
              </w:rPr>
            </w:pPr>
            <w:r w:rsidRPr="00685C2F">
              <w:rPr>
                <w:rStyle w:val="9pt0pt"/>
                <w:rFonts w:eastAsia="Arial Unicode MS"/>
                <w:sz w:val="24"/>
                <w:szCs w:val="24"/>
              </w:rPr>
              <w:t>629307, г.</w:t>
            </w:r>
            <w:r>
              <w:rPr>
                <w:rStyle w:val="9pt0pt"/>
                <w:rFonts w:eastAsia="Arial Unicode MS"/>
                <w:sz w:val="24"/>
                <w:szCs w:val="24"/>
              </w:rPr>
              <w:t xml:space="preserve"> 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>Новый Уренгой, пр</w:t>
            </w:r>
            <w:r>
              <w:rPr>
                <w:rStyle w:val="9pt0pt"/>
                <w:rFonts w:eastAsia="Arial Unicode MS"/>
                <w:sz w:val="24"/>
                <w:szCs w:val="24"/>
              </w:rPr>
              <w:t>.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 xml:space="preserve"> Губкина, 13</w:t>
            </w:r>
          </w:p>
        </w:tc>
      </w:tr>
    </w:tbl>
    <w:p w:rsidR="00703180" w:rsidRDefault="00703180">
      <w:pPr>
        <w:rPr>
          <w:rStyle w:val="FontStyle20"/>
          <w:rFonts w:eastAsiaTheme="minorEastAsia"/>
          <w:b w:val="0"/>
          <w:color w:val="auto"/>
          <w:sz w:val="24"/>
          <w:szCs w:val="24"/>
        </w:rPr>
      </w:pPr>
    </w:p>
    <w:p w:rsidR="000728DB" w:rsidRDefault="000728DB">
      <w:pPr>
        <w:rPr>
          <w:rStyle w:val="FontStyle20"/>
          <w:rFonts w:eastAsiaTheme="minorEastAsia"/>
          <w:b w:val="0"/>
          <w:color w:val="auto"/>
          <w:sz w:val="24"/>
          <w:szCs w:val="24"/>
        </w:rPr>
      </w:pPr>
      <w:r>
        <w:rPr>
          <w:rStyle w:val="FontStyle20"/>
          <w:rFonts w:eastAsiaTheme="minorEastAsia"/>
          <w:b w:val="0"/>
          <w:color w:val="auto"/>
          <w:sz w:val="24"/>
          <w:szCs w:val="24"/>
        </w:rPr>
        <w:br w:type="page"/>
      </w:r>
    </w:p>
    <w:p w:rsidR="00AD1385" w:rsidRPr="00703180" w:rsidRDefault="00AD1385" w:rsidP="00AD1385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  <w:sz w:val="24"/>
          <w:szCs w:val="24"/>
        </w:rPr>
      </w:pPr>
      <w:r w:rsidRPr="00703180">
        <w:rPr>
          <w:rStyle w:val="FontStyle20"/>
          <w:b w:val="0"/>
          <w:sz w:val="24"/>
          <w:szCs w:val="24"/>
        </w:rPr>
        <w:lastRenderedPageBreak/>
        <w:t xml:space="preserve">Приложение </w:t>
      </w:r>
      <w:r>
        <w:rPr>
          <w:rStyle w:val="FontStyle20"/>
          <w:b w:val="0"/>
          <w:sz w:val="24"/>
          <w:szCs w:val="24"/>
        </w:rPr>
        <w:t>2</w:t>
      </w:r>
    </w:p>
    <w:p w:rsidR="00AD1385" w:rsidRDefault="00AD1385" w:rsidP="00AD1385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  <w:sz w:val="24"/>
          <w:szCs w:val="24"/>
        </w:rPr>
      </w:pPr>
    </w:p>
    <w:p w:rsidR="00AD1385" w:rsidRPr="00703180" w:rsidRDefault="00AD1385" w:rsidP="00AD1385">
      <w:pPr>
        <w:pStyle w:val="Style11"/>
        <w:widowControl/>
        <w:spacing w:line="240" w:lineRule="auto"/>
        <w:ind w:left="9072"/>
        <w:jc w:val="left"/>
        <w:rPr>
          <w:rStyle w:val="FontStyle20"/>
          <w:b w:val="0"/>
          <w:sz w:val="24"/>
          <w:szCs w:val="24"/>
        </w:rPr>
      </w:pPr>
      <w:proofErr w:type="gramStart"/>
      <w:r>
        <w:rPr>
          <w:rStyle w:val="FontStyle20"/>
          <w:b w:val="0"/>
          <w:sz w:val="24"/>
          <w:szCs w:val="24"/>
        </w:rPr>
        <w:t>Утверждена</w:t>
      </w:r>
      <w:proofErr w:type="gramEnd"/>
      <w:r>
        <w:rPr>
          <w:rStyle w:val="FontStyle20"/>
          <w:b w:val="0"/>
          <w:sz w:val="24"/>
          <w:szCs w:val="24"/>
        </w:rPr>
        <w:t xml:space="preserve"> приказом</w:t>
      </w:r>
      <w:r w:rsidRPr="00703180">
        <w:rPr>
          <w:rStyle w:val="FontStyle20"/>
          <w:b w:val="0"/>
          <w:sz w:val="24"/>
          <w:szCs w:val="24"/>
        </w:rPr>
        <w:t xml:space="preserve"> департамента образования</w:t>
      </w:r>
    </w:p>
    <w:p w:rsidR="00AD1385" w:rsidRPr="00703180" w:rsidRDefault="00AD1385" w:rsidP="00AD1385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  <w:sz w:val="24"/>
          <w:szCs w:val="24"/>
        </w:rPr>
      </w:pPr>
      <w:r w:rsidRPr="00703180">
        <w:rPr>
          <w:rStyle w:val="FontStyle20"/>
          <w:b w:val="0"/>
          <w:sz w:val="24"/>
          <w:szCs w:val="24"/>
        </w:rPr>
        <w:t xml:space="preserve">Ямало-Ненецкого автономного округа </w:t>
      </w:r>
    </w:p>
    <w:p w:rsidR="00AD1385" w:rsidRPr="00703180" w:rsidRDefault="00AD1385" w:rsidP="00AD1385">
      <w:pPr>
        <w:pStyle w:val="Style11"/>
        <w:widowControl/>
        <w:spacing w:line="240" w:lineRule="auto"/>
        <w:ind w:left="629" w:firstLine="8443"/>
        <w:jc w:val="left"/>
        <w:rPr>
          <w:rStyle w:val="FontStyle20"/>
          <w:b w:val="0"/>
          <w:sz w:val="24"/>
          <w:szCs w:val="24"/>
        </w:rPr>
      </w:pPr>
      <w:r>
        <w:rPr>
          <w:rStyle w:val="FontStyle20"/>
          <w:b w:val="0"/>
          <w:sz w:val="24"/>
          <w:szCs w:val="24"/>
        </w:rPr>
        <w:t>о</w:t>
      </w:r>
      <w:r w:rsidRPr="00703180">
        <w:rPr>
          <w:rStyle w:val="FontStyle20"/>
          <w:b w:val="0"/>
          <w:sz w:val="24"/>
          <w:szCs w:val="24"/>
        </w:rPr>
        <w:t>т ___</w:t>
      </w:r>
      <w:r>
        <w:rPr>
          <w:rStyle w:val="FontStyle20"/>
          <w:b w:val="0"/>
          <w:sz w:val="24"/>
          <w:szCs w:val="24"/>
        </w:rPr>
        <w:t>______</w:t>
      </w:r>
      <w:r w:rsidRPr="00703180">
        <w:rPr>
          <w:rStyle w:val="FontStyle20"/>
          <w:b w:val="0"/>
          <w:sz w:val="24"/>
          <w:szCs w:val="24"/>
        </w:rPr>
        <w:t xml:space="preserve"> </w:t>
      </w:r>
      <w:r>
        <w:rPr>
          <w:rStyle w:val="FontStyle20"/>
          <w:b w:val="0"/>
          <w:sz w:val="24"/>
          <w:szCs w:val="24"/>
        </w:rPr>
        <w:t xml:space="preserve">  </w:t>
      </w:r>
      <w:r w:rsidR="002549B8">
        <w:rPr>
          <w:rStyle w:val="FontStyle20"/>
          <w:b w:val="0"/>
          <w:sz w:val="24"/>
          <w:szCs w:val="24"/>
        </w:rPr>
        <w:t>2017</w:t>
      </w:r>
      <w:r w:rsidRPr="00703180">
        <w:rPr>
          <w:rStyle w:val="FontStyle20"/>
          <w:b w:val="0"/>
          <w:sz w:val="24"/>
          <w:szCs w:val="24"/>
        </w:rPr>
        <w:t xml:space="preserve"> года № ________</w:t>
      </w:r>
    </w:p>
    <w:p w:rsidR="00AD1385" w:rsidRPr="00703180" w:rsidRDefault="00AD1385" w:rsidP="00AD1385">
      <w:pPr>
        <w:pStyle w:val="Style11"/>
        <w:widowControl/>
        <w:spacing w:before="82"/>
        <w:ind w:left="629"/>
        <w:rPr>
          <w:rStyle w:val="FontStyle20"/>
          <w:b w:val="0"/>
          <w:sz w:val="24"/>
          <w:szCs w:val="24"/>
        </w:rPr>
      </w:pPr>
    </w:p>
    <w:p w:rsidR="00AD1385" w:rsidRDefault="00AD1385" w:rsidP="00AD1385">
      <w:pPr>
        <w:pStyle w:val="Style11"/>
        <w:widowControl/>
        <w:spacing w:before="82"/>
        <w:ind w:left="629"/>
        <w:rPr>
          <w:b/>
          <w:sz w:val="28"/>
          <w:szCs w:val="28"/>
        </w:rPr>
      </w:pPr>
      <w:r w:rsidRPr="004B006B">
        <w:rPr>
          <w:b/>
          <w:sz w:val="28"/>
          <w:szCs w:val="28"/>
        </w:rPr>
        <w:t xml:space="preserve">Схема распределения участников единого государственного экзамена по пунктам проведения экзаменов  в рамках государственной итоговой аттестации по образовательным программам среднего общего образования </w:t>
      </w:r>
    </w:p>
    <w:p w:rsidR="00DA5FCD" w:rsidRDefault="00DA5FCD" w:rsidP="00AD1385">
      <w:pPr>
        <w:pStyle w:val="Style11"/>
        <w:widowControl/>
        <w:spacing w:before="82"/>
        <w:ind w:left="629"/>
        <w:rPr>
          <w:b/>
          <w:sz w:val="28"/>
          <w:szCs w:val="28"/>
        </w:rPr>
      </w:pPr>
    </w:p>
    <w:tbl>
      <w:tblPr>
        <w:tblStyle w:val="aa"/>
        <w:tblW w:w="15422" w:type="dxa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4962"/>
        <w:gridCol w:w="1276"/>
        <w:gridCol w:w="2805"/>
      </w:tblGrid>
      <w:tr w:rsidR="00AD1385" w:rsidTr="00AD1385">
        <w:tc>
          <w:tcPr>
            <w:tcW w:w="567" w:type="dxa"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 w:rsidRPr="00703180">
              <w:rPr>
                <w:rStyle w:val="FontStyle19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>
              <w:rPr>
                <w:rStyle w:val="FontStyle22"/>
                <w:b/>
                <w:sz w:val="24"/>
                <w:szCs w:val="24"/>
              </w:rPr>
              <w:t>Участники, проживающие на территории</w:t>
            </w:r>
            <w:r w:rsidRPr="00703180">
              <w:rPr>
                <w:rStyle w:val="FontStyle22"/>
                <w:b/>
                <w:sz w:val="24"/>
                <w:szCs w:val="24"/>
              </w:rPr>
              <w:t xml:space="preserve"> </w:t>
            </w:r>
            <w:r>
              <w:rPr>
                <w:rStyle w:val="FontStyle22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4962" w:type="dxa"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 w:rsidRPr="00703180">
              <w:rPr>
                <w:rStyle w:val="FontStyle22"/>
                <w:b/>
                <w:sz w:val="24"/>
                <w:szCs w:val="24"/>
              </w:rPr>
              <w:t>Наименован</w:t>
            </w:r>
            <w:r>
              <w:rPr>
                <w:rStyle w:val="FontStyle22"/>
                <w:b/>
                <w:sz w:val="24"/>
                <w:szCs w:val="24"/>
              </w:rPr>
              <w:t>ие образовательной организации, на базе которой организуется ППЭ</w:t>
            </w:r>
          </w:p>
        </w:tc>
        <w:tc>
          <w:tcPr>
            <w:tcW w:w="1276" w:type="dxa"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 w:rsidRPr="00703180">
              <w:rPr>
                <w:rStyle w:val="FontStyle22"/>
                <w:b/>
                <w:sz w:val="24"/>
                <w:szCs w:val="24"/>
              </w:rPr>
              <w:t>Код ППЭ</w:t>
            </w:r>
          </w:p>
        </w:tc>
        <w:tc>
          <w:tcPr>
            <w:tcW w:w="2805" w:type="dxa"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  <w:r>
              <w:rPr>
                <w:rStyle w:val="FontStyle22"/>
                <w:b/>
                <w:sz w:val="24"/>
                <w:szCs w:val="24"/>
              </w:rPr>
              <w:t>Адрес ППЭ</w:t>
            </w:r>
          </w:p>
        </w:tc>
      </w:tr>
      <w:tr w:rsidR="00AD1385" w:rsidTr="00AD1385">
        <w:tc>
          <w:tcPr>
            <w:tcW w:w="567" w:type="dxa"/>
            <w:vAlign w:val="center"/>
          </w:tcPr>
          <w:p w:rsidR="00AD1385" w:rsidRPr="00703180" w:rsidRDefault="002549B8" w:rsidP="00FF08B5">
            <w:pPr>
              <w:pStyle w:val="Style12"/>
              <w:widowControl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AD1385" w:rsidRPr="00673730" w:rsidRDefault="00AD1385" w:rsidP="002B1B66">
            <w:pPr>
              <w:tabs>
                <w:tab w:val="left" w:pos="5670"/>
              </w:tabs>
              <w:rPr>
                <w:b/>
                <w:sz w:val="24"/>
              </w:rPr>
            </w:pPr>
            <w:r w:rsidRPr="00673730">
              <w:rPr>
                <w:sz w:val="24"/>
              </w:rPr>
              <w:t>Муниципальное образование город Салехард</w:t>
            </w:r>
          </w:p>
        </w:tc>
        <w:tc>
          <w:tcPr>
            <w:tcW w:w="4962" w:type="dxa"/>
            <w:vMerge w:val="restart"/>
            <w:vAlign w:val="center"/>
          </w:tcPr>
          <w:p w:rsidR="00AD1385" w:rsidRPr="00673730" w:rsidRDefault="00AD1385" w:rsidP="002B1B66">
            <w:pPr>
              <w:tabs>
                <w:tab w:val="left" w:pos="5670"/>
              </w:tabs>
              <w:jc w:val="center"/>
              <w:rPr>
                <w:sz w:val="24"/>
              </w:rPr>
            </w:pPr>
            <w:r w:rsidRPr="00673730">
              <w:rPr>
                <w:sz w:val="24"/>
              </w:rPr>
              <w:t xml:space="preserve">Муниципальное автономное общеобразовательное учреждение </w:t>
            </w:r>
            <w:r w:rsidR="00AC1989">
              <w:rPr>
                <w:sz w:val="24"/>
              </w:rPr>
              <w:t>«</w:t>
            </w:r>
            <w:r w:rsidRPr="00673730">
              <w:rPr>
                <w:sz w:val="24"/>
              </w:rPr>
              <w:t xml:space="preserve">Средняя общеобразовательная школа № 1 имени Героя Советского Союза И.В. </w:t>
            </w:r>
            <w:proofErr w:type="spellStart"/>
            <w:r w:rsidRPr="00673730">
              <w:rPr>
                <w:sz w:val="24"/>
              </w:rPr>
              <w:t>Королькова</w:t>
            </w:r>
            <w:proofErr w:type="spellEnd"/>
            <w:r w:rsidR="00AC1989">
              <w:rPr>
                <w:sz w:val="24"/>
              </w:rPr>
              <w:t>»</w:t>
            </w:r>
          </w:p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1385" w:rsidRPr="00673730" w:rsidRDefault="00AD1385" w:rsidP="002B1B66">
            <w:pPr>
              <w:tabs>
                <w:tab w:val="left" w:pos="56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ППЭ-005</w:t>
            </w:r>
          </w:p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vMerge w:val="restart"/>
            <w:vAlign w:val="center"/>
          </w:tcPr>
          <w:p w:rsidR="00AD1385" w:rsidRDefault="00AD1385" w:rsidP="002B1B66">
            <w:pPr>
              <w:pStyle w:val="Style11"/>
              <w:widowControl/>
              <w:spacing w:line="240" w:lineRule="auto"/>
              <w:rPr>
                <w:rStyle w:val="9pt0pt"/>
                <w:rFonts w:eastAsiaTheme="minorEastAsia"/>
                <w:sz w:val="24"/>
              </w:rPr>
            </w:pPr>
            <w:r w:rsidRPr="00673730">
              <w:rPr>
                <w:rStyle w:val="9pt0pt"/>
                <w:rFonts w:eastAsiaTheme="minorEastAsia"/>
                <w:sz w:val="24"/>
              </w:rPr>
              <w:t>629007 ЯНАО,</w:t>
            </w:r>
          </w:p>
          <w:p w:rsidR="00AD1385" w:rsidRDefault="00AD1385" w:rsidP="002B1B66">
            <w:pPr>
              <w:pStyle w:val="Style11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673730">
              <w:rPr>
                <w:rStyle w:val="9pt0pt"/>
                <w:rFonts w:eastAsiaTheme="minorEastAsia"/>
                <w:sz w:val="24"/>
              </w:rPr>
              <w:t xml:space="preserve">г. Салехард, ул. Республики, д. </w:t>
            </w:r>
            <w:r>
              <w:rPr>
                <w:rStyle w:val="9pt0pt"/>
                <w:rFonts w:eastAsiaTheme="minorEastAsia"/>
                <w:sz w:val="24"/>
              </w:rPr>
              <w:t>31</w:t>
            </w:r>
          </w:p>
        </w:tc>
      </w:tr>
      <w:tr w:rsidR="00AD1385" w:rsidTr="00AD1385">
        <w:tc>
          <w:tcPr>
            <w:tcW w:w="567" w:type="dxa"/>
            <w:vAlign w:val="center"/>
          </w:tcPr>
          <w:p w:rsidR="002549B8" w:rsidRPr="00703180" w:rsidRDefault="002549B8" w:rsidP="002549B8">
            <w:pPr>
              <w:pStyle w:val="Style12"/>
              <w:widowControl/>
              <w:rPr>
                <w:rStyle w:val="FontStyle19"/>
                <w:b w:val="0"/>
                <w:sz w:val="24"/>
                <w:szCs w:val="24"/>
              </w:rPr>
            </w:pPr>
            <w:r>
              <w:rPr>
                <w:rStyle w:val="FontStyle19"/>
                <w:b w:val="0"/>
                <w:sz w:val="24"/>
                <w:szCs w:val="24"/>
              </w:rPr>
              <w:t>2.</w:t>
            </w:r>
          </w:p>
        </w:tc>
        <w:tc>
          <w:tcPr>
            <w:tcW w:w="5812" w:type="dxa"/>
            <w:vAlign w:val="center"/>
          </w:tcPr>
          <w:p w:rsidR="00AD1385" w:rsidRPr="00673730" w:rsidRDefault="00AD1385" w:rsidP="002B1B66">
            <w:pPr>
              <w:tabs>
                <w:tab w:val="left" w:pos="5670"/>
              </w:tabs>
              <w:rPr>
                <w:sz w:val="24"/>
              </w:rPr>
            </w:pPr>
            <w:r w:rsidRPr="00673730">
              <w:rPr>
                <w:sz w:val="24"/>
              </w:rPr>
              <w:t xml:space="preserve">Муниципальное образование город </w:t>
            </w:r>
            <w:proofErr w:type="spellStart"/>
            <w:r w:rsidRPr="00673730">
              <w:rPr>
                <w:sz w:val="24"/>
              </w:rPr>
              <w:t>Лабытнанги</w:t>
            </w:r>
            <w:proofErr w:type="spellEnd"/>
          </w:p>
        </w:tc>
        <w:tc>
          <w:tcPr>
            <w:tcW w:w="4962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</w:tr>
      <w:tr w:rsidR="00AD1385" w:rsidTr="00AD1385">
        <w:tc>
          <w:tcPr>
            <w:tcW w:w="567" w:type="dxa"/>
            <w:vAlign w:val="center"/>
          </w:tcPr>
          <w:p w:rsidR="00AD1385" w:rsidRPr="00703180" w:rsidRDefault="00AD1385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D1385" w:rsidRPr="009E4519" w:rsidRDefault="00AD1385" w:rsidP="002B1B66">
            <w:pPr>
              <w:tabs>
                <w:tab w:val="left" w:pos="5670"/>
              </w:tabs>
            </w:pPr>
            <w:r w:rsidRPr="009E4519">
              <w:rPr>
                <w:sz w:val="24"/>
              </w:rPr>
              <w:t xml:space="preserve">Муниципальное образование </w:t>
            </w:r>
            <w:proofErr w:type="spellStart"/>
            <w:r w:rsidRPr="009E4519">
              <w:rPr>
                <w:sz w:val="24"/>
              </w:rPr>
              <w:t>Шурышкарский</w:t>
            </w:r>
            <w:proofErr w:type="spellEnd"/>
            <w:r w:rsidRPr="009E4519">
              <w:rPr>
                <w:sz w:val="24"/>
              </w:rPr>
              <w:t xml:space="preserve"> район</w:t>
            </w:r>
          </w:p>
        </w:tc>
        <w:tc>
          <w:tcPr>
            <w:tcW w:w="4962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</w:tr>
      <w:tr w:rsidR="00AD1385" w:rsidTr="00AD1385">
        <w:tc>
          <w:tcPr>
            <w:tcW w:w="567" w:type="dxa"/>
            <w:vAlign w:val="center"/>
          </w:tcPr>
          <w:p w:rsidR="00AD1385" w:rsidRPr="00703180" w:rsidRDefault="00AD1385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D1385" w:rsidRPr="009108F3" w:rsidRDefault="00AD1385" w:rsidP="002B1B66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9108F3">
              <w:rPr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9108F3">
              <w:rPr>
                <w:sz w:val="24"/>
                <w:szCs w:val="24"/>
              </w:rPr>
              <w:t>Ямальский</w:t>
            </w:r>
            <w:proofErr w:type="spellEnd"/>
            <w:r w:rsidRPr="009108F3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962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</w:tr>
      <w:tr w:rsidR="00AD1385" w:rsidTr="00AD1385">
        <w:tc>
          <w:tcPr>
            <w:tcW w:w="567" w:type="dxa"/>
            <w:vAlign w:val="center"/>
          </w:tcPr>
          <w:p w:rsidR="00AD1385" w:rsidRPr="00703180" w:rsidRDefault="00AD1385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D1385" w:rsidRPr="00673730" w:rsidRDefault="00AD1385" w:rsidP="002B1B66">
            <w:pPr>
              <w:tabs>
                <w:tab w:val="left" w:pos="5670"/>
              </w:tabs>
              <w:rPr>
                <w:b/>
                <w:sz w:val="24"/>
              </w:rPr>
            </w:pPr>
            <w:r w:rsidRPr="00673730">
              <w:rPr>
                <w:sz w:val="24"/>
              </w:rPr>
              <w:t>Муниципальное образование Приуральский район</w:t>
            </w:r>
          </w:p>
        </w:tc>
        <w:tc>
          <w:tcPr>
            <w:tcW w:w="4962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vMerge/>
          </w:tcPr>
          <w:p w:rsidR="00AD1385" w:rsidRDefault="00AD1385" w:rsidP="002B1B66">
            <w:pPr>
              <w:pStyle w:val="Style11"/>
              <w:widowControl/>
              <w:spacing w:before="82"/>
              <w:rPr>
                <w:b/>
                <w:sz w:val="28"/>
                <w:szCs w:val="28"/>
              </w:rPr>
            </w:pPr>
          </w:p>
        </w:tc>
      </w:tr>
      <w:tr w:rsidR="002549B8" w:rsidTr="00AD1385">
        <w:tc>
          <w:tcPr>
            <w:tcW w:w="567" w:type="dxa"/>
            <w:vAlign w:val="center"/>
          </w:tcPr>
          <w:p w:rsidR="002549B8" w:rsidRPr="00703180" w:rsidRDefault="002549B8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549B8" w:rsidRPr="009E4519" w:rsidRDefault="002549B8" w:rsidP="002B1B66">
            <w:pPr>
              <w:tabs>
                <w:tab w:val="left" w:pos="5670"/>
              </w:tabs>
              <w:rPr>
                <w:sz w:val="24"/>
              </w:rPr>
            </w:pPr>
            <w:r w:rsidRPr="009E4519">
              <w:rPr>
                <w:sz w:val="24"/>
              </w:rPr>
              <w:t>Муниципальное образование город Ноябрьск</w:t>
            </w:r>
          </w:p>
        </w:tc>
        <w:tc>
          <w:tcPr>
            <w:tcW w:w="4962" w:type="dxa"/>
            <w:vMerge w:val="restart"/>
            <w:vAlign w:val="center"/>
          </w:tcPr>
          <w:p w:rsidR="002549B8" w:rsidRPr="00685C2F" w:rsidRDefault="002549B8" w:rsidP="002B1B66">
            <w:pPr>
              <w:ind w:left="120"/>
              <w:jc w:val="center"/>
            </w:pPr>
            <w:r>
              <w:rPr>
                <w:rStyle w:val="9pt0pt"/>
                <w:rFonts w:eastAsia="Arial Unicode MS"/>
                <w:sz w:val="24"/>
                <w:szCs w:val="24"/>
              </w:rPr>
              <w:t xml:space="preserve">Муниципальное бюджетное 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Style w:val="9pt0pt"/>
                <w:rFonts w:eastAsia="Arial Unicode MS"/>
                <w:sz w:val="24"/>
                <w:szCs w:val="24"/>
              </w:rPr>
              <w:t>«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>Средняя общеобразовательная школа № 1</w:t>
            </w:r>
            <w:r>
              <w:rPr>
                <w:rStyle w:val="9pt0pt"/>
                <w:rFonts w:eastAsia="Arial Unicode MS"/>
                <w:sz w:val="24"/>
                <w:szCs w:val="24"/>
              </w:rPr>
              <w:t>»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 xml:space="preserve"> г. Новый Уренгой</w:t>
            </w:r>
          </w:p>
        </w:tc>
        <w:tc>
          <w:tcPr>
            <w:tcW w:w="1276" w:type="dxa"/>
            <w:vMerge w:val="restart"/>
            <w:vAlign w:val="center"/>
          </w:tcPr>
          <w:p w:rsidR="002549B8" w:rsidRPr="00685C2F" w:rsidRDefault="002549B8" w:rsidP="002B1B66">
            <w:pPr>
              <w:jc w:val="center"/>
            </w:pPr>
            <w:r>
              <w:rPr>
                <w:rStyle w:val="9pt0pt"/>
                <w:rFonts w:eastAsia="Arial Unicode MS"/>
                <w:sz w:val="24"/>
                <w:szCs w:val="24"/>
              </w:rPr>
              <w:t>ППЭ-0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>70</w:t>
            </w:r>
          </w:p>
        </w:tc>
        <w:tc>
          <w:tcPr>
            <w:tcW w:w="2805" w:type="dxa"/>
            <w:vMerge w:val="restart"/>
            <w:vAlign w:val="center"/>
          </w:tcPr>
          <w:p w:rsidR="002549B8" w:rsidRPr="00685C2F" w:rsidRDefault="002549B8" w:rsidP="002B1B66">
            <w:pPr>
              <w:jc w:val="center"/>
            </w:pPr>
            <w:r w:rsidRPr="00685C2F">
              <w:rPr>
                <w:rStyle w:val="9pt0pt"/>
                <w:rFonts w:eastAsia="Arial Unicode MS"/>
                <w:sz w:val="24"/>
                <w:szCs w:val="24"/>
              </w:rPr>
              <w:t>629307, г.</w:t>
            </w:r>
            <w:r>
              <w:rPr>
                <w:rStyle w:val="9pt0pt"/>
                <w:rFonts w:eastAsia="Arial Unicode MS"/>
                <w:sz w:val="24"/>
                <w:szCs w:val="24"/>
              </w:rPr>
              <w:t xml:space="preserve"> 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>Новый Уренгой, пр</w:t>
            </w:r>
            <w:r>
              <w:rPr>
                <w:rStyle w:val="9pt0pt"/>
                <w:rFonts w:eastAsia="Arial Unicode MS"/>
                <w:sz w:val="24"/>
                <w:szCs w:val="24"/>
              </w:rPr>
              <w:t>.</w:t>
            </w:r>
            <w:r w:rsidRPr="00685C2F">
              <w:rPr>
                <w:rStyle w:val="9pt0pt"/>
                <w:rFonts w:eastAsia="Arial Unicode MS"/>
                <w:sz w:val="24"/>
                <w:szCs w:val="24"/>
              </w:rPr>
              <w:t xml:space="preserve"> Губкина, 13</w:t>
            </w:r>
          </w:p>
        </w:tc>
      </w:tr>
      <w:tr w:rsidR="002549B8" w:rsidTr="00AD1385">
        <w:tc>
          <w:tcPr>
            <w:tcW w:w="567" w:type="dxa"/>
            <w:vAlign w:val="center"/>
          </w:tcPr>
          <w:p w:rsidR="002549B8" w:rsidRPr="00703180" w:rsidRDefault="002549B8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549B8" w:rsidRPr="009E4519" w:rsidRDefault="002549B8" w:rsidP="002B1B66">
            <w:pPr>
              <w:tabs>
                <w:tab w:val="left" w:pos="5670"/>
              </w:tabs>
            </w:pPr>
            <w:r w:rsidRPr="009E4519">
              <w:rPr>
                <w:sz w:val="24"/>
              </w:rPr>
              <w:t xml:space="preserve">Муниципальное образование город </w:t>
            </w:r>
            <w:proofErr w:type="spellStart"/>
            <w:r w:rsidRPr="009E4519">
              <w:rPr>
                <w:sz w:val="24"/>
              </w:rPr>
              <w:t>Губкинский</w:t>
            </w:r>
            <w:proofErr w:type="spellEnd"/>
          </w:p>
        </w:tc>
        <w:tc>
          <w:tcPr>
            <w:tcW w:w="4962" w:type="dxa"/>
            <w:vMerge/>
            <w:vAlign w:val="center"/>
          </w:tcPr>
          <w:p w:rsidR="002549B8" w:rsidRPr="00685C2F" w:rsidRDefault="002549B8" w:rsidP="002B1B66">
            <w:pPr>
              <w:ind w:left="120"/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549B8" w:rsidRDefault="002549B8" w:rsidP="002B1B66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2549B8" w:rsidRPr="00685C2F" w:rsidRDefault="002549B8" w:rsidP="002B1B66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</w:tr>
      <w:tr w:rsidR="002549B8" w:rsidTr="00AD1385">
        <w:tc>
          <w:tcPr>
            <w:tcW w:w="567" w:type="dxa"/>
            <w:vAlign w:val="center"/>
          </w:tcPr>
          <w:p w:rsidR="002549B8" w:rsidRPr="00703180" w:rsidRDefault="002549B8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549B8" w:rsidRPr="009E4519" w:rsidRDefault="002549B8" w:rsidP="002B1B66">
            <w:pPr>
              <w:tabs>
                <w:tab w:val="left" w:pos="5670"/>
              </w:tabs>
              <w:rPr>
                <w:sz w:val="24"/>
              </w:rPr>
            </w:pPr>
            <w:r w:rsidRPr="009E4519">
              <w:rPr>
                <w:sz w:val="24"/>
              </w:rPr>
              <w:t>Муниципальное образование город Муравленко</w:t>
            </w:r>
          </w:p>
        </w:tc>
        <w:tc>
          <w:tcPr>
            <w:tcW w:w="4962" w:type="dxa"/>
            <w:vMerge/>
            <w:vAlign w:val="center"/>
          </w:tcPr>
          <w:p w:rsidR="002549B8" w:rsidRPr="00703180" w:rsidRDefault="002549B8" w:rsidP="002B1B66">
            <w:pPr>
              <w:ind w:left="120"/>
              <w:jc w:val="center"/>
            </w:pPr>
          </w:p>
        </w:tc>
        <w:tc>
          <w:tcPr>
            <w:tcW w:w="1276" w:type="dxa"/>
            <w:vMerge/>
          </w:tcPr>
          <w:p w:rsidR="002549B8" w:rsidRPr="00703180" w:rsidRDefault="002549B8" w:rsidP="002B1B66">
            <w:pPr>
              <w:jc w:val="center"/>
            </w:pPr>
          </w:p>
        </w:tc>
        <w:tc>
          <w:tcPr>
            <w:tcW w:w="2805" w:type="dxa"/>
            <w:vMerge/>
          </w:tcPr>
          <w:p w:rsidR="002549B8" w:rsidRDefault="002549B8" w:rsidP="002B1B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49B8" w:rsidTr="00AD1385">
        <w:tc>
          <w:tcPr>
            <w:tcW w:w="567" w:type="dxa"/>
            <w:vAlign w:val="center"/>
          </w:tcPr>
          <w:p w:rsidR="002549B8" w:rsidRPr="00703180" w:rsidRDefault="002549B8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549B8" w:rsidRPr="009E4519" w:rsidRDefault="002549B8" w:rsidP="002B1B66">
            <w:pPr>
              <w:tabs>
                <w:tab w:val="left" w:pos="5670"/>
              </w:tabs>
              <w:rPr>
                <w:sz w:val="24"/>
              </w:rPr>
            </w:pPr>
            <w:r w:rsidRPr="009E4519">
              <w:rPr>
                <w:sz w:val="24"/>
              </w:rPr>
              <w:t>Муниципальное образование город Новый Уренгой</w:t>
            </w:r>
          </w:p>
        </w:tc>
        <w:tc>
          <w:tcPr>
            <w:tcW w:w="4962" w:type="dxa"/>
            <w:vMerge/>
            <w:vAlign w:val="center"/>
          </w:tcPr>
          <w:p w:rsidR="002549B8" w:rsidRPr="00685C2F" w:rsidRDefault="002549B8" w:rsidP="002B1B66">
            <w:pPr>
              <w:ind w:left="12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549B8" w:rsidRPr="00685C2F" w:rsidRDefault="002549B8" w:rsidP="002B1B66">
            <w:pPr>
              <w:jc w:val="center"/>
            </w:pPr>
          </w:p>
        </w:tc>
        <w:tc>
          <w:tcPr>
            <w:tcW w:w="2805" w:type="dxa"/>
            <w:vMerge/>
            <w:vAlign w:val="center"/>
          </w:tcPr>
          <w:p w:rsidR="002549B8" w:rsidRPr="009E4519" w:rsidRDefault="002549B8" w:rsidP="002B1B66">
            <w:pPr>
              <w:jc w:val="center"/>
              <w:rPr>
                <w:rFonts w:eastAsia="Arial Unicode MS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549B8" w:rsidTr="00AD1385">
        <w:tc>
          <w:tcPr>
            <w:tcW w:w="567" w:type="dxa"/>
            <w:vAlign w:val="center"/>
          </w:tcPr>
          <w:p w:rsidR="002549B8" w:rsidRPr="00703180" w:rsidRDefault="002549B8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549B8" w:rsidRPr="009E4519" w:rsidRDefault="002549B8" w:rsidP="002B1B66">
            <w:pPr>
              <w:tabs>
                <w:tab w:val="left" w:pos="5670"/>
              </w:tabs>
            </w:pPr>
            <w:r w:rsidRPr="009E4519">
              <w:rPr>
                <w:sz w:val="24"/>
              </w:rPr>
              <w:t xml:space="preserve">Муниципальное образование </w:t>
            </w:r>
            <w:proofErr w:type="spellStart"/>
            <w:r w:rsidRPr="009E4519">
              <w:rPr>
                <w:sz w:val="24"/>
              </w:rPr>
              <w:t>Надымский</w:t>
            </w:r>
            <w:proofErr w:type="spellEnd"/>
            <w:r w:rsidRPr="009E4519">
              <w:rPr>
                <w:sz w:val="24"/>
              </w:rPr>
              <w:t xml:space="preserve"> район</w:t>
            </w:r>
          </w:p>
        </w:tc>
        <w:tc>
          <w:tcPr>
            <w:tcW w:w="4962" w:type="dxa"/>
            <w:vMerge/>
            <w:vAlign w:val="center"/>
          </w:tcPr>
          <w:p w:rsidR="002549B8" w:rsidRDefault="002549B8" w:rsidP="002B1B66">
            <w:pPr>
              <w:ind w:left="120"/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549B8" w:rsidRDefault="002549B8" w:rsidP="002B1B66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2549B8" w:rsidRPr="00685C2F" w:rsidRDefault="002549B8" w:rsidP="002B1B66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</w:tr>
      <w:tr w:rsidR="002549B8" w:rsidTr="00AD1385">
        <w:tc>
          <w:tcPr>
            <w:tcW w:w="567" w:type="dxa"/>
            <w:vAlign w:val="center"/>
          </w:tcPr>
          <w:p w:rsidR="002549B8" w:rsidRPr="00703180" w:rsidRDefault="002549B8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549B8" w:rsidRPr="009E4519" w:rsidRDefault="002549B8" w:rsidP="002B1B66">
            <w:pPr>
              <w:tabs>
                <w:tab w:val="left" w:pos="5670"/>
              </w:tabs>
            </w:pPr>
            <w:r w:rsidRPr="00673730">
              <w:rPr>
                <w:sz w:val="24"/>
              </w:rPr>
              <w:t xml:space="preserve">Муниципальное образование </w:t>
            </w:r>
            <w:proofErr w:type="spellStart"/>
            <w:r w:rsidRPr="00673730">
              <w:rPr>
                <w:sz w:val="24"/>
              </w:rPr>
              <w:t>Пуровский</w:t>
            </w:r>
            <w:proofErr w:type="spellEnd"/>
            <w:r w:rsidRPr="00673730">
              <w:rPr>
                <w:sz w:val="24"/>
              </w:rPr>
              <w:t xml:space="preserve"> район</w:t>
            </w:r>
          </w:p>
        </w:tc>
        <w:tc>
          <w:tcPr>
            <w:tcW w:w="4962" w:type="dxa"/>
            <w:vMerge/>
            <w:vAlign w:val="center"/>
          </w:tcPr>
          <w:p w:rsidR="002549B8" w:rsidRDefault="002549B8" w:rsidP="002B1B66">
            <w:pPr>
              <w:ind w:left="120"/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549B8" w:rsidRDefault="002549B8" w:rsidP="002B1B66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2549B8" w:rsidRPr="00685C2F" w:rsidRDefault="002549B8" w:rsidP="002B1B66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</w:tr>
      <w:tr w:rsidR="002549B8" w:rsidTr="00AD1385">
        <w:tc>
          <w:tcPr>
            <w:tcW w:w="567" w:type="dxa"/>
            <w:vAlign w:val="center"/>
          </w:tcPr>
          <w:p w:rsidR="002549B8" w:rsidRPr="00703180" w:rsidRDefault="002549B8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549B8" w:rsidRPr="009E4519" w:rsidRDefault="002549B8" w:rsidP="002B1B66">
            <w:pPr>
              <w:tabs>
                <w:tab w:val="left" w:pos="5670"/>
              </w:tabs>
            </w:pPr>
            <w:r w:rsidRPr="00673730">
              <w:rPr>
                <w:sz w:val="24"/>
              </w:rPr>
              <w:t xml:space="preserve">Муниципальное образование </w:t>
            </w:r>
            <w:proofErr w:type="spellStart"/>
            <w:r w:rsidRPr="00673730">
              <w:rPr>
                <w:sz w:val="24"/>
              </w:rPr>
              <w:t>Красноселькупский</w:t>
            </w:r>
            <w:proofErr w:type="spellEnd"/>
            <w:r w:rsidRPr="00673730">
              <w:rPr>
                <w:sz w:val="24"/>
              </w:rPr>
              <w:t xml:space="preserve"> район</w:t>
            </w:r>
          </w:p>
        </w:tc>
        <w:tc>
          <w:tcPr>
            <w:tcW w:w="4962" w:type="dxa"/>
            <w:vMerge/>
            <w:vAlign w:val="center"/>
          </w:tcPr>
          <w:p w:rsidR="002549B8" w:rsidRDefault="002549B8" w:rsidP="002B1B66">
            <w:pPr>
              <w:ind w:left="120"/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549B8" w:rsidRDefault="002549B8" w:rsidP="002B1B66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</w:tcPr>
          <w:p w:rsidR="002549B8" w:rsidRPr="00685C2F" w:rsidRDefault="002549B8" w:rsidP="002B1B66">
            <w:pPr>
              <w:jc w:val="center"/>
              <w:rPr>
                <w:rStyle w:val="9pt0pt"/>
                <w:rFonts w:eastAsia="Arial Unicode MS"/>
                <w:sz w:val="24"/>
                <w:szCs w:val="24"/>
              </w:rPr>
            </w:pPr>
          </w:p>
        </w:tc>
      </w:tr>
      <w:tr w:rsidR="002549B8" w:rsidTr="00AD1385">
        <w:tc>
          <w:tcPr>
            <w:tcW w:w="567" w:type="dxa"/>
            <w:vAlign w:val="center"/>
          </w:tcPr>
          <w:p w:rsidR="002549B8" w:rsidRPr="00703180" w:rsidRDefault="002549B8" w:rsidP="002B1B66">
            <w:pPr>
              <w:pStyle w:val="Style12"/>
              <w:widowControl/>
              <w:numPr>
                <w:ilvl w:val="0"/>
                <w:numId w:val="1"/>
              </w:numPr>
              <w:ind w:left="0" w:firstLine="0"/>
              <w:rPr>
                <w:rStyle w:val="FontStyle19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2549B8" w:rsidRPr="009E4519" w:rsidRDefault="002549B8" w:rsidP="002B1B66">
            <w:pPr>
              <w:tabs>
                <w:tab w:val="left" w:pos="5670"/>
              </w:tabs>
              <w:rPr>
                <w:sz w:val="24"/>
              </w:rPr>
            </w:pPr>
            <w:r w:rsidRPr="009E4519">
              <w:rPr>
                <w:sz w:val="24"/>
              </w:rPr>
              <w:t>Муниципальное образование Тазовский район</w:t>
            </w:r>
          </w:p>
        </w:tc>
        <w:tc>
          <w:tcPr>
            <w:tcW w:w="4962" w:type="dxa"/>
            <w:vMerge/>
            <w:vAlign w:val="center"/>
          </w:tcPr>
          <w:p w:rsidR="002549B8" w:rsidRPr="00703180" w:rsidRDefault="002549B8" w:rsidP="002B1B66"/>
        </w:tc>
        <w:tc>
          <w:tcPr>
            <w:tcW w:w="1276" w:type="dxa"/>
            <w:vMerge/>
          </w:tcPr>
          <w:p w:rsidR="002549B8" w:rsidRPr="00703180" w:rsidRDefault="002549B8" w:rsidP="002B1B66"/>
        </w:tc>
        <w:tc>
          <w:tcPr>
            <w:tcW w:w="2805" w:type="dxa"/>
            <w:vMerge/>
          </w:tcPr>
          <w:p w:rsidR="002549B8" w:rsidRDefault="002549B8" w:rsidP="002B1B66">
            <w:pPr>
              <w:pStyle w:val="Style11"/>
              <w:widowControl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AD1385" w:rsidRDefault="00AD1385" w:rsidP="00AD1385">
      <w:pPr>
        <w:rPr>
          <w:rStyle w:val="FontStyle20"/>
          <w:rFonts w:eastAsiaTheme="minorEastAsia"/>
          <w:b w:val="0"/>
          <w:color w:val="auto"/>
          <w:sz w:val="24"/>
          <w:szCs w:val="24"/>
        </w:rPr>
      </w:pPr>
    </w:p>
    <w:p w:rsidR="00E96AFA" w:rsidRDefault="00AD1385">
      <w:pPr>
        <w:rPr>
          <w:rStyle w:val="FontStyle20"/>
          <w:b w:val="0"/>
          <w:sz w:val="24"/>
          <w:szCs w:val="24"/>
        </w:rPr>
        <w:sectPr w:rsidR="00E96AFA" w:rsidSect="00AD1385">
          <w:pgSz w:w="16839" w:h="11907" w:orient="landscape" w:code="9"/>
          <w:pgMar w:top="810" w:right="963" w:bottom="998" w:left="1134" w:header="720" w:footer="720" w:gutter="0"/>
          <w:cols w:space="60"/>
          <w:noEndnote/>
          <w:docGrid w:linePitch="326"/>
        </w:sectPr>
      </w:pPr>
      <w:r>
        <w:rPr>
          <w:rStyle w:val="FontStyle20"/>
          <w:b w:val="0"/>
          <w:sz w:val="24"/>
          <w:szCs w:val="24"/>
        </w:rPr>
        <w:br w:type="page"/>
      </w:r>
    </w:p>
    <w:p w:rsidR="00E96AFA" w:rsidRPr="00E96AFA" w:rsidRDefault="00E96AFA" w:rsidP="00E96AFA">
      <w:pPr>
        <w:ind w:left="5670"/>
        <w:rPr>
          <w:rFonts w:ascii="Times New Roman" w:hAnsi="Times New Roman" w:cs="Times New Roman"/>
          <w:szCs w:val="20"/>
        </w:rPr>
      </w:pPr>
      <w:r w:rsidRPr="00E96AFA">
        <w:rPr>
          <w:rFonts w:ascii="Times New Roman" w:hAnsi="Times New Roman" w:cs="Times New Roman"/>
          <w:szCs w:val="20"/>
        </w:rPr>
        <w:lastRenderedPageBreak/>
        <w:t xml:space="preserve">Приложение 3 </w:t>
      </w:r>
    </w:p>
    <w:p w:rsidR="00E96AFA" w:rsidRPr="00E96AFA" w:rsidRDefault="00E96AFA" w:rsidP="00E96AFA">
      <w:pPr>
        <w:ind w:left="5670"/>
        <w:rPr>
          <w:rFonts w:ascii="Times New Roman" w:hAnsi="Times New Roman" w:cs="Times New Roman"/>
          <w:szCs w:val="20"/>
        </w:rPr>
      </w:pPr>
      <w:r w:rsidRPr="00E96AFA">
        <w:rPr>
          <w:rFonts w:ascii="Times New Roman" w:hAnsi="Times New Roman" w:cs="Times New Roman"/>
          <w:szCs w:val="20"/>
        </w:rPr>
        <w:t xml:space="preserve">Утверждена приказом департамента образования Ямало-Ненецкого автономного округа  </w:t>
      </w:r>
    </w:p>
    <w:p w:rsidR="00AD1385" w:rsidRPr="00E96AFA" w:rsidRDefault="00E96AFA" w:rsidP="00E96AFA">
      <w:pPr>
        <w:ind w:left="5670"/>
        <w:rPr>
          <w:rStyle w:val="FontStyle20"/>
          <w:b w:val="0"/>
          <w:bCs w:val="0"/>
          <w:sz w:val="24"/>
          <w:szCs w:val="20"/>
        </w:rPr>
      </w:pPr>
      <w:r w:rsidRPr="00E96AFA">
        <w:rPr>
          <w:rFonts w:ascii="Times New Roman" w:hAnsi="Times New Roman" w:cs="Times New Roman"/>
          <w:szCs w:val="20"/>
        </w:rPr>
        <w:t>от _________   201</w:t>
      </w:r>
      <w:r w:rsidR="002549B8">
        <w:rPr>
          <w:rFonts w:ascii="Times New Roman" w:hAnsi="Times New Roman" w:cs="Times New Roman"/>
          <w:szCs w:val="20"/>
        </w:rPr>
        <w:t>7</w:t>
      </w:r>
      <w:r w:rsidRPr="00E96AFA">
        <w:rPr>
          <w:rFonts w:ascii="Times New Roman" w:hAnsi="Times New Roman" w:cs="Times New Roman"/>
          <w:szCs w:val="20"/>
        </w:rPr>
        <w:t xml:space="preserve"> года № ________</w:t>
      </w:r>
    </w:p>
    <w:p w:rsidR="00E96AFA" w:rsidRPr="00E96AFA" w:rsidRDefault="00E96AFA" w:rsidP="00E96AFA">
      <w:pPr>
        <w:rPr>
          <w:rFonts w:ascii="Times New Roman" w:hAnsi="Times New Roman" w:cs="Times New Roman"/>
          <w:b/>
          <w:sz w:val="32"/>
          <w:szCs w:val="26"/>
          <w:lang w:eastAsia="en-US"/>
        </w:rPr>
      </w:pPr>
    </w:p>
    <w:p w:rsidR="00802324" w:rsidRPr="00F0272C" w:rsidRDefault="00802324" w:rsidP="0080232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>Форма заявления для участия в государственной итоговой аттестации</w:t>
      </w:r>
    </w:p>
    <w:p w:rsidR="00802324" w:rsidRDefault="00802324" w:rsidP="0080232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образовательным </w:t>
      </w: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>программам среднего общего образования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дополнительный сентябрьский период</w:t>
      </w:r>
    </w:p>
    <w:p w:rsidR="00802324" w:rsidRPr="00F0272C" w:rsidRDefault="00802324" w:rsidP="00802324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508"/>
        <w:gridCol w:w="370"/>
        <w:gridCol w:w="368"/>
        <w:gridCol w:w="375"/>
        <w:gridCol w:w="373"/>
        <w:gridCol w:w="375"/>
        <w:gridCol w:w="375"/>
        <w:gridCol w:w="373"/>
        <w:gridCol w:w="375"/>
        <w:gridCol w:w="375"/>
        <w:gridCol w:w="375"/>
        <w:gridCol w:w="130"/>
        <w:gridCol w:w="24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1228"/>
        <w:gridCol w:w="143"/>
      </w:tblGrid>
      <w:tr w:rsidR="00802324" w:rsidRPr="00F0272C" w:rsidTr="00E96AFA">
        <w:trPr>
          <w:gridAfter w:val="1"/>
          <w:wAfter w:w="143" w:type="dxa"/>
          <w:cantSplit/>
          <w:trHeight w:val="1304"/>
        </w:trPr>
        <w:tc>
          <w:tcPr>
            <w:tcW w:w="4372" w:type="dxa"/>
            <w:gridSpan w:val="12"/>
          </w:tcPr>
          <w:p w:rsidR="00802324" w:rsidRPr="00F0272C" w:rsidRDefault="00802324" w:rsidP="00C14EB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42" w:type="dxa"/>
            <w:gridSpan w:val="14"/>
          </w:tcPr>
          <w:p w:rsidR="00802324" w:rsidRPr="00F0272C" w:rsidRDefault="002549B8" w:rsidP="00E96AFA">
            <w:pPr>
              <w:spacing w:line="240" w:lineRule="atLeast"/>
              <w:ind w:left="1724" w:firstLine="2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Председателю</w:t>
            </w:r>
            <w:r w:rsidR="00802324"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802324" w:rsidRPr="00F0272C" w:rsidRDefault="00802324" w:rsidP="00E96AFA">
            <w:pPr>
              <w:spacing w:line="240" w:lineRule="atLeast"/>
              <w:ind w:left="1724" w:firstLine="23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Государственной экзаменационной комиссии по программам среднего общего образования в Ямало-Ненецком автономном округе </w:t>
            </w:r>
          </w:p>
          <w:p w:rsidR="00802324" w:rsidRPr="00C656F6" w:rsidRDefault="002549B8" w:rsidP="002549B8">
            <w:pPr>
              <w:spacing w:line="240" w:lineRule="atLeast"/>
              <w:ind w:left="1724" w:firstLine="2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Кравец М.В.</w:t>
            </w:r>
          </w:p>
        </w:tc>
      </w:tr>
      <w:tr w:rsidR="00802324" w:rsidRPr="00F0272C" w:rsidTr="00E96AFA">
        <w:trPr>
          <w:gridAfter w:val="13"/>
          <w:wAfter w:w="5471" w:type="dxa"/>
          <w:trHeight w:hRule="exact" w:val="397"/>
        </w:trPr>
        <w:tc>
          <w:tcPr>
            <w:tcW w:w="4986" w:type="dxa"/>
            <w:gridSpan w:val="14"/>
          </w:tcPr>
          <w:p w:rsidR="00802324" w:rsidRPr="00F0272C" w:rsidRDefault="00802324" w:rsidP="00C14EBE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802324" w:rsidRPr="00F0272C" w:rsidTr="00E96AFA">
        <w:trPr>
          <w:trHeight w:hRule="exact" w:val="340"/>
        </w:trPr>
        <w:tc>
          <w:tcPr>
            <w:tcW w:w="508" w:type="dxa"/>
            <w:tcBorders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"/>
        <w:gridCol w:w="405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92"/>
      </w:tblGrid>
      <w:tr w:rsidR="00802324" w:rsidRPr="00F0272C" w:rsidTr="00C14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"/>
        <w:gridCol w:w="405"/>
        <w:gridCol w:w="405"/>
        <w:gridCol w:w="407"/>
        <w:gridCol w:w="407"/>
        <w:gridCol w:w="407"/>
        <w:gridCol w:w="407"/>
        <w:gridCol w:w="409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92"/>
      </w:tblGrid>
      <w:tr w:rsidR="00802324" w:rsidRPr="00F0272C" w:rsidTr="00C14EB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428"/>
        <w:gridCol w:w="428"/>
        <w:gridCol w:w="310"/>
        <w:gridCol w:w="427"/>
        <w:gridCol w:w="427"/>
        <w:gridCol w:w="309"/>
        <w:gridCol w:w="427"/>
        <w:gridCol w:w="427"/>
        <w:gridCol w:w="427"/>
        <w:gridCol w:w="427"/>
      </w:tblGrid>
      <w:tr w:rsidR="00802324" w:rsidRPr="00F0272C" w:rsidTr="00C14EB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Дата рождения</w:t>
            </w: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802324" w:rsidRPr="00F0272C" w:rsidRDefault="00802324" w:rsidP="00C14EBE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802324" w:rsidRPr="00F0272C" w:rsidRDefault="00802324" w:rsidP="00802324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</w:pPr>
      <w:r w:rsidRPr="00F0272C">
        <w:rPr>
          <w:rFonts w:ascii="Times New Roman" w:hAnsi="Times New Roman" w:cs="Times New Roman"/>
          <w:i/>
          <w:sz w:val="26"/>
          <w:szCs w:val="26"/>
          <w:vertAlign w:val="superscript"/>
          <w:lang w:eastAsia="en-US"/>
        </w:rPr>
        <w:t>отчество</w:t>
      </w:r>
    </w:p>
    <w:p w:rsidR="00802324" w:rsidRPr="00F0272C" w:rsidRDefault="00802324" w:rsidP="00802324">
      <w:pPr>
        <w:spacing w:after="200"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802324" w:rsidRPr="00F0272C" w:rsidRDefault="00802324" w:rsidP="00802324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b/>
          <w:sz w:val="26"/>
          <w:szCs w:val="26"/>
          <w:lang w:eastAsia="en-US"/>
        </w:rPr>
        <w:t>Документ, удостоверяющий личность</w:t>
      </w: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2324" w:rsidRPr="00F0272C" w:rsidTr="00C14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02324" w:rsidRPr="00F0272C" w:rsidTr="00C14EB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Пол</w:t>
            </w: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Ж</w:t>
            </w:r>
            <w:r w:rsidRPr="00F0272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енский</w:t>
            </w:r>
          </w:p>
        </w:tc>
      </w:tr>
    </w:tbl>
    <w:p w:rsidR="00802324" w:rsidRPr="00F0272C" w:rsidRDefault="00802324" w:rsidP="00802324">
      <w:pPr>
        <w:spacing w:line="276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02324" w:rsidRPr="00F0272C" w:rsidRDefault="00802324" w:rsidP="008023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прошу зарегистрировать меня </w:t>
      </w:r>
      <w:proofErr w:type="gramStart"/>
      <w:r w:rsidRPr="00F0272C">
        <w:rPr>
          <w:rFonts w:ascii="Times New Roman" w:hAnsi="Times New Roman" w:cs="Times New Roman"/>
          <w:sz w:val="26"/>
          <w:szCs w:val="26"/>
          <w:lang w:eastAsia="en-US"/>
        </w:rPr>
        <w:t>для участия в государственной итоговой аттестации по програ</w:t>
      </w:r>
      <w:r>
        <w:rPr>
          <w:rFonts w:ascii="Times New Roman" w:hAnsi="Times New Roman" w:cs="Times New Roman"/>
          <w:sz w:val="26"/>
          <w:szCs w:val="26"/>
          <w:lang w:eastAsia="en-US"/>
        </w:rPr>
        <w:t>ммам среднего общего образования в форме единого государственного экзамена в дополнительный сентябрьский период</w:t>
      </w:r>
      <w:proofErr w:type="gramEnd"/>
    </w:p>
    <w:p w:rsidR="00802324" w:rsidRPr="00F0272C" w:rsidRDefault="00802324" w:rsidP="008023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по следующим общеобразовательным предметам: </w:t>
      </w:r>
    </w:p>
    <w:tbl>
      <w:tblPr>
        <w:tblW w:w="3369" w:type="dxa"/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802324" w:rsidRPr="00F0272C" w:rsidTr="00C14EBE">
        <w:trPr>
          <w:trHeight w:hRule="exact" w:val="284"/>
        </w:trPr>
        <w:tc>
          <w:tcPr>
            <w:tcW w:w="2943" w:type="dxa"/>
            <w:tcBorders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802324" w:rsidRPr="00F0272C" w:rsidTr="00C14EBE">
        <w:trPr>
          <w:trHeight w:hRule="exact" w:val="284"/>
        </w:trPr>
        <w:tc>
          <w:tcPr>
            <w:tcW w:w="2943" w:type="dxa"/>
            <w:tcBorders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Математика </w:t>
            </w:r>
            <w:proofErr w:type="gramStart"/>
            <w:r w:rsidRPr="00F0272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базовый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</w:tbl>
    <w:p w:rsidR="00802324" w:rsidRDefault="00802324" w:rsidP="00802324">
      <w:pPr>
        <w:rPr>
          <w:rFonts w:ascii="Times New Roman" w:hAnsi="Times New Roman" w:cs="Times New Roman"/>
          <w:sz w:val="26"/>
          <w:szCs w:val="26"/>
          <w:lang w:eastAsia="en-US"/>
        </w:rPr>
      </w:pPr>
    </w:p>
    <w:p w:rsidR="00802324" w:rsidRDefault="00802324" w:rsidP="00802324">
      <w:pPr>
        <w:spacing w:line="36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Прошу распределить меня для сдачи экзамена в ППЭ: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425"/>
      </w:tblGrid>
      <w:tr w:rsidR="00802324" w:rsidTr="00C14EBE">
        <w:trPr>
          <w:trHeight w:val="233"/>
        </w:trPr>
        <w:tc>
          <w:tcPr>
            <w:tcW w:w="817" w:type="dxa"/>
          </w:tcPr>
          <w:p w:rsidR="00802324" w:rsidRDefault="00802324" w:rsidP="00C14EBE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005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802324" w:rsidRDefault="00802324" w:rsidP="00C14EBE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 w:rsidRPr="005658EB">
              <w:rPr>
                <w:sz w:val="26"/>
                <w:szCs w:val="26"/>
                <w:lang w:eastAsia="en-US"/>
              </w:rPr>
              <w:t>629007, Ямало-Ненецкий АО, г. Салехард, ул. Республики, д. 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Default="00802324" w:rsidP="00C14EBE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802324" w:rsidRPr="0015253C" w:rsidRDefault="00802324" w:rsidP="00802324">
      <w:pPr>
        <w:rPr>
          <w:rFonts w:ascii="Times New Roman" w:hAnsi="Times New Roman" w:cs="Times New Roman"/>
          <w:sz w:val="2"/>
          <w:szCs w:val="2"/>
          <w:lang w:eastAsia="en-US"/>
        </w:rPr>
      </w:pPr>
    </w:p>
    <w:p w:rsidR="00802324" w:rsidRPr="0015253C" w:rsidRDefault="00802324" w:rsidP="00802324">
      <w:pPr>
        <w:rPr>
          <w:rFonts w:ascii="Times New Roman" w:hAnsi="Times New Roman" w:cs="Times New Roman"/>
          <w:sz w:val="2"/>
          <w:szCs w:val="2"/>
          <w:lang w:eastAsia="en-US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425"/>
      </w:tblGrid>
      <w:tr w:rsidR="00802324" w:rsidTr="00C14EBE">
        <w:trPr>
          <w:trHeight w:val="421"/>
        </w:trPr>
        <w:tc>
          <w:tcPr>
            <w:tcW w:w="817" w:type="dxa"/>
          </w:tcPr>
          <w:p w:rsidR="00802324" w:rsidRDefault="00802324" w:rsidP="00C14EB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070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802324" w:rsidRPr="005658EB" w:rsidRDefault="00802324" w:rsidP="00C14EBE">
            <w:pPr>
              <w:rPr>
                <w:sz w:val="26"/>
                <w:szCs w:val="26"/>
                <w:lang w:eastAsia="en-US"/>
              </w:rPr>
            </w:pPr>
            <w:r w:rsidRPr="0015253C">
              <w:rPr>
                <w:sz w:val="26"/>
                <w:szCs w:val="26"/>
                <w:lang w:eastAsia="en-US"/>
              </w:rPr>
              <w:t>629307, Ямало-Ненецкий АО, г. Новый Уренгой, просп. Губкина, д. 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Default="00802324" w:rsidP="00C14EBE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before="240" w:after="12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 xml:space="preserve">Прошу создать условия для сдачи ГИА с учетом состояния здоровья, подтверждаемого: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25"/>
        <w:gridCol w:w="3685"/>
        <w:gridCol w:w="426"/>
      </w:tblGrid>
      <w:tr w:rsidR="00802324" w:rsidRPr="00F0272C" w:rsidTr="00C14EBE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0272C">
              <w:rPr>
                <w:rFonts w:ascii="Times New Roman" w:hAnsi="Times New Roman" w:cs="Times New Roman"/>
                <w:lang w:eastAsia="en-US"/>
              </w:rPr>
              <w:t xml:space="preserve">Справкой </w:t>
            </w:r>
            <w:r w:rsidRPr="00F0272C">
              <w:rPr>
                <w:rFonts w:ascii="Times New Roman" w:hAnsi="Times New Roman" w:cs="Times New Roman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F0272C">
              <w:rPr>
                <w:rFonts w:ascii="Times New Roman" w:hAnsi="Times New Roman" w:cs="Times New Roman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before="240" w:after="120" w:line="276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Согласие на обработку персональных данных прилагается.</w:t>
      </w:r>
    </w:p>
    <w:p w:rsidR="00802324" w:rsidRPr="00F0272C" w:rsidRDefault="00802324" w:rsidP="00802324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0272C">
        <w:rPr>
          <w:rFonts w:ascii="Times New Roman" w:hAnsi="Times New Roman" w:cs="Times New Roman"/>
          <w:sz w:val="26"/>
          <w:szCs w:val="26"/>
          <w:lang w:eastAsia="en-US"/>
        </w:rPr>
        <w:t>Подпись заявителя   ______________/______________________(Ф.И.О.)</w:t>
      </w:r>
    </w:p>
    <w:p w:rsidR="00802324" w:rsidRPr="00F0272C" w:rsidRDefault="00802324" w:rsidP="00802324">
      <w:pPr>
        <w:spacing w:after="200" w:line="340" w:lineRule="exact"/>
        <w:jc w:val="both"/>
        <w:rPr>
          <w:rFonts w:ascii="Times New Roman" w:hAnsi="Times New Roman" w:cs="Times New Roman"/>
          <w:lang w:eastAsia="en-US"/>
        </w:rPr>
      </w:pPr>
      <w:r w:rsidRPr="00F0272C">
        <w:rPr>
          <w:rFonts w:ascii="Times New Roman" w:hAnsi="Times New Roman" w:cs="Times New Roman"/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02324" w:rsidRPr="00F0272C" w:rsidTr="00C14EBE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802324" w:rsidRPr="00F0272C" w:rsidRDefault="00802324" w:rsidP="00C14EB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027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802324" w:rsidRPr="00F0272C" w:rsidRDefault="00802324" w:rsidP="00C14EB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02324" w:rsidRPr="00F0272C" w:rsidTr="00C14EBE">
        <w:tblPrEx>
          <w:jc w:val="left"/>
          <w:tblLook w:val="01E0" w:firstRow="1" w:lastRow="1" w:firstColumn="1" w:lastColumn="1" w:noHBand="0" w:noVBand="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324" w:rsidRPr="00F0272C" w:rsidRDefault="00802324" w:rsidP="00C14EBE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02324" w:rsidRPr="00F0272C" w:rsidRDefault="00802324" w:rsidP="00802324">
      <w:pPr>
        <w:spacing w:after="200" w:line="276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F0272C">
        <w:rPr>
          <w:rFonts w:ascii="Times New Roman" w:hAnsi="Times New Roman" w:cs="Times New Roman"/>
          <w:sz w:val="18"/>
          <w:szCs w:val="18"/>
          <w:lang w:eastAsia="en-US"/>
        </w:rPr>
        <w:t>Регистрационный номер</w:t>
      </w:r>
    </w:p>
    <w:p w:rsidR="00802324" w:rsidRPr="00F0272C" w:rsidRDefault="00802324" w:rsidP="00802324">
      <w:pPr>
        <w:spacing w:after="200" w:line="276" w:lineRule="auto"/>
        <w:rPr>
          <w:rFonts w:ascii="Times New Roman" w:hAnsi="Times New Roman" w:cs="Times New Roman"/>
          <w:sz w:val="18"/>
          <w:szCs w:val="18"/>
          <w:lang w:eastAsia="en-US"/>
        </w:rPr>
      </w:pPr>
    </w:p>
    <w:p w:rsidR="00802324" w:rsidRDefault="00802324" w:rsidP="00802324"/>
    <w:p w:rsidR="00F95BA5" w:rsidRDefault="00F95BA5" w:rsidP="00F95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5BA5" w:rsidSect="00E96AFA">
      <w:pgSz w:w="11907" w:h="16839" w:code="9"/>
      <w:pgMar w:top="963" w:right="998" w:bottom="1134" w:left="81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BF" w:rsidRDefault="00267FBF" w:rsidP="00B1376F">
      <w:r>
        <w:separator/>
      </w:r>
    </w:p>
  </w:endnote>
  <w:endnote w:type="continuationSeparator" w:id="0">
    <w:p w:rsidR="00267FBF" w:rsidRDefault="00267FBF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D" w:rsidRDefault="003E5D5D" w:rsidP="00F44DA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5D5D" w:rsidRDefault="003E5D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5D" w:rsidRDefault="003E5D5D" w:rsidP="00F44DA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4424">
      <w:rPr>
        <w:rStyle w:val="a7"/>
        <w:noProof/>
      </w:rPr>
      <w:t>1</w:t>
    </w:r>
    <w:r>
      <w:rPr>
        <w:rStyle w:val="a7"/>
      </w:rPr>
      <w:fldChar w:fldCharType="end"/>
    </w:r>
  </w:p>
  <w:p w:rsidR="003E5D5D" w:rsidRDefault="003E5D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BF" w:rsidRDefault="00267FBF"/>
  </w:footnote>
  <w:footnote w:type="continuationSeparator" w:id="0">
    <w:p w:rsidR="00267FBF" w:rsidRDefault="00267F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E27"/>
    <w:multiLevelType w:val="hybridMultilevel"/>
    <w:tmpl w:val="A524F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0512C9"/>
    <w:multiLevelType w:val="multilevel"/>
    <w:tmpl w:val="CB60D0A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342B0AAB"/>
    <w:multiLevelType w:val="hybridMultilevel"/>
    <w:tmpl w:val="CB7A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3590"/>
    <w:multiLevelType w:val="multilevel"/>
    <w:tmpl w:val="2C202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35131B2"/>
    <w:multiLevelType w:val="multilevel"/>
    <w:tmpl w:val="7894223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5">
    <w:nsid w:val="506E613F"/>
    <w:multiLevelType w:val="hybridMultilevel"/>
    <w:tmpl w:val="D6D8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C6033"/>
    <w:multiLevelType w:val="multilevel"/>
    <w:tmpl w:val="878C7F5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67381243"/>
    <w:multiLevelType w:val="hybridMultilevel"/>
    <w:tmpl w:val="B63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82"/>
    <w:rsid w:val="000045AE"/>
    <w:rsid w:val="000151A7"/>
    <w:rsid w:val="0001535E"/>
    <w:rsid w:val="00060945"/>
    <w:rsid w:val="000728DB"/>
    <w:rsid w:val="000D1E78"/>
    <w:rsid w:val="000D503F"/>
    <w:rsid w:val="000E4558"/>
    <w:rsid w:val="000E62E2"/>
    <w:rsid w:val="001007A5"/>
    <w:rsid w:val="001020F1"/>
    <w:rsid w:val="00104424"/>
    <w:rsid w:val="00106D30"/>
    <w:rsid w:val="00115723"/>
    <w:rsid w:val="00130B1E"/>
    <w:rsid w:val="00141200"/>
    <w:rsid w:val="00153D36"/>
    <w:rsid w:val="0015440A"/>
    <w:rsid w:val="001601D2"/>
    <w:rsid w:val="001633C9"/>
    <w:rsid w:val="00177357"/>
    <w:rsid w:val="001A2840"/>
    <w:rsid w:val="001D2A05"/>
    <w:rsid w:val="001E0705"/>
    <w:rsid w:val="001E1A69"/>
    <w:rsid w:val="00205A82"/>
    <w:rsid w:val="00206BFD"/>
    <w:rsid w:val="002142A5"/>
    <w:rsid w:val="00214D6A"/>
    <w:rsid w:val="00224679"/>
    <w:rsid w:val="00225AF0"/>
    <w:rsid w:val="00225CC5"/>
    <w:rsid w:val="0024249F"/>
    <w:rsid w:val="002474D1"/>
    <w:rsid w:val="002503EC"/>
    <w:rsid w:val="002549B8"/>
    <w:rsid w:val="00267FBF"/>
    <w:rsid w:val="00273802"/>
    <w:rsid w:val="00285EE7"/>
    <w:rsid w:val="00286971"/>
    <w:rsid w:val="002917E9"/>
    <w:rsid w:val="00292F44"/>
    <w:rsid w:val="00293831"/>
    <w:rsid w:val="00296BF8"/>
    <w:rsid w:val="002B1B66"/>
    <w:rsid w:val="002B1FDC"/>
    <w:rsid w:val="002B3C6D"/>
    <w:rsid w:val="002C41AB"/>
    <w:rsid w:val="002C6760"/>
    <w:rsid w:val="002E287C"/>
    <w:rsid w:val="00301949"/>
    <w:rsid w:val="00313B69"/>
    <w:rsid w:val="00332176"/>
    <w:rsid w:val="00352C12"/>
    <w:rsid w:val="003567B8"/>
    <w:rsid w:val="00362D17"/>
    <w:rsid w:val="0037375C"/>
    <w:rsid w:val="00373A82"/>
    <w:rsid w:val="0037698B"/>
    <w:rsid w:val="00396201"/>
    <w:rsid w:val="003B553E"/>
    <w:rsid w:val="003C00A8"/>
    <w:rsid w:val="003D2109"/>
    <w:rsid w:val="003D59B2"/>
    <w:rsid w:val="003E5D5D"/>
    <w:rsid w:val="003F27F5"/>
    <w:rsid w:val="003F6B8F"/>
    <w:rsid w:val="004038B9"/>
    <w:rsid w:val="00420373"/>
    <w:rsid w:val="00421C07"/>
    <w:rsid w:val="00422807"/>
    <w:rsid w:val="004B006B"/>
    <w:rsid w:val="004C77E5"/>
    <w:rsid w:val="004D75E4"/>
    <w:rsid w:val="004F39C5"/>
    <w:rsid w:val="0051052A"/>
    <w:rsid w:val="00515188"/>
    <w:rsid w:val="005220CC"/>
    <w:rsid w:val="0054231E"/>
    <w:rsid w:val="005459A1"/>
    <w:rsid w:val="0055231A"/>
    <w:rsid w:val="00552C41"/>
    <w:rsid w:val="0056156E"/>
    <w:rsid w:val="00564D62"/>
    <w:rsid w:val="00573C57"/>
    <w:rsid w:val="00580BBF"/>
    <w:rsid w:val="0058717A"/>
    <w:rsid w:val="0059477F"/>
    <w:rsid w:val="005A6962"/>
    <w:rsid w:val="005B79A6"/>
    <w:rsid w:val="00614060"/>
    <w:rsid w:val="00616F16"/>
    <w:rsid w:val="00645B3C"/>
    <w:rsid w:val="00647098"/>
    <w:rsid w:val="006535D8"/>
    <w:rsid w:val="00673730"/>
    <w:rsid w:val="006757E8"/>
    <w:rsid w:val="006770EE"/>
    <w:rsid w:val="00684299"/>
    <w:rsid w:val="00687227"/>
    <w:rsid w:val="006C255A"/>
    <w:rsid w:val="006E2815"/>
    <w:rsid w:val="006E5411"/>
    <w:rsid w:val="006E6C28"/>
    <w:rsid w:val="006E6DDB"/>
    <w:rsid w:val="006F46CA"/>
    <w:rsid w:val="00703180"/>
    <w:rsid w:val="00710C3A"/>
    <w:rsid w:val="00711BA6"/>
    <w:rsid w:val="00731CCB"/>
    <w:rsid w:val="0074682A"/>
    <w:rsid w:val="0075076A"/>
    <w:rsid w:val="00752AA8"/>
    <w:rsid w:val="0075354C"/>
    <w:rsid w:val="007577B1"/>
    <w:rsid w:val="00762D15"/>
    <w:rsid w:val="007724C9"/>
    <w:rsid w:val="00776A36"/>
    <w:rsid w:val="0078442D"/>
    <w:rsid w:val="00793294"/>
    <w:rsid w:val="007B13BE"/>
    <w:rsid w:val="007B220B"/>
    <w:rsid w:val="007C0E61"/>
    <w:rsid w:val="007C4263"/>
    <w:rsid w:val="007C4844"/>
    <w:rsid w:val="007E0E2D"/>
    <w:rsid w:val="00802324"/>
    <w:rsid w:val="00807919"/>
    <w:rsid w:val="00813E5F"/>
    <w:rsid w:val="00826FF0"/>
    <w:rsid w:val="00840F9E"/>
    <w:rsid w:val="00853783"/>
    <w:rsid w:val="00854E4B"/>
    <w:rsid w:val="00856970"/>
    <w:rsid w:val="00876614"/>
    <w:rsid w:val="00884DCF"/>
    <w:rsid w:val="00890E38"/>
    <w:rsid w:val="008A71C7"/>
    <w:rsid w:val="008A72C9"/>
    <w:rsid w:val="008B2FD4"/>
    <w:rsid w:val="008B59A2"/>
    <w:rsid w:val="008D7644"/>
    <w:rsid w:val="008E1935"/>
    <w:rsid w:val="008F213B"/>
    <w:rsid w:val="00901275"/>
    <w:rsid w:val="00903869"/>
    <w:rsid w:val="00904A51"/>
    <w:rsid w:val="009055C3"/>
    <w:rsid w:val="009108F3"/>
    <w:rsid w:val="00922694"/>
    <w:rsid w:val="00931EBB"/>
    <w:rsid w:val="0094042B"/>
    <w:rsid w:val="009408E0"/>
    <w:rsid w:val="00941931"/>
    <w:rsid w:val="00945913"/>
    <w:rsid w:val="0094674F"/>
    <w:rsid w:val="009472E0"/>
    <w:rsid w:val="00950282"/>
    <w:rsid w:val="00953F49"/>
    <w:rsid w:val="0098256E"/>
    <w:rsid w:val="00984392"/>
    <w:rsid w:val="0098633D"/>
    <w:rsid w:val="009A2F24"/>
    <w:rsid w:val="009A4363"/>
    <w:rsid w:val="009A57C5"/>
    <w:rsid w:val="009A7EAE"/>
    <w:rsid w:val="009C411B"/>
    <w:rsid w:val="009D4E5D"/>
    <w:rsid w:val="009E245C"/>
    <w:rsid w:val="009E4519"/>
    <w:rsid w:val="00A17449"/>
    <w:rsid w:val="00A17927"/>
    <w:rsid w:val="00A41685"/>
    <w:rsid w:val="00A44FD4"/>
    <w:rsid w:val="00A513E4"/>
    <w:rsid w:val="00A60682"/>
    <w:rsid w:val="00A62101"/>
    <w:rsid w:val="00A622CE"/>
    <w:rsid w:val="00A63916"/>
    <w:rsid w:val="00A666B0"/>
    <w:rsid w:val="00A73C67"/>
    <w:rsid w:val="00A779C8"/>
    <w:rsid w:val="00A9385E"/>
    <w:rsid w:val="00A971F5"/>
    <w:rsid w:val="00AB55F1"/>
    <w:rsid w:val="00AC1989"/>
    <w:rsid w:val="00AC3835"/>
    <w:rsid w:val="00AD1385"/>
    <w:rsid w:val="00AD41FB"/>
    <w:rsid w:val="00AE034E"/>
    <w:rsid w:val="00B00A50"/>
    <w:rsid w:val="00B05531"/>
    <w:rsid w:val="00B069E1"/>
    <w:rsid w:val="00B121A8"/>
    <w:rsid w:val="00B1376F"/>
    <w:rsid w:val="00B442BD"/>
    <w:rsid w:val="00B54E0D"/>
    <w:rsid w:val="00B613B3"/>
    <w:rsid w:val="00B63463"/>
    <w:rsid w:val="00B652AD"/>
    <w:rsid w:val="00B67E6B"/>
    <w:rsid w:val="00B873E0"/>
    <w:rsid w:val="00B928E6"/>
    <w:rsid w:val="00BB10E0"/>
    <w:rsid w:val="00BD672C"/>
    <w:rsid w:val="00BE367B"/>
    <w:rsid w:val="00BF66F9"/>
    <w:rsid w:val="00C015B3"/>
    <w:rsid w:val="00C1143E"/>
    <w:rsid w:val="00C17954"/>
    <w:rsid w:val="00C17E61"/>
    <w:rsid w:val="00C313F9"/>
    <w:rsid w:val="00C376A9"/>
    <w:rsid w:val="00C44796"/>
    <w:rsid w:val="00C46D49"/>
    <w:rsid w:val="00C51CB1"/>
    <w:rsid w:val="00C8117A"/>
    <w:rsid w:val="00C84DD2"/>
    <w:rsid w:val="00C9329F"/>
    <w:rsid w:val="00CB2E07"/>
    <w:rsid w:val="00CC0C47"/>
    <w:rsid w:val="00CC3533"/>
    <w:rsid w:val="00CC516C"/>
    <w:rsid w:val="00CC5325"/>
    <w:rsid w:val="00CD6D85"/>
    <w:rsid w:val="00CE12E4"/>
    <w:rsid w:val="00CE3E51"/>
    <w:rsid w:val="00CE4AD8"/>
    <w:rsid w:val="00D07041"/>
    <w:rsid w:val="00D20300"/>
    <w:rsid w:val="00D24990"/>
    <w:rsid w:val="00D3063F"/>
    <w:rsid w:val="00D35795"/>
    <w:rsid w:val="00D367CC"/>
    <w:rsid w:val="00D4034C"/>
    <w:rsid w:val="00D42A72"/>
    <w:rsid w:val="00D431FA"/>
    <w:rsid w:val="00D436CB"/>
    <w:rsid w:val="00DA5FCD"/>
    <w:rsid w:val="00DD2614"/>
    <w:rsid w:val="00E0353B"/>
    <w:rsid w:val="00E21A4C"/>
    <w:rsid w:val="00E21F38"/>
    <w:rsid w:val="00E22AEA"/>
    <w:rsid w:val="00E23F9C"/>
    <w:rsid w:val="00E375E6"/>
    <w:rsid w:val="00E447B2"/>
    <w:rsid w:val="00E6023D"/>
    <w:rsid w:val="00E60FEA"/>
    <w:rsid w:val="00E6790C"/>
    <w:rsid w:val="00E67FFC"/>
    <w:rsid w:val="00E73DE5"/>
    <w:rsid w:val="00E77871"/>
    <w:rsid w:val="00E835A5"/>
    <w:rsid w:val="00E852FA"/>
    <w:rsid w:val="00E95BF7"/>
    <w:rsid w:val="00E962AA"/>
    <w:rsid w:val="00E96AFA"/>
    <w:rsid w:val="00E97419"/>
    <w:rsid w:val="00EA40A5"/>
    <w:rsid w:val="00EA76D9"/>
    <w:rsid w:val="00EB00AF"/>
    <w:rsid w:val="00EB2B10"/>
    <w:rsid w:val="00EC07BD"/>
    <w:rsid w:val="00EC4B1B"/>
    <w:rsid w:val="00EC77F5"/>
    <w:rsid w:val="00ED703D"/>
    <w:rsid w:val="00EE2715"/>
    <w:rsid w:val="00EE3D2B"/>
    <w:rsid w:val="00F06C6B"/>
    <w:rsid w:val="00F118D6"/>
    <w:rsid w:val="00F235E7"/>
    <w:rsid w:val="00F44DAE"/>
    <w:rsid w:val="00F461AE"/>
    <w:rsid w:val="00F716B8"/>
    <w:rsid w:val="00F71790"/>
    <w:rsid w:val="00F72A18"/>
    <w:rsid w:val="00F73F2E"/>
    <w:rsid w:val="00F80943"/>
    <w:rsid w:val="00F81BDA"/>
    <w:rsid w:val="00F87594"/>
    <w:rsid w:val="00F95BA5"/>
    <w:rsid w:val="00FA3882"/>
    <w:rsid w:val="00FB0AEE"/>
    <w:rsid w:val="00FB4DEA"/>
    <w:rsid w:val="00FB74FE"/>
    <w:rsid w:val="00FD1B84"/>
    <w:rsid w:val="00FD6C68"/>
    <w:rsid w:val="00FE5492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paragraph" w:styleId="1">
    <w:name w:val="heading 1"/>
    <w:basedOn w:val="a"/>
    <w:next w:val="a"/>
    <w:link w:val="10"/>
    <w:qFormat/>
    <w:rsid w:val="00373A82"/>
    <w:pPr>
      <w:keepNext/>
      <w:jc w:val="center"/>
      <w:outlineLvl w:val="0"/>
    </w:pPr>
    <w:rPr>
      <w:rFonts w:ascii="Arial Narrow" w:eastAsia="Times New Roman" w:hAnsi="Arial Narrow" w:cs="Times New Roman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3">
    <w:name w:val="Заголовок №1"/>
    <w:basedOn w:val="1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1">
    <w:name w:val="Заголовок №21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2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0">
    <w:name w:val="Основной текст (2)1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00AF"/>
    <w:rPr>
      <w:rFonts w:ascii="Tahoma" w:hAnsi="Tahoma" w:cs="Tahoma"/>
      <w:color w:val="000000"/>
      <w:sz w:val="16"/>
      <w:szCs w:val="16"/>
    </w:rPr>
  </w:style>
  <w:style w:type="character" w:styleId="a7">
    <w:name w:val="page number"/>
    <w:basedOn w:val="a0"/>
    <w:rsid w:val="00AD41FB"/>
  </w:style>
  <w:style w:type="paragraph" w:styleId="a8">
    <w:name w:val="footer"/>
    <w:basedOn w:val="a"/>
    <w:link w:val="a9"/>
    <w:uiPriority w:val="99"/>
    <w:rsid w:val="00AD41F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AD41F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373A82"/>
    <w:rPr>
      <w:rFonts w:ascii="Arial Narrow" w:eastAsia="Times New Roman" w:hAnsi="Arial Narrow" w:cs="Times New Roman"/>
      <w:b/>
      <w:i/>
      <w:szCs w:val="20"/>
    </w:rPr>
  </w:style>
  <w:style w:type="table" w:styleId="aa">
    <w:name w:val="Table Grid"/>
    <w:basedOn w:val="a1"/>
    <w:uiPriority w:val="59"/>
    <w:rsid w:val="00373A8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a"/>
    <w:rsid w:val="00373A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73A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14">
    <w:name w:val="Знак1"/>
    <w:basedOn w:val="a"/>
    <w:rsid w:val="00373A8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name">
    <w:name w:val="name"/>
    <w:basedOn w:val="a0"/>
    <w:rsid w:val="00373A82"/>
  </w:style>
  <w:style w:type="paragraph" w:styleId="25">
    <w:name w:val="Body Text 2"/>
    <w:basedOn w:val="a"/>
    <w:link w:val="26"/>
    <w:rsid w:val="00373A82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rsid w:val="00373A82"/>
    <w:rPr>
      <w:rFonts w:ascii="Times New Roman" w:eastAsia="Times New Roman" w:hAnsi="Times New Roman" w:cs="Times New Roman"/>
    </w:rPr>
  </w:style>
  <w:style w:type="paragraph" w:styleId="27">
    <w:name w:val="Body Text Indent 2"/>
    <w:basedOn w:val="a"/>
    <w:link w:val="28"/>
    <w:rsid w:val="00373A8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rsid w:val="00373A82"/>
    <w:rPr>
      <w:rFonts w:ascii="Times New Roman" w:eastAsia="Times New Roman" w:hAnsi="Times New Roman" w:cs="Times New Roman"/>
    </w:rPr>
  </w:style>
  <w:style w:type="paragraph" w:customStyle="1" w:styleId="ac">
    <w:name w:val="Знак"/>
    <w:basedOn w:val="a"/>
    <w:rsid w:val="00373A8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373A82"/>
    <w:pPr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e">
    <w:name w:val="Название Знак"/>
    <w:basedOn w:val="a0"/>
    <w:link w:val="ad"/>
    <w:rsid w:val="00373A82"/>
    <w:rPr>
      <w:rFonts w:ascii="Times New Roman" w:eastAsia="Times New Roman" w:hAnsi="Times New Roman" w:cs="Times New Roman"/>
      <w:sz w:val="36"/>
    </w:rPr>
  </w:style>
  <w:style w:type="paragraph" w:styleId="af">
    <w:name w:val="header"/>
    <w:basedOn w:val="a"/>
    <w:link w:val="af0"/>
    <w:uiPriority w:val="99"/>
    <w:rsid w:val="00373A8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Верхний колонтитул Знак"/>
    <w:basedOn w:val="a0"/>
    <w:link w:val="af"/>
    <w:uiPriority w:val="99"/>
    <w:rsid w:val="00373A8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459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rsid w:val="005459A1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5459A1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 Знак Знак"/>
    <w:basedOn w:val="a"/>
    <w:rsid w:val="005459A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70318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703180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19">
    <w:name w:val="Font Style19"/>
    <w:basedOn w:val="a0"/>
    <w:uiPriority w:val="99"/>
    <w:rsid w:val="00703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3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703180"/>
    <w:rPr>
      <w:rFonts w:ascii="Times New Roman" w:hAnsi="Times New Roman" w:cs="Times New Roman"/>
      <w:sz w:val="22"/>
      <w:szCs w:val="22"/>
    </w:rPr>
  </w:style>
  <w:style w:type="character" w:customStyle="1" w:styleId="9pt0pt">
    <w:name w:val="Основной текст + 9 pt;Интервал 0 pt"/>
    <w:basedOn w:val="a4"/>
    <w:rsid w:val="0067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paragraph" w:styleId="1">
    <w:name w:val="heading 1"/>
    <w:basedOn w:val="a"/>
    <w:next w:val="a"/>
    <w:link w:val="10"/>
    <w:qFormat/>
    <w:rsid w:val="00373A82"/>
    <w:pPr>
      <w:keepNext/>
      <w:jc w:val="center"/>
      <w:outlineLvl w:val="0"/>
    </w:pPr>
    <w:rPr>
      <w:rFonts w:ascii="Arial Narrow" w:eastAsia="Times New Roman" w:hAnsi="Arial Narrow" w:cs="Times New Roman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0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_"/>
    <w:basedOn w:val="a0"/>
    <w:link w:val="1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3">
    <w:name w:val="Заголовок №1"/>
    <w:basedOn w:val="1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4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1">
    <w:name w:val="Заголовок №21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0">
    <w:name w:val="Заголовок №11"/>
    <w:basedOn w:val="a"/>
    <w:link w:val="12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0">
    <w:name w:val="Основной текст (2)1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B00AF"/>
    <w:rPr>
      <w:rFonts w:ascii="Tahoma" w:hAnsi="Tahoma" w:cs="Tahoma"/>
      <w:color w:val="000000"/>
      <w:sz w:val="16"/>
      <w:szCs w:val="16"/>
    </w:rPr>
  </w:style>
  <w:style w:type="character" w:styleId="a7">
    <w:name w:val="page number"/>
    <w:basedOn w:val="a0"/>
    <w:rsid w:val="00AD41FB"/>
  </w:style>
  <w:style w:type="paragraph" w:styleId="a8">
    <w:name w:val="footer"/>
    <w:basedOn w:val="a"/>
    <w:link w:val="a9"/>
    <w:uiPriority w:val="99"/>
    <w:rsid w:val="00AD41F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Нижний колонтитул Знак"/>
    <w:basedOn w:val="a0"/>
    <w:link w:val="a8"/>
    <w:uiPriority w:val="99"/>
    <w:rsid w:val="00AD41FB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373A82"/>
    <w:rPr>
      <w:rFonts w:ascii="Arial Narrow" w:eastAsia="Times New Roman" w:hAnsi="Arial Narrow" w:cs="Times New Roman"/>
      <w:b/>
      <w:i/>
      <w:szCs w:val="20"/>
    </w:rPr>
  </w:style>
  <w:style w:type="table" w:styleId="aa">
    <w:name w:val="Table Grid"/>
    <w:basedOn w:val="a1"/>
    <w:uiPriority w:val="59"/>
    <w:rsid w:val="00373A8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 Знак1 Знак1"/>
    <w:basedOn w:val="a"/>
    <w:rsid w:val="00373A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373A8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14">
    <w:name w:val="Знак1"/>
    <w:basedOn w:val="a"/>
    <w:rsid w:val="00373A8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name">
    <w:name w:val="name"/>
    <w:basedOn w:val="a0"/>
    <w:rsid w:val="00373A82"/>
  </w:style>
  <w:style w:type="paragraph" w:styleId="25">
    <w:name w:val="Body Text 2"/>
    <w:basedOn w:val="a"/>
    <w:link w:val="26"/>
    <w:rsid w:val="00373A82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6">
    <w:name w:val="Основной текст 2 Знак"/>
    <w:basedOn w:val="a0"/>
    <w:link w:val="25"/>
    <w:rsid w:val="00373A82"/>
    <w:rPr>
      <w:rFonts w:ascii="Times New Roman" w:eastAsia="Times New Roman" w:hAnsi="Times New Roman" w:cs="Times New Roman"/>
    </w:rPr>
  </w:style>
  <w:style w:type="paragraph" w:styleId="27">
    <w:name w:val="Body Text Indent 2"/>
    <w:basedOn w:val="a"/>
    <w:link w:val="28"/>
    <w:rsid w:val="00373A8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rsid w:val="00373A82"/>
    <w:rPr>
      <w:rFonts w:ascii="Times New Roman" w:eastAsia="Times New Roman" w:hAnsi="Times New Roman" w:cs="Times New Roman"/>
    </w:rPr>
  </w:style>
  <w:style w:type="paragraph" w:customStyle="1" w:styleId="ac">
    <w:name w:val="Знак"/>
    <w:basedOn w:val="a"/>
    <w:rsid w:val="00373A8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d">
    <w:name w:val="Title"/>
    <w:basedOn w:val="a"/>
    <w:link w:val="ae"/>
    <w:qFormat/>
    <w:rsid w:val="00373A82"/>
    <w:pPr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e">
    <w:name w:val="Название Знак"/>
    <w:basedOn w:val="a0"/>
    <w:link w:val="ad"/>
    <w:rsid w:val="00373A82"/>
    <w:rPr>
      <w:rFonts w:ascii="Times New Roman" w:eastAsia="Times New Roman" w:hAnsi="Times New Roman" w:cs="Times New Roman"/>
      <w:sz w:val="36"/>
    </w:rPr>
  </w:style>
  <w:style w:type="paragraph" w:styleId="af">
    <w:name w:val="header"/>
    <w:basedOn w:val="a"/>
    <w:link w:val="af0"/>
    <w:uiPriority w:val="99"/>
    <w:rsid w:val="00373A8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Верхний колонтитул Знак"/>
    <w:basedOn w:val="a0"/>
    <w:link w:val="af"/>
    <w:uiPriority w:val="99"/>
    <w:rsid w:val="00373A82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459A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rsid w:val="005459A1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5459A1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 Знак Знак"/>
    <w:basedOn w:val="a"/>
    <w:rsid w:val="005459A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1">
    <w:name w:val="Style11"/>
    <w:basedOn w:val="a"/>
    <w:uiPriority w:val="99"/>
    <w:rsid w:val="00703180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12">
    <w:name w:val="Style12"/>
    <w:basedOn w:val="a"/>
    <w:uiPriority w:val="99"/>
    <w:rsid w:val="00703180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paragraph" w:customStyle="1" w:styleId="Style13">
    <w:name w:val="Style13"/>
    <w:basedOn w:val="a"/>
    <w:uiPriority w:val="99"/>
    <w:rsid w:val="00703180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FontStyle19">
    <w:name w:val="Font Style19"/>
    <w:basedOn w:val="a0"/>
    <w:uiPriority w:val="99"/>
    <w:rsid w:val="007031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0318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703180"/>
    <w:rPr>
      <w:rFonts w:ascii="Times New Roman" w:hAnsi="Times New Roman" w:cs="Times New Roman"/>
      <w:sz w:val="22"/>
      <w:szCs w:val="22"/>
    </w:rPr>
  </w:style>
  <w:style w:type="character" w:customStyle="1" w:styleId="9pt0pt">
    <w:name w:val="Основной текст + 9 pt;Интервал 0 pt"/>
    <w:basedOn w:val="a4"/>
    <w:rsid w:val="0067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73;&#1083;&#1072;&#1085;&#1082;%20&#1087;&#1088;&#1080;&#1082;&#1072;&#1079;&#1072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A1C2-C421-49CB-8AEA-D674B4DB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приказа.docx</Template>
  <TotalTime>2</TotalTime>
  <Pages>6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Вилль</cp:lastModifiedBy>
  <cp:revision>3</cp:revision>
  <cp:lastPrinted>2016-08-04T11:29:00Z</cp:lastPrinted>
  <dcterms:created xsi:type="dcterms:W3CDTF">2017-07-20T10:41:00Z</dcterms:created>
  <dcterms:modified xsi:type="dcterms:W3CDTF">2017-07-20T10:43:00Z</dcterms:modified>
</cp:coreProperties>
</file>