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9" w:rsidRPr="009C6219" w:rsidRDefault="009C6219" w:rsidP="009C6219">
      <w:pPr>
        <w:pStyle w:val="a3"/>
        <w:jc w:val="both"/>
        <w:rPr>
          <w:b/>
          <w:sz w:val="28"/>
          <w:szCs w:val="28"/>
        </w:rPr>
      </w:pPr>
      <w:r w:rsidRPr="009C6219">
        <w:rPr>
          <w:b/>
          <w:sz w:val="28"/>
          <w:szCs w:val="28"/>
        </w:rPr>
        <w:t xml:space="preserve">Как стать общественным наблюдателем при проведении ЕГЭ, </w:t>
      </w:r>
      <w:proofErr w:type="gramStart"/>
      <w:r w:rsidRPr="009C6219">
        <w:rPr>
          <w:b/>
          <w:sz w:val="28"/>
          <w:szCs w:val="28"/>
        </w:rPr>
        <w:t>Г(</w:t>
      </w:r>
      <w:proofErr w:type="gramEnd"/>
      <w:r w:rsidRPr="009C6219">
        <w:rPr>
          <w:b/>
          <w:sz w:val="28"/>
          <w:szCs w:val="28"/>
        </w:rPr>
        <w:t>И)А -9.</w:t>
      </w:r>
    </w:p>
    <w:p w:rsidR="009C6219" w:rsidRDefault="009C6219" w:rsidP="009C6219">
      <w:pPr>
        <w:pStyle w:val="a3"/>
        <w:jc w:val="both"/>
      </w:pPr>
      <w:proofErr w:type="gramStart"/>
      <w:r>
        <w:t>Согласно Положению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(приказ Министерства образования и науки Российской Федерации от 29 августа 2011 года № 2235), общественными наблюдателями при проведении государственной (итоговой) аттестации и рассмотрении апелляций (далее - общественные наблюдатели) признаются совершеннолетние дееспособные граждане Российской Федерации, получившие аккредитацию.</w:t>
      </w:r>
      <w:proofErr w:type="gramEnd"/>
    </w:p>
    <w:p w:rsidR="009C6219" w:rsidRDefault="009C6219" w:rsidP="009C6219">
      <w:pPr>
        <w:pStyle w:val="a3"/>
        <w:jc w:val="both"/>
      </w:pPr>
      <w:r>
        <w:t>Решение об аккредитации гражданина в качестве общественного наблюдателя принимается аккредитующим органом  при наличии одновременно следующих условий:</w:t>
      </w:r>
    </w:p>
    <w:p w:rsidR="009C6219" w:rsidRDefault="009C6219" w:rsidP="009C6219">
      <w:pPr>
        <w:pStyle w:val="a3"/>
        <w:jc w:val="both"/>
      </w:pPr>
      <w:r>
        <w:t xml:space="preserve">- гражданин не является работником: </w:t>
      </w:r>
      <w:proofErr w:type="spellStart"/>
      <w:r>
        <w:t>Рособрнадзора</w:t>
      </w:r>
      <w:proofErr w:type="spellEnd"/>
      <w:r>
        <w:t>, органов, осуществляющих управление в сфере образования, образовательных учреждений, 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9C6219" w:rsidRDefault="009C6219" w:rsidP="009C6219">
      <w:pPr>
        <w:pStyle w:val="a3"/>
        <w:jc w:val="both"/>
      </w:pPr>
      <w:r>
        <w:t>- 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9C6219" w:rsidRDefault="009C6219" w:rsidP="009C6219">
      <w:pPr>
        <w:pStyle w:val="a3"/>
        <w:jc w:val="both"/>
      </w:pPr>
      <w: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4A6DDD" w:rsidRDefault="009C6219" w:rsidP="009C6219">
      <w:pPr>
        <w:pStyle w:val="a3"/>
        <w:jc w:val="both"/>
      </w:pPr>
      <w:r>
        <w:t>Лица, желающие приобрести статус общественного наблюдателя, подают заявление лично</w:t>
      </w:r>
      <w:r w:rsidR="004A6DDD">
        <w:t xml:space="preserve"> согласно установленной форме.</w:t>
      </w:r>
    </w:p>
    <w:p w:rsidR="009C6219" w:rsidRDefault="004A6DDD" w:rsidP="009C6219">
      <w:pPr>
        <w:pStyle w:val="a3"/>
        <w:jc w:val="both"/>
      </w:pPr>
      <w:r>
        <w:t xml:space="preserve"> В заявлении </w:t>
      </w:r>
      <w:bookmarkStart w:id="0" w:name="_GoBack"/>
      <w:bookmarkEnd w:id="0"/>
      <w:r w:rsidR="009C6219">
        <w:t xml:space="preserve"> указываются:</w:t>
      </w:r>
    </w:p>
    <w:p w:rsidR="009C6219" w:rsidRDefault="009C6219" w:rsidP="009C6219">
      <w:pPr>
        <w:pStyle w:val="a3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</w:t>
      </w:r>
      <w:r w:rsidR="004A6DDD">
        <w:t>;</w:t>
      </w:r>
    </w:p>
    <w:p w:rsidR="009C6219" w:rsidRDefault="009C6219" w:rsidP="009C6219">
      <w:pPr>
        <w:pStyle w:val="a3"/>
        <w:jc w:val="both"/>
      </w:pPr>
      <w:r>
        <w:t>б) место (пункт) проведения экзамена и (или) рассмотрения апелляции, в котором гражданин желает присутствовать в качестве общественного наблюдателя;</w:t>
      </w:r>
    </w:p>
    <w:p w:rsidR="009C6219" w:rsidRDefault="009C6219" w:rsidP="009C6219">
      <w:pPr>
        <w:pStyle w:val="a3"/>
        <w:jc w:val="both"/>
      </w:pPr>
      <w:r>
        <w:t>в) дат</w:t>
      </w:r>
      <w:proofErr w:type="gramStart"/>
      <w:r>
        <w:t>а(</w:t>
      </w:r>
      <w:proofErr w:type="gramEnd"/>
      <w:r>
        <w:t>ы) проведения экзамена(</w:t>
      </w:r>
      <w:proofErr w:type="spellStart"/>
      <w:r>
        <w:t>ов</w:t>
      </w:r>
      <w:proofErr w:type="spellEnd"/>
      <w:r>
        <w:t>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9C6219" w:rsidRDefault="009C6219" w:rsidP="009C6219">
      <w:pPr>
        <w:pStyle w:val="a3"/>
        <w:jc w:val="both"/>
      </w:pPr>
      <w:r>
        <w:t>г) подпись гражданина об ознакомлении с порядком проведения государственной (итоговой) аттестации;</w:t>
      </w:r>
    </w:p>
    <w:p w:rsidR="009C6219" w:rsidRDefault="009C6219" w:rsidP="009C6219">
      <w:pPr>
        <w:pStyle w:val="a3"/>
        <w:jc w:val="both"/>
      </w:pPr>
      <w:r>
        <w:t>д) дата подачи заявления.</w:t>
      </w:r>
    </w:p>
    <w:p w:rsidR="009C6219" w:rsidRDefault="009C6219" w:rsidP="009C6219">
      <w:pPr>
        <w:pStyle w:val="a3"/>
        <w:jc w:val="both"/>
      </w:pPr>
      <w:r>
        <w:t>Указанные данные удостоверяются личной подписью лица, подавшего заявление.</w:t>
      </w:r>
    </w:p>
    <w:p w:rsidR="009C6219" w:rsidRDefault="009C6219" w:rsidP="009C6219">
      <w:pPr>
        <w:pStyle w:val="a3"/>
        <w:jc w:val="both"/>
      </w:pPr>
      <w:r>
        <w:t>Подписью лица, подавшего заявление, фиксируется также:</w:t>
      </w:r>
    </w:p>
    <w:p w:rsidR="009C6219" w:rsidRDefault="009C6219" w:rsidP="009C6219">
      <w:pPr>
        <w:pStyle w:val="a3"/>
        <w:jc w:val="both"/>
      </w:pPr>
      <w:r>
        <w:lastRenderedPageBreak/>
        <w:t>- 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</w:t>
      </w:r>
    </w:p>
    <w:p w:rsidR="009C6219" w:rsidRDefault="009C6219" w:rsidP="009C6219">
      <w:pPr>
        <w:pStyle w:val="a3"/>
        <w:jc w:val="both"/>
      </w:pPr>
      <w:r>
        <w:t>- отсутствие трудовых отношений с органами (организациями), указанными выше.</w:t>
      </w:r>
    </w:p>
    <w:p w:rsidR="009C6219" w:rsidRDefault="009C6219" w:rsidP="009C6219">
      <w:pPr>
        <w:pStyle w:val="a3"/>
        <w:jc w:val="both"/>
      </w:pPr>
      <w:r>
        <w:t> 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2D4229" w:rsidRDefault="002D4229"/>
    <w:sectPr w:rsidR="002D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7"/>
    <w:rsid w:val="002D4229"/>
    <w:rsid w:val="004A6DDD"/>
    <w:rsid w:val="008674D7"/>
    <w:rsid w:val="009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cp:lastPrinted>2013-03-13T08:52:00Z</cp:lastPrinted>
  <dcterms:created xsi:type="dcterms:W3CDTF">2013-03-13T08:40:00Z</dcterms:created>
  <dcterms:modified xsi:type="dcterms:W3CDTF">2013-03-13T08:54:00Z</dcterms:modified>
</cp:coreProperties>
</file>