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81" w:rsidRDefault="007D1B81" w:rsidP="007D1B81">
      <w:pPr>
        <w:rPr>
          <w:b/>
        </w:rPr>
      </w:pPr>
      <w:r>
        <w:rPr>
          <w:b/>
        </w:rPr>
        <w:t>Совет Управления образования (2</w:t>
      </w:r>
      <w:r>
        <w:rPr>
          <w:b/>
        </w:rPr>
        <w:t>7</w:t>
      </w:r>
      <w:r>
        <w:rPr>
          <w:b/>
        </w:rPr>
        <w:t xml:space="preserve"> марта 2015 года в </w:t>
      </w:r>
      <w:r>
        <w:rPr>
          <w:b/>
        </w:rPr>
        <w:t>09</w:t>
      </w:r>
      <w:bookmarkStart w:id="0" w:name="_GoBack"/>
      <w:bookmarkEnd w:id="0"/>
      <w:r>
        <w:rPr>
          <w:b/>
        </w:rPr>
        <w:t>-00 ч. зал заседания Управления образования)</w:t>
      </w:r>
    </w:p>
    <w:p w:rsidR="007D1B81" w:rsidRDefault="007D1B81" w:rsidP="007D1B81">
      <w:pPr>
        <w:rPr>
          <w:b/>
        </w:rPr>
      </w:pPr>
    </w:p>
    <w:p w:rsidR="007D1B81" w:rsidRPr="00A40CD9" w:rsidRDefault="007D1B81" w:rsidP="007D1B81">
      <w:pPr>
        <w:rPr>
          <w:b/>
        </w:rPr>
      </w:pPr>
      <w:r w:rsidRPr="00A40CD9">
        <w:rPr>
          <w:b/>
          <w:bCs/>
          <w:color w:val="000000"/>
        </w:rPr>
        <w:t>Образовательный потенциал современной информационной среды</w:t>
      </w:r>
    </w:p>
    <w:p w:rsidR="007D1B81" w:rsidRDefault="007D1B81" w:rsidP="007D1B81">
      <w:pPr>
        <w:rPr>
          <w:b/>
        </w:rPr>
      </w:pPr>
    </w:p>
    <w:p w:rsidR="007D1B81" w:rsidRPr="00A40CD9" w:rsidRDefault="007D1B81" w:rsidP="007D1B81">
      <w:pPr>
        <w:rPr>
          <w:bCs/>
          <w:color w:val="000000"/>
        </w:rPr>
      </w:pPr>
      <w:r w:rsidRPr="00A40CD9">
        <w:t xml:space="preserve">1. </w:t>
      </w:r>
      <w:r w:rsidRPr="00A40CD9">
        <w:rPr>
          <w:bCs/>
          <w:color w:val="000000"/>
        </w:rPr>
        <w:t>О реализации проекта «1ученик: 1 компьютер»</w:t>
      </w:r>
    </w:p>
    <w:p w:rsidR="007D1B81" w:rsidRPr="00A40CD9" w:rsidRDefault="007D1B81" w:rsidP="007D1B81">
      <w:pPr>
        <w:snapToGrid w:val="0"/>
        <w:jc w:val="right"/>
      </w:pPr>
      <w:r w:rsidRPr="00A40CD9">
        <w:t>Карташова О.Н.</w:t>
      </w:r>
    </w:p>
    <w:p w:rsidR="007D1B81" w:rsidRPr="00A40CD9" w:rsidRDefault="007D1B81" w:rsidP="007D1B81">
      <w:pPr>
        <w:jc w:val="right"/>
      </w:pPr>
      <w:r w:rsidRPr="00A40CD9">
        <w:t>Мельник Н.Г.</w:t>
      </w:r>
    </w:p>
    <w:p w:rsidR="007D1B81" w:rsidRPr="00A40CD9" w:rsidRDefault="007D1B81" w:rsidP="007D1B81">
      <w:pPr>
        <w:jc w:val="both"/>
        <w:rPr>
          <w:bCs/>
          <w:color w:val="000000"/>
        </w:rPr>
      </w:pPr>
      <w:r w:rsidRPr="00A40CD9">
        <w:t xml:space="preserve">2. </w:t>
      </w:r>
      <w:r w:rsidRPr="00A40CD9">
        <w:rPr>
          <w:bCs/>
          <w:color w:val="000000"/>
        </w:rPr>
        <w:t xml:space="preserve">Об организации дистанционного и сетевого обучения </w:t>
      </w:r>
      <w:proofErr w:type="gramStart"/>
      <w:r w:rsidRPr="00A40CD9">
        <w:rPr>
          <w:bCs/>
          <w:color w:val="000000"/>
        </w:rPr>
        <w:t>обучающихся</w:t>
      </w:r>
      <w:proofErr w:type="gramEnd"/>
    </w:p>
    <w:p w:rsidR="007D1B81" w:rsidRDefault="007D1B81" w:rsidP="007D1B81">
      <w:pPr>
        <w:jc w:val="right"/>
      </w:pPr>
      <w:r>
        <w:t>Руководители ОУ</w:t>
      </w:r>
    </w:p>
    <w:p w:rsidR="007D1B81" w:rsidRDefault="007D1B81" w:rsidP="007D1B81">
      <w:pPr>
        <w:jc w:val="right"/>
      </w:pPr>
      <w:r w:rsidRPr="00A40CD9">
        <w:t>Лисовская О.А.</w:t>
      </w:r>
    </w:p>
    <w:p w:rsidR="007D1B81" w:rsidRPr="00A40CD9" w:rsidRDefault="007D1B81" w:rsidP="007D1B81">
      <w:r w:rsidRPr="00A40CD9">
        <w:t>3. О наполняемости сайтов Управления Образования, образовательных учреждений</w:t>
      </w:r>
    </w:p>
    <w:p w:rsidR="007D1B81" w:rsidRPr="00A40CD9" w:rsidRDefault="007D1B81" w:rsidP="007D1B81">
      <w:pPr>
        <w:jc w:val="right"/>
      </w:pPr>
      <w:proofErr w:type="spellStart"/>
      <w:proofErr w:type="gramStart"/>
      <w:r w:rsidRPr="00A40CD9">
        <w:t>Стеканов</w:t>
      </w:r>
      <w:proofErr w:type="spellEnd"/>
      <w:r w:rsidRPr="00A40CD9">
        <w:t xml:space="preserve"> А. В</w:t>
      </w:r>
      <w:proofErr w:type="gramEnd"/>
    </w:p>
    <w:p w:rsidR="007D1B81" w:rsidRPr="00A40CD9" w:rsidRDefault="007D1B81" w:rsidP="007D1B81">
      <w:pPr>
        <w:jc w:val="both"/>
        <w:rPr>
          <w:bCs/>
        </w:rPr>
      </w:pPr>
      <w:r w:rsidRPr="00A40CD9">
        <w:rPr>
          <w:bCs/>
        </w:rPr>
        <w:t>4. О функционировании и использовании информационной системы «Сетевой город. Образование»</w:t>
      </w:r>
    </w:p>
    <w:p w:rsidR="007D1B81" w:rsidRPr="00A40CD9" w:rsidRDefault="007D1B81" w:rsidP="007D1B81">
      <w:pPr>
        <w:jc w:val="right"/>
      </w:pPr>
      <w:proofErr w:type="spellStart"/>
      <w:r w:rsidRPr="00A40CD9">
        <w:t>Стеканов</w:t>
      </w:r>
      <w:proofErr w:type="spellEnd"/>
      <w:r w:rsidRPr="00A40CD9">
        <w:t xml:space="preserve"> А. В.</w:t>
      </w:r>
    </w:p>
    <w:p w:rsidR="007D1B81" w:rsidRPr="00A40CD9" w:rsidRDefault="007D1B81" w:rsidP="007D1B81">
      <w:pPr>
        <w:rPr>
          <w:bCs/>
        </w:rPr>
      </w:pPr>
      <w:r w:rsidRPr="00A40CD9">
        <w:t>5.</w:t>
      </w:r>
      <w:r w:rsidRPr="00A40CD9">
        <w:rPr>
          <w:bCs/>
        </w:rPr>
        <w:t xml:space="preserve"> Об участии педагогических работников в сетевом сообществе</w:t>
      </w:r>
    </w:p>
    <w:p w:rsidR="007D1B81" w:rsidRPr="00A40CD9" w:rsidRDefault="007D1B81" w:rsidP="007D1B81">
      <w:pPr>
        <w:jc w:val="right"/>
        <w:rPr>
          <w:bCs/>
        </w:rPr>
      </w:pPr>
      <w:proofErr w:type="spellStart"/>
      <w:r w:rsidRPr="00A40CD9">
        <w:rPr>
          <w:bCs/>
        </w:rPr>
        <w:t>Горобинская</w:t>
      </w:r>
      <w:proofErr w:type="spellEnd"/>
      <w:r w:rsidRPr="00A40CD9">
        <w:rPr>
          <w:bCs/>
        </w:rPr>
        <w:t xml:space="preserve"> Л.А.</w:t>
      </w:r>
    </w:p>
    <w:p w:rsidR="007D1B81" w:rsidRPr="00A40CD9" w:rsidRDefault="007D1B81" w:rsidP="007D1B81">
      <w:pPr>
        <w:autoSpaceDE w:val="0"/>
        <w:autoSpaceDN w:val="0"/>
        <w:adjustRightInd w:val="0"/>
      </w:pPr>
      <w:r w:rsidRPr="00A40CD9">
        <w:t>6. О результатах работы образовательных учреждений в автоматизированных информационных системах «Сетевой город. Образование», «Е-услуги. Образование»</w:t>
      </w:r>
    </w:p>
    <w:p w:rsidR="007D1B81" w:rsidRPr="00A40CD9" w:rsidRDefault="007D1B81" w:rsidP="007D1B81">
      <w:pPr>
        <w:snapToGrid w:val="0"/>
        <w:jc w:val="right"/>
      </w:pPr>
      <w:proofErr w:type="spellStart"/>
      <w:r w:rsidRPr="00A40CD9">
        <w:t>Бем</w:t>
      </w:r>
      <w:proofErr w:type="spellEnd"/>
      <w:r w:rsidRPr="00A40CD9">
        <w:t xml:space="preserve"> А.В.</w:t>
      </w:r>
    </w:p>
    <w:p w:rsidR="007D1B81" w:rsidRPr="00A40CD9" w:rsidRDefault="007D1B81" w:rsidP="007D1B81">
      <w:pPr>
        <w:snapToGrid w:val="0"/>
        <w:jc w:val="right"/>
      </w:pPr>
      <w:r w:rsidRPr="00A40CD9">
        <w:t>Церенова Н.П.</w:t>
      </w:r>
    </w:p>
    <w:p w:rsidR="007D1B81" w:rsidRPr="00A40CD9" w:rsidRDefault="007D1B81" w:rsidP="007D1B81">
      <w:r w:rsidRPr="00A40CD9">
        <w:t xml:space="preserve">7. О выполнении </w:t>
      </w:r>
      <w:proofErr w:type="gramStart"/>
      <w:r w:rsidRPr="00A40CD9">
        <w:t>решений Совета Управления образования</w:t>
      </w:r>
      <w:proofErr w:type="gramEnd"/>
      <w:r w:rsidRPr="00A40CD9">
        <w:t xml:space="preserve">  за сентябрь 2014 года</w:t>
      </w:r>
    </w:p>
    <w:p w:rsidR="007D1B81" w:rsidRDefault="007D1B81" w:rsidP="007D1B81">
      <w:pPr>
        <w:jc w:val="right"/>
      </w:pPr>
      <w:proofErr w:type="spellStart"/>
      <w:r w:rsidRPr="00A40CD9">
        <w:t>Бем</w:t>
      </w:r>
      <w:proofErr w:type="spellEnd"/>
      <w:r w:rsidRPr="00A40CD9">
        <w:t xml:space="preserve"> А.В.</w:t>
      </w:r>
    </w:p>
    <w:p w:rsidR="007D1B81" w:rsidRDefault="007D1B81" w:rsidP="007D1B81">
      <w:pPr>
        <w:jc w:val="right"/>
      </w:pPr>
    </w:p>
    <w:p w:rsidR="007D1B81" w:rsidRDefault="007D1B81" w:rsidP="007D1B81">
      <w:pPr>
        <w:rPr>
          <w:rStyle w:val="FontStyle21"/>
          <w:b/>
        </w:rPr>
      </w:pPr>
      <w:r w:rsidRPr="00CF7BC4">
        <w:rPr>
          <w:rStyle w:val="FontStyle21"/>
          <w:b/>
        </w:rPr>
        <w:t xml:space="preserve">Исполнение финансового законодательства </w:t>
      </w:r>
      <w:r>
        <w:rPr>
          <w:rStyle w:val="FontStyle21"/>
          <w:b/>
        </w:rPr>
        <w:t>в системе образования района</w:t>
      </w:r>
    </w:p>
    <w:p w:rsidR="007D1B81" w:rsidRDefault="007D1B81" w:rsidP="007D1B81">
      <w:pPr>
        <w:rPr>
          <w:rStyle w:val="FontStyle21"/>
          <w:b/>
        </w:rPr>
      </w:pPr>
    </w:p>
    <w:p w:rsidR="007D1B81" w:rsidRDefault="007D1B81" w:rsidP="007D1B81">
      <w:pPr>
        <w:jc w:val="both"/>
        <w:rPr>
          <w:rStyle w:val="FontStyle21"/>
        </w:rPr>
      </w:pPr>
      <w:r>
        <w:rPr>
          <w:rStyle w:val="FontStyle21"/>
        </w:rPr>
        <w:t xml:space="preserve">1. </w:t>
      </w:r>
      <w:r w:rsidRPr="00CF7BC4">
        <w:rPr>
          <w:rStyle w:val="FontStyle21"/>
        </w:rPr>
        <w:t xml:space="preserve">Об </w:t>
      </w:r>
      <w:r>
        <w:rPr>
          <w:rStyle w:val="FontStyle21"/>
        </w:rPr>
        <w:t>исполнении Постановления Правительства ЯНАО от 24.12.2012 года №1160-П «О поэтапном повышении заработной платы бюджетной сферы в ЯНАО до 2018 года»</w:t>
      </w:r>
    </w:p>
    <w:p w:rsidR="007D1B81" w:rsidRDefault="007D1B81" w:rsidP="007D1B81">
      <w:pPr>
        <w:jc w:val="right"/>
        <w:rPr>
          <w:rStyle w:val="FontStyle21"/>
        </w:rPr>
      </w:pPr>
      <w:r>
        <w:rPr>
          <w:rStyle w:val="FontStyle21"/>
        </w:rPr>
        <w:t>Веснина Т.С.</w:t>
      </w:r>
    </w:p>
    <w:p w:rsidR="007D1B81" w:rsidRDefault="007D1B81" w:rsidP="007D1B81">
      <w:pPr>
        <w:jc w:val="both"/>
        <w:rPr>
          <w:rStyle w:val="FontStyle21"/>
        </w:rPr>
      </w:pPr>
      <w:r>
        <w:rPr>
          <w:rStyle w:val="FontStyle21"/>
        </w:rPr>
        <w:t xml:space="preserve">2. Об итогах </w:t>
      </w:r>
      <w:proofErr w:type="gramStart"/>
      <w:r>
        <w:rPr>
          <w:rStyle w:val="FontStyle21"/>
        </w:rPr>
        <w:t>контроля за</w:t>
      </w:r>
      <w:proofErr w:type="gramEnd"/>
      <w:r>
        <w:rPr>
          <w:rStyle w:val="FontStyle21"/>
        </w:rPr>
        <w:t xml:space="preserve"> выполнением муниципальных заданий на оказание муниципальных услуг образовательными учреждениями за 2014 год</w:t>
      </w:r>
    </w:p>
    <w:p w:rsidR="007D1B81" w:rsidRDefault="007D1B81" w:rsidP="007D1B81">
      <w:pPr>
        <w:jc w:val="right"/>
        <w:rPr>
          <w:rStyle w:val="FontStyle21"/>
        </w:rPr>
      </w:pPr>
      <w:r>
        <w:rPr>
          <w:rStyle w:val="FontStyle21"/>
        </w:rPr>
        <w:t>Веснина Т.С.</w:t>
      </w:r>
    </w:p>
    <w:p w:rsidR="007D1B81" w:rsidRDefault="007D1B81" w:rsidP="007D1B81">
      <w:pPr>
        <w:jc w:val="both"/>
      </w:pPr>
      <w:r>
        <w:rPr>
          <w:rStyle w:val="FontStyle21"/>
        </w:rPr>
        <w:t xml:space="preserve">3. </w:t>
      </w:r>
      <w:r w:rsidRPr="00CF7BC4">
        <w:t>О выполнении стандартов качества муниципальных услуг (работ) муниципальных учреждений района за 2014 год</w:t>
      </w:r>
    </w:p>
    <w:p w:rsidR="007D1B81" w:rsidRDefault="007D1B81" w:rsidP="007D1B81">
      <w:pPr>
        <w:jc w:val="right"/>
      </w:pPr>
      <w:proofErr w:type="spellStart"/>
      <w:r>
        <w:t>Кутлыяров</w:t>
      </w:r>
      <w:proofErr w:type="spellEnd"/>
      <w:r>
        <w:t xml:space="preserve"> Р.Р.</w:t>
      </w:r>
    </w:p>
    <w:p w:rsidR="007D1B81" w:rsidRDefault="007D1B81" w:rsidP="007D1B81">
      <w:pPr>
        <w:jc w:val="both"/>
      </w:pPr>
      <w:r>
        <w:t>4. Результаты проверки контрольно-ревизионных мероприятий по итогам 2014 года</w:t>
      </w:r>
    </w:p>
    <w:p w:rsidR="007D1B81" w:rsidRDefault="007D1B81" w:rsidP="007D1B81">
      <w:pPr>
        <w:jc w:val="right"/>
      </w:pPr>
      <w:r>
        <w:t>Барановская А.М.</w:t>
      </w:r>
    </w:p>
    <w:p w:rsidR="007D1B81" w:rsidRDefault="007D1B81" w:rsidP="007D1B81">
      <w:pPr>
        <w:jc w:val="both"/>
      </w:pPr>
      <w:r>
        <w:t>5. О выполнении бюджета системы образования и образовательных учреждений за 2014 год</w:t>
      </w:r>
    </w:p>
    <w:p w:rsidR="007D1B81" w:rsidRDefault="007D1B81" w:rsidP="007D1B81">
      <w:pPr>
        <w:jc w:val="right"/>
      </w:pPr>
      <w:proofErr w:type="spellStart"/>
      <w:r>
        <w:t>Овчинникова</w:t>
      </w:r>
      <w:proofErr w:type="spellEnd"/>
      <w:r>
        <w:t xml:space="preserve"> Е.И.</w:t>
      </w:r>
    </w:p>
    <w:p w:rsidR="007D1B81" w:rsidRDefault="007D1B81" w:rsidP="007D1B81">
      <w:pPr>
        <w:jc w:val="both"/>
        <w:rPr>
          <w:rStyle w:val="FontStyle21"/>
        </w:rPr>
      </w:pPr>
      <w:r>
        <w:t>6.</w:t>
      </w:r>
      <w:r w:rsidRPr="00A40CD9">
        <w:t xml:space="preserve"> </w:t>
      </w:r>
      <w:r>
        <w:t>Об исполнении законодательство в области контрактной службы (44-ФЗ) образовательными учреждениями. Итоги работы за 2014 год</w:t>
      </w:r>
    </w:p>
    <w:p w:rsidR="007D1B81" w:rsidRDefault="007D1B81" w:rsidP="007D1B81">
      <w:pPr>
        <w:jc w:val="right"/>
      </w:pPr>
      <w:r>
        <w:rPr>
          <w:rStyle w:val="FontStyle21"/>
        </w:rPr>
        <w:t>Гавриленко А.С.</w:t>
      </w:r>
    </w:p>
    <w:p w:rsidR="007D1B81" w:rsidRDefault="007D1B81" w:rsidP="007D1B81">
      <w:pPr>
        <w:jc w:val="right"/>
      </w:pPr>
    </w:p>
    <w:p w:rsidR="007D1B81" w:rsidRDefault="007D1B81" w:rsidP="007D1B81">
      <w:pPr>
        <w:jc w:val="right"/>
      </w:pPr>
    </w:p>
    <w:p w:rsidR="007D1B81" w:rsidRDefault="007D1B81" w:rsidP="007D1B81">
      <w:pPr>
        <w:jc w:val="right"/>
      </w:pPr>
    </w:p>
    <w:p w:rsidR="007D1B81" w:rsidRDefault="007D1B81" w:rsidP="007D1B81">
      <w:pPr>
        <w:jc w:val="right"/>
      </w:pPr>
    </w:p>
    <w:p w:rsidR="007D1B81" w:rsidRDefault="007D1B81" w:rsidP="007D1B81">
      <w:pPr>
        <w:jc w:val="right"/>
      </w:pPr>
      <w:r>
        <w:t>Выступление 10 мин, обсуждение: 5 мин</w:t>
      </w:r>
    </w:p>
    <w:p w:rsidR="005048E8" w:rsidRDefault="005048E8"/>
    <w:sectPr w:rsidR="0050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81"/>
    <w:rsid w:val="000473B2"/>
    <w:rsid w:val="001049EB"/>
    <w:rsid w:val="00192222"/>
    <w:rsid w:val="001F6286"/>
    <w:rsid w:val="004525B1"/>
    <w:rsid w:val="005048E8"/>
    <w:rsid w:val="00507323"/>
    <w:rsid w:val="00597C88"/>
    <w:rsid w:val="007D1B81"/>
    <w:rsid w:val="00805DCF"/>
    <w:rsid w:val="00866CE5"/>
    <w:rsid w:val="009522BC"/>
    <w:rsid w:val="00BE0816"/>
    <w:rsid w:val="00E776A9"/>
    <w:rsid w:val="00E805BA"/>
    <w:rsid w:val="00ED2CC8"/>
    <w:rsid w:val="00E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7D1B8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7D1B8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1</cp:revision>
  <dcterms:created xsi:type="dcterms:W3CDTF">2015-03-23T12:23:00Z</dcterms:created>
  <dcterms:modified xsi:type="dcterms:W3CDTF">2015-03-23T12:24:00Z</dcterms:modified>
</cp:coreProperties>
</file>