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5" w:rsidRPr="006D5687" w:rsidRDefault="00422145" w:rsidP="004141E5">
      <w:pPr>
        <w:tabs>
          <w:tab w:val="left" w:pos="6301"/>
          <w:tab w:val="left" w:pos="6379"/>
        </w:tabs>
        <w:ind w:firstLine="11057"/>
        <w:rPr>
          <w:sz w:val="28"/>
          <w:szCs w:val="28"/>
        </w:rPr>
      </w:pPr>
      <w:r w:rsidRPr="006D5687">
        <w:rPr>
          <w:sz w:val="28"/>
          <w:szCs w:val="28"/>
        </w:rPr>
        <w:t>УТВЕРЖДЕН</w:t>
      </w:r>
    </w:p>
    <w:p w:rsidR="00E2478B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приказом Управления </w:t>
      </w:r>
    </w:p>
    <w:p w:rsidR="00422145" w:rsidRPr="006D5687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>образования</w:t>
      </w:r>
      <w:r w:rsidR="00422145" w:rsidRPr="006D5687">
        <w:rPr>
          <w:szCs w:val="28"/>
        </w:rPr>
        <w:t xml:space="preserve"> Администрации </w:t>
      </w:r>
    </w:p>
    <w:p w:rsidR="00422145" w:rsidRPr="006D5687" w:rsidRDefault="00422145" w:rsidP="004141E5">
      <w:pPr>
        <w:pStyle w:val="21"/>
        <w:keepNext/>
        <w:widowControl/>
        <w:tabs>
          <w:tab w:val="decimal" w:pos="5245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>муниципального образования</w:t>
      </w:r>
    </w:p>
    <w:p w:rsidR="00422145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 xml:space="preserve">Красноселькупский район </w:t>
      </w:r>
    </w:p>
    <w:p w:rsidR="00422145" w:rsidRPr="006D5687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от </w:t>
      </w:r>
      <w:r w:rsidR="00D17F7B">
        <w:rPr>
          <w:szCs w:val="28"/>
        </w:rPr>
        <w:t>29 июня</w:t>
      </w:r>
      <w:r>
        <w:rPr>
          <w:szCs w:val="28"/>
        </w:rPr>
        <w:t xml:space="preserve"> 201</w:t>
      </w:r>
      <w:r w:rsidR="00745832">
        <w:rPr>
          <w:szCs w:val="28"/>
        </w:rPr>
        <w:t>6</w:t>
      </w:r>
      <w:r>
        <w:rPr>
          <w:szCs w:val="28"/>
        </w:rPr>
        <w:t xml:space="preserve"> г. № </w:t>
      </w:r>
      <w:r w:rsidR="00D17F7B">
        <w:rPr>
          <w:szCs w:val="28"/>
        </w:rPr>
        <w:t>297</w:t>
      </w:r>
    </w:p>
    <w:p w:rsidR="00F77621" w:rsidRDefault="00F77621" w:rsidP="005343EC">
      <w:pPr>
        <w:jc w:val="both"/>
        <w:rPr>
          <w:sz w:val="28"/>
          <w:szCs w:val="28"/>
        </w:rPr>
      </w:pPr>
      <w:bookmarkStart w:id="0" w:name="_GoBack"/>
      <w:bookmarkEnd w:id="0"/>
    </w:p>
    <w:p w:rsidR="00332EF8" w:rsidRDefault="00332EF8" w:rsidP="00332EF8">
      <w:pPr>
        <w:jc w:val="center"/>
        <w:rPr>
          <w:sz w:val="28"/>
          <w:szCs w:val="28"/>
        </w:rPr>
      </w:pPr>
      <w:r w:rsidRPr="00D932B7">
        <w:rPr>
          <w:sz w:val="28"/>
          <w:szCs w:val="28"/>
        </w:rPr>
        <w:t xml:space="preserve">ПЕРЕЧЕНЬ </w:t>
      </w:r>
    </w:p>
    <w:p w:rsidR="00F77621" w:rsidRPr="004141E5" w:rsidRDefault="00F77621" w:rsidP="00F7762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141E5">
        <w:rPr>
          <w:rFonts w:ascii="Times New Roman" w:hAnsi="Times New Roman" w:cs="Times New Roman"/>
          <w:b w:val="0"/>
          <w:color w:val="auto"/>
        </w:rPr>
        <w:t xml:space="preserve">отдельных видов товаров, работ, услуг, 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закупаемых </w:t>
      </w:r>
      <w:r w:rsidR="00B8362B">
        <w:rPr>
          <w:rFonts w:ascii="Times New Roman" w:hAnsi="Times New Roman" w:cs="Times New Roman"/>
          <w:b w:val="0"/>
          <w:color w:val="auto"/>
        </w:rPr>
        <w:t>Управлением образования Администрации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Красноселькупский район и подведомственными </w:t>
      </w:r>
      <w:r w:rsidR="00B8362B">
        <w:rPr>
          <w:rFonts w:ascii="Times New Roman" w:hAnsi="Times New Roman" w:cs="Times New Roman"/>
          <w:b w:val="0"/>
          <w:color w:val="auto"/>
        </w:rPr>
        <w:t>ему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казёнными</w:t>
      </w:r>
      <w:r w:rsidR="00B8362B">
        <w:rPr>
          <w:rFonts w:ascii="Times New Roman" w:hAnsi="Times New Roman" w:cs="Times New Roman"/>
          <w:b w:val="0"/>
          <w:color w:val="auto"/>
        </w:rPr>
        <w:t xml:space="preserve"> и бюджетными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учреждениями, </w:t>
      </w:r>
      <w:r w:rsidRPr="004141E5">
        <w:rPr>
          <w:rFonts w:ascii="Times New Roman" w:hAnsi="Times New Roman" w:cs="Times New Roman"/>
          <w:b w:val="0"/>
          <w:color w:val="auto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</w:p>
    <w:p w:rsidR="00332EF8" w:rsidRPr="00F77621" w:rsidRDefault="00332EF8" w:rsidP="00F7762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47"/>
        <w:gridCol w:w="13"/>
        <w:gridCol w:w="1644"/>
        <w:gridCol w:w="54"/>
        <w:gridCol w:w="839"/>
        <w:gridCol w:w="10"/>
        <w:gridCol w:w="1122"/>
        <w:gridCol w:w="10"/>
        <w:gridCol w:w="1830"/>
        <w:gridCol w:w="10"/>
        <w:gridCol w:w="1829"/>
        <w:gridCol w:w="11"/>
        <w:gridCol w:w="1840"/>
        <w:gridCol w:w="1841"/>
        <w:gridCol w:w="15"/>
        <w:gridCol w:w="2264"/>
        <w:gridCol w:w="1165"/>
      </w:tblGrid>
      <w:tr w:rsidR="001A2288" w:rsidRPr="003E5BF7" w:rsidTr="004A02D5">
        <w:trPr>
          <w:cantSplit/>
          <w:tblHeader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№ </w:t>
            </w:r>
            <w:proofErr w:type="gramStart"/>
            <w:r w:rsidRPr="003E5BF7">
              <w:rPr>
                <w:sz w:val="16"/>
                <w:szCs w:val="16"/>
              </w:rPr>
              <w:t>п</w:t>
            </w:r>
            <w:proofErr w:type="gramEnd"/>
            <w:r w:rsidRPr="003E5BF7">
              <w:rPr>
                <w:sz w:val="16"/>
                <w:szCs w:val="16"/>
              </w:rPr>
              <w:t>/п</w:t>
            </w:r>
          </w:p>
        </w:tc>
        <w:tc>
          <w:tcPr>
            <w:tcW w:w="8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</w:t>
            </w:r>
            <w:r w:rsidRPr="003E5BF7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025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79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E5BF7" w:rsidRPr="003E5BF7">
              <w:rPr>
                <w:sz w:val="16"/>
                <w:szCs w:val="16"/>
              </w:rPr>
              <w:t>Правилам</w:t>
            </w:r>
            <w:r w:rsidR="00084552">
              <w:rPr>
                <w:sz w:val="16"/>
                <w:szCs w:val="16"/>
              </w:rPr>
              <w:t>и</w:t>
            </w:r>
            <w:r w:rsidR="003E5BF7" w:rsidRPr="003E5BF7">
              <w:rPr>
                <w:sz w:val="16"/>
                <w:szCs w:val="16"/>
              </w:rPr>
              <w:t xml:space="preserve"> определения требований к закупаемым 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7136" w:type="dxa"/>
            <w:gridSpan w:val="6"/>
            <w:shd w:val="clear" w:color="auto" w:fill="D9D9D9" w:themeFill="background1" w:themeFillShade="D9"/>
            <w:vAlign w:val="center"/>
          </w:tcPr>
          <w:p w:rsidR="001A2288" w:rsidRPr="003E5BF7" w:rsidRDefault="001A2288" w:rsidP="008A7B15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A7B15">
              <w:rPr>
                <w:sz w:val="16"/>
                <w:szCs w:val="16"/>
              </w:rPr>
              <w:t>Управлением образования Администрации муниципального образования Красноселькупский район</w:t>
            </w:r>
          </w:p>
        </w:tc>
      </w:tr>
      <w:tr w:rsidR="00EE2E0E" w:rsidRPr="003E5BF7" w:rsidTr="004A02D5">
        <w:trPr>
          <w:cantSplit/>
          <w:tblHeader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 по ОКЕИ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</w:t>
            </w:r>
            <w:r w:rsidRPr="003E5BF7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3E5BF7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>обоснование отклонения значения характерис</w:t>
            </w:r>
            <w:r w:rsidRPr="003E5BF7">
              <w:rPr>
                <w:sz w:val="16"/>
                <w:szCs w:val="16"/>
              </w:rPr>
              <w:softHyphen/>
              <w:t>тики от утвержден</w:t>
            </w:r>
            <w:r w:rsidRPr="003E5BF7">
              <w:rPr>
                <w:sz w:val="16"/>
                <w:szCs w:val="16"/>
              </w:rPr>
              <w:softHyphen/>
              <w:t>ной Правилами</w:t>
            </w:r>
            <w:r w:rsidR="003E5BF7">
              <w:rPr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 xml:space="preserve">определения требований к закупаемым </w:t>
            </w:r>
            <w:r w:rsidR="003E5BF7" w:rsidRPr="003E5BF7">
              <w:rPr>
                <w:b/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функциональ</w:t>
            </w:r>
            <w:r w:rsidRPr="003E5BF7">
              <w:rPr>
                <w:sz w:val="16"/>
                <w:szCs w:val="16"/>
              </w:rPr>
              <w:softHyphen/>
              <w:t>ное назначение </w:t>
            </w:r>
            <w:r w:rsidRPr="003E5BF7">
              <w:rPr>
                <w:rStyle w:val="aff1"/>
                <w:sz w:val="16"/>
                <w:szCs w:val="16"/>
              </w:rPr>
              <w:footnoteReference w:customMarkFollows="1" w:id="1"/>
              <w:t>*</w:t>
            </w:r>
          </w:p>
        </w:tc>
      </w:tr>
      <w:tr w:rsidR="001A2288" w:rsidRPr="003E5BF7" w:rsidTr="00102A2D">
        <w:trPr>
          <w:cantSplit/>
        </w:trPr>
        <w:tc>
          <w:tcPr>
            <w:tcW w:w="15764" w:type="dxa"/>
            <w:gridSpan w:val="18"/>
            <w:vAlign w:val="center"/>
          </w:tcPr>
          <w:p w:rsidR="003E5BF7" w:rsidRPr="003E5BF7" w:rsidRDefault="003E5BF7" w:rsidP="003E5BF7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</w:t>
            </w:r>
          </w:p>
          <w:p w:rsidR="001A2288" w:rsidRPr="003E5BF7" w:rsidRDefault="003E5BF7" w:rsidP="00BA6AEC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 xml:space="preserve">к Правилам определения требований к закупаемым </w:t>
            </w:r>
            <w:r w:rsidRPr="003E5BF7">
              <w:rPr>
                <w:b/>
                <w:sz w:val="16"/>
                <w:szCs w:val="16"/>
              </w:rPr>
              <w:t xml:space="preserve"> </w:t>
            </w:r>
            <w:r w:rsidRPr="003E5BF7">
              <w:rPr>
                <w:sz w:val="16"/>
                <w:szCs w:val="16"/>
              </w:rPr>
              <w:t xml:space="preserve"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Красноселькупский район от </w:t>
            </w:r>
            <w:r w:rsidR="00BA6AEC">
              <w:rPr>
                <w:sz w:val="16"/>
                <w:szCs w:val="16"/>
              </w:rPr>
              <w:t>29 апреля</w:t>
            </w:r>
            <w:r w:rsidRPr="003E5BF7">
              <w:rPr>
                <w:sz w:val="16"/>
                <w:szCs w:val="16"/>
              </w:rPr>
              <w:t xml:space="preserve"> 2016 г. № </w:t>
            </w:r>
            <w:r w:rsidR="00BA6AEC">
              <w:rPr>
                <w:sz w:val="16"/>
                <w:szCs w:val="16"/>
              </w:rPr>
              <w:t>П-116</w:t>
            </w:r>
            <w:proofErr w:type="gramEnd"/>
          </w:p>
        </w:tc>
      </w:tr>
      <w:tr w:rsidR="001A2288" w:rsidRPr="003E5BF7" w:rsidTr="004A02D5">
        <w:tc>
          <w:tcPr>
            <w:tcW w:w="420" w:type="dxa"/>
          </w:tcPr>
          <w:p w:rsidR="001A2288" w:rsidRPr="0080139C" w:rsidRDefault="001A2288" w:rsidP="00102A2D">
            <w:pPr>
              <w:jc w:val="center"/>
              <w:rPr>
                <w:b/>
                <w:i/>
                <w:sz w:val="16"/>
                <w:szCs w:val="16"/>
              </w:rPr>
            </w:pPr>
            <w:r w:rsidRPr="0080139C">
              <w:rPr>
                <w:b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860" w:type="dxa"/>
            <w:gridSpan w:val="2"/>
          </w:tcPr>
          <w:p w:rsidR="001A2288" w:rsidRPr="0080139C" w:rsidRDefault="00952D97" w:rsidP="00102A2D">
            <w:pPr>
              <w:jc w:val="center"/>
              <w:rPr>
                <w:b/>
                <w:i/>
                <w:sz w:val="16"/>
                <w:szCs w:val="16"/>
              </w:rPr>
            </w:pPr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</w:tcPr>
          <w:p w:rsidR="001A2288" w:rsidRPr="0080139C" w:rsidRDefault="00952D97" w:rsidP="00102A2D">
            <w:pPr>
              <w:rPr>
                <w:b/>
                <w:i/>
                <w:sz w:val="16"/>
                <w:szCs w:val="16"/>
              </w:rPr>
            </w:pPr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</w:tr>
      <w:tr w:rsidR="00952D97" w:rsidRPr="003E5BF7" w:rsidTr="00952D97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DA36E6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B8362B" w:rsidRPr="003E5BF7" w:rsidTr="004A02D5">
        <w:tc>
          <w:tcPr>
            <w:tcW w:w="420" w:type="dxa"/>
            <w:vMerge w:val="restart"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1.1</w:t>
            </w:r>
          </w:p>
        </w:tc>
        <w:tc>
          <w:tcPr>
            <w:tcW w:w="860" w:type="dxa"/>
            <w:gridSpan w:val="2"/>
            <w:vMerge w:val="restart"/>
          </w:tcPr>
          <w:p w:rsidR="00B8362B" w:rsidRPr="006A0900" w:rsidRDefault="00B8362B" w:rsidP="00AB11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  <w:vMerge w:val="restart"/>
          </w:tcPr>
          <w:p w:rsidR="00B8362B" w:rsidRPr="006A0900" w:rsidRDefault="00B8362B" w:rsidP="00AB114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6A0900">
              <w:rPr>
                <w:rFonts w:eastAsia="Calibri"/>
                <w:sz w:val="16"/>
                <w:szCs w:val="16"/>
                <w:lang w:eastAsia="en-US"/>
              </w:rPr>
              <w:lastRenderedPageBreak/>
              <w:t>"ноутбуки", "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A91B20">
              <w:rPr>
                <w:sz w:val="16"/>
                <w:szCs w:val="16"/>
              </w:rPr>
              <w:t>15.6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 w:rsidRPr="00A91B20">
              <w:rPr>
                <w:sz w:val="16"/>
                <w:szCs w:val="16"/>
              </w:rPr>
              <w:t>TFT-TN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3.5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B8362B" w:rsidRPr="000101FA" w:rsidRDefault="00B8362B" w:rsidP="009132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B8362B" w:rsidRPr="00396A30" w:rsidRDefault="00B8362B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Pr="00396A30">
              <w:rPr>
                <w:rFonts w:eastAsiaTheme="minorHAnsi"/>
                <w:sz w:val="16"/>
                <w:szCs w:val="16"/>
                <w:lang w:eastAsia="en-US"/>
              </w:rPr>
              <w:t>игагерц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2.2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B8362B" w:rsidRPr="00D56BF7" w:rsidRDefault="00B8362B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20651E">
              <w:rPr>
                <w:sz w:val="16"/>
                <w:szCs w:val="16"/>
              </w:rPr>
              <w:t>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B8362B" w:rsidRPr="00D56BF7" w:rsidRDefault="00B8362B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20651E">
              <w:rPr>
                <w:sz w:val="16"/>
                <w:szCs w:val="16"/>
              </w:rPr>
              <w:t>500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 w:rsidRPr="00A91B20">
              <w:rPr>
                <w:sz w:val="16"/>
                <w:szCs w:val="16"/>
              </w:rPr>
              <w:t>HDD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A91B20">
              <w:rPr>
                <w:sz w:val="16"/>
                <w:szCs w:val="16"/>
              </w:rPr>
              <w:t>сть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B8362B" w:rsidRPr="00A91B20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B8362B" w:rsidRPr="0010406E" w:rsidRDefault="00B8362B" w:rsidP="009132CA">
            <w:pPr>
              <w:jc w:val="center"/>
              <w:rPr>
                <w:sz w:val="16"/>
                <w:szCs w:val="16"/>
              </w:rPr>
            </w:pPr>
            <w:proofErr w:type="spellStart"/>
            <w:r w:rsidRPr="00A91B20">
              <w:rPr>
                <w:sz w:val="16"/>
                <w:szCs w:val="16"/>
              </w:rPr>
              <w:t>Windows</w:t>
            </w:r>
            <w:proofErr w:type="spellEnd"/>
            <w:r w:rsidRPr="00A91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7, </w:t>
            </w:r>
            <w:r w:rsidRPr="00A91B2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227874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B8362B" w:rsidRPr="00227874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 тыс.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2803B6" w:rsidRPr="003E5BF7" w:rsidTr="00EA499C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867C19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2803B6" w:rsidRPr="003E5BF7" w:rsidTr="004A02D5">
        <w:tc>
          <w:tcPr>
            <w:tcW w:w="420" w:type="dxa"/>
            <w:vMerge w:val="restart"/>
          </w:tcPr>
          <w:p w:rsidR="002803B6" w:rsidRPr="00D56BF7" w:rsidRDefault="002803B6" w:rsidP="00AB114C">
            <w:pPr>
              <w:jc w:val="center"/>
              <w:rPr>
                <w:sz w:val="16"/>
                <w:szCs w:val="16"/>
              </w:rPr>
            </w:pPr>
            <w:r w:rsidRPr="00D56BF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2803B6" w:rsidRPr="00D56BF7" w:rsidRDefault="002803B6" w:rsidP="00102A2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  <w:vMerge w:val="restart"/>
          </w:tcPr>
          <w:p w:rsidR="002803B6" w:rsidRPr="00D56BF7" w:rsidRDefault="002803B6" w:rsidP="00102A2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"). </w:t>
            </w:r>
            <w:r w:rsidRPr="00D56BF7">
              <w:rPr>
                <w:rFonts w:eastAsia="Calibri"/>
                <w:sz w:val="16"/>
                <w:szCs w:val="16"/>
                <w:lang w:eastAsia="en-US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2803B6" w:rsidRDefault="002803B6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803B6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803B6" w:rsidRPr="00D56BF7" w:rsidRDefault="002803B6" w:rsidP="00102A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2803B6" w:rsidRPr="00D56BF7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803B6" w:rsidRPr="00D56BF7" w:rsidRDefault="00B8362B" w:rsidP="00D56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2803B6" w:rsidRDefault="00B8362B" w:rsidP="00B83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планшетный компьютер</w:t>
            </w:r>
          </w:p>
        </w:tc>
        <w:tc>
          <w:tcPr>
            <w:tcW w:w="2279" w:type="dxa"/>
            <w:gridSpan w:val="2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сенсорный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  <w:lang w:val="en-US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 ядер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A0900">
              <w:rPr>
                <w:rFonts w:eastAsiaTheme="minorHAnsi"/>
                <w:sz w:val="16"/>
                <w:szCs w:val="16"/>
                <w:lang w:eastAsia="en-US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1.8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объем накопителя  (объем встроенной памяти)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9132CA" w:rsidRPr="009132CA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7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9132CA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Android 5</w:t>
            </w:r>
            <w:r>
              <w:rPr>
                <w:sz w:val="16"/>
                <w:szCs w:val="16"/>
              </w:rPr>
              <w:t xml:space="preserve">.0 </w:t>
            </w:r>
            <w:r w:rsidR="009132CA" w:rsidRPr="006A0900"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rPr>
          <w:trHeight w:val="549"/>
        </w:trPr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2B1714" w:rsidRPr="003E5BF7" w:rsidTr="004A02D5">
        <w:tc>
          <w:tcPr>
            <w:tcW w:w="420" w:type="dxa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2B1714" w:rsidRPr="006A0900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714" w:rsidRPr="006A0900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35 тыс.</w:t>
            </w:r>
          </w:p>
        </w:tc>
        <w:tc>
          <w:tcPr>
            <w:tcW w:w="2279" w:type="dxa"/>
            <w:gridSpan w:val="2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4A02D5">
        <w:tc>
          <w:tcPr>
            <w:tcW w:w="420" w:type="dxa"/>
          </w:tcPr>
          <w:p w:rsidR="00AB114C" w:rsidRPr="00E031F7" w:rsidRDefault="00AB114C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E031F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</w:tcPr>
          <w:p w:rsidR="00AB114C" w:rsidRPr="00E031F7" w:rsidRDefault="00AB114C" w:rsidP="001F2091">
            <w:pPr>
              <w:jc w:val="center"/>
              <w:rPr>
                <w:b/>
                <w:i/>
                <w:sz w:val="16"/>
                <w:szCs w:val="16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</w:tcPr>
          <w:p w:rsidR="00AB114C" w:rsidRPr="00E031F7" w:rsidRDefault="00AB114C" w:rsidP="001F2091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ств дл</w:t>
            </w:r>
            <w:proofErr w:type="gramEnd"/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B114C" w:rsidRPr="00E031F7" w:rsidRDefault="00AB114C" w:rsidP="001F2091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Пояснения по </w:t>
            </w: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требуемой продукции:</w:t>
            </w:r>
          </w:p>
          <w:p w:rsidR="00AB114C" w:rsidRPr="001F2091" w:rsidRDefault="00AB114C" w:rsidP="001F2091">
            <w:pPr>
              <w:rPr>
                <w:sz w:val="16"/>
                <w:szCs w:val="16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AB114C" w:rsidRPr="001F2091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AB114C" w:rsidRPr="00D56BF7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AB114C" w:rsidRPr="00D56BF7" w:rsidRDefault="00AB114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E031F7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B114C" w:rsidRPr="00D56BF7" w:rsidRDefault="00867C19" w:rsidP="00867C19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6B57C8" w:rsidRPr="003E5BF7" w:rsidTr="004A02D5">
        <w:tc>
          <w:tcPr>
            <w:tcW w:w="420" w:type="dxa"/>
            <w:vMerge w:val="restart"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2.1</w:t>
            </w:r>
          </w:p>
        </w:tc>
        <w:tc>
          <w:tcPr>
            <w:tcW w:w="860" w:type="dxa"/>
            <w:gridSpan w:val="2"/>
            <w:vMerge w:val="restart"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  <w:vMerge w:val="restart"/>
          </w:tcPr>
          <w:p w:rsidR="006B57C8" w:rsidRPr="009679D7" w:rsidRDefault="006B57C8" w:rsidP="00EA499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79D7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9679D7">
              <w:rPr>
                <w:rFonts w:eastAsia="Calibri"/>
                <w:sz w:val="16"/>
                <w:szCs w:val="16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B57C8" w:rsidRPr="009679D7" w:rsidRDefault="006B57C8" w:rsidP="00EA499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6B57C8" w:rsidRPr="009679D7" w:rsidRDefault="006B57C8" w:rsidP="00EA499C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компьютеры персональные </w:t>
            </w:r>
            <w:r w:rsidRPr="009679D7">
              <w:rPr>
                <w:rFonts w:eastAsia="Calibri"/>
                <w:sz w:val="16"/>
                <w:szCs w:val="16"/>
                <w:lang w:eastAsia="en-US"/>
              </w:rPr>
              <w:lastRenderedPageBreak/>
              <w:t>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моноблок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не менее 21.5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6A0900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6B57C8" w:rsidRPr="00E14A0D" w:rsidRDefault="006B57C8" w:rsidP="006B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6B57C8" w:rsidRPr="009679D7" w:rsidRDefault="006B57C8" w:rsidP="006B57C8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2</w:t>
            </w:r>
            <w:r w:rsidRPr="009679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9679D7"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менее </w:t>
            </w:r>
            <w:r w:rsidRPr="009679D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9679D7">
              <w:rPr>
                <w:sz w:val="16"/>
                <w:szCs w:val="16"/>
              </w:rPr>
              <w:t>DVD±RW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  <w:lang w:val="en-US"/>
              </w:rPr>
              <w:t>Windows 7</w:t>
            </w:r>
            <w:r w:rsidRPr="009679D7"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6B57C8" w:rsidRPr="009679D7" w:rsidRDefault="006B57C8" w:rsidP="006B57C8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80</w:t>
            </w:r>
            <w:r w:rsidRPr="009679D7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EA499C" w:rsidRPr="003E5BF7" w:rsidTr="00EA499C">
        <w:tc>
          <w:tcPr>
            <w:tcW w:w="15764" w:type="dxa"/>
            <w:gridSpan w:val="18"/>
          </w:tcPr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EA499C" w:rsidRPr="00D56BF7" w:rsidRDefault="00553342" w:rsidP="005533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4A02D5">
        <w:tc>
          <w:tcPr>
            <w:tcW w:w="420" w:type="dxa"/>
            <w:vMerge w:val="restart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4141E5" w:rsidRDefault="00EA499C" w:rsidP="004141E5">
            <w:pPr>
              <w:jc w:val="center"/>
              <w:rPr>
                <w:sz w:val="16"/>
                <w:szCs w:val="16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  <w:vMerge w:val="restart"/>
          </w:tcPr>
          <w:p w:rsidR="00EA499C" w:rsidRPr="004141E5" w:rsidRDefault="00EA499C" w:rsidP="004141E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41E5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4141E5">
              <w:rPr>
                <w:rFonts w:eastAsia="Calibri"/>
                <w:sz w:val="16"/>
                <w:szCs w:val="16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A499C" w:rsidRPr="004141E5" w:rsidRDefault="00EA499C" w:rsidP="004141E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EA499C" w:rsidRPr="00D56BF7" w:rsidRDefault="00EA499C" w:rsidP="004141E5">
            <w:pPr>
              <w:rPr>
                <w:sz w:val="16"/>
                <w:szCs w:val="16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2A7868">
              <w:rPr>
                <w:rFonts w:eastAsia="Calibri"/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23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EA499C" w:rsidRPr="0043128B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CB0820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EA499C" w:rsidRPr="002A7868" w:rsidRDefault="00EA499C" w:rsidP="0086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3.</w:t>
            </w:r>
            <w:r w:rsidR="00867C19">
              <w:rPr>
                <w:sz w:val="16"/>
                <w:szCs w:val="16"/>
              </w:rPr>
              <w:t>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EA499C" w:rsidRPr="001153FE" w:rsidRDefault="00EA499C" w:rsidP="00115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 w:rsidRPr="0080583A">
              <w:rPr>
                <w:sz w:val="16"/>
                <w:szCs w:val="16"/>
              </w:rPr>
              <w:t xml:space="preserve">WD </w:t>
            </w:r>
            <w:proofErr w:type="spellStart"/>
            <w:r w:rsidRPr="0080583A">
              <w:rPr>
                <w:sz w:val="16"/>
                <w:szCs w:val="16"/>
              </w:rPr>
              <w:t>Caviar</w:t>
            </w:r>
            <w:proofErr w:type="spellEnd"/>
            <w:r w:rsidRPr="0080583A">
              <w:rPr>
                <w:sz w:val="16"/>
                <w:szCs w:val="16"/>
              </w:rPr>
              <w:t xml:space="preserve"> </w:t>
            </w:r>
            <w:proofErr w:type="spellStart"/>
            <w:r w:rsidRPr="0080583A">
              <w:rPr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DVD-RW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EA499C" w:rsidRPr="0010406E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Windows 7</w:t>
            </w:r>
            <w:r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EA499C" w:rsidRPr="004E33DD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227874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EA499C" w:rsidRPr="00227874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 тыс.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</w:tcPr>
          <w:p w:rsidR="00EA499C" w:rsidRPr="00D70EE7" w:rsidRDefault="00EA499C" w:rsidP="004141E5">
            <w:pPr>
              <w:jc w:val="center"/>
              <w:rPr>
                <w:b/>
                <w:i/>
                <w:sz w:val="16"/>
                <w:szCs w:val="16"/>
              </w:rPr>
            </w:pPr>
            <w:r w:rsidRPr="00D70EE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</w:tcPr>
          <w:p w:rsidR="00EA499C" w:rsidRPr="00D70EE7" w:rsidRDefault="00EA499C" w:rsidP="004141E5">
            <w:pPr>
              <w:jc w:val="center"/>
              <w:rPr>
                <w:b/>
                <w:i/>
                <w:sz w:val="16"/>
                <w:szCs w:val="16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44" w:type="dxa"/>
          </w:tcPr>
          <w:p w:rsidR="00EA499C" w:rsidRPr="00D70EE7" w:rsidRDefault="00EA499C" w:rsidP="002A7868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Устройства ввода/вывода данных, </w:t>
            </w: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EA499C" w:rsidRPr="00D70EE7" w:rsidRDefault="00EA499C" w:rsidP="002A7868">
            <w:pPr>
              <w:rPr>
                <w:b/>
                <w:i/>
                <w:sz w:val="16"/>
                <w:szCs w:val="16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93" w:type="dxa"/>
            <w:gridSpan w:val="2"/>
          </w:tcPr>
          <w:p w:rsidR="00EA499C" w:rsidRPr="00D56BF7" w:rsidRDefault="00B22E5E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7544F1" w:rsidRPr="003E5BF7" w:rsidTr="007544F1">
        <w:tc>
          <w:tcPr>
            <w:tcW w:w="15764" w:type="dxa"/>
            <w:gridSpan w:val="18"/>
          </w:tcPr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7544F1" w:rsidRPr="00D56BF7" w:rsidRDefault="007544F1" w:rsidP="007544F1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8F0996">
        <w:tc>
          <w:tcPr>
            <w:tcW w:w="420" w:type="dxa"/>
            <w:vMerge w:val="restart"/>
          </w:tcPr>
          <w:p w:rsidR="00EA499C" w:rsidRPr="00D504BC" w:rsidRDefault="00EA499C" w:rsidP="00D504BC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3.1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D504BC" w:rsidRDefault="00EA499C" w:rsidP="00D504BC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EA499C" w:rsidRPr="00D504BC" w:rsidRDefault="00EA499C" w:rsidP="00D504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A499C" w:rsidRPr="00D504BC" w:rsidRDefault="00EA499C" w:rsidP="00D504BC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многофункционально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е устройство</w:t>
            </w: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EA499C" w:rsidRPr="006E3A8B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ое устройство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 w:rsidRPr="001F6652">
              <w:rPr>
                <w:sz w:val="16"/>
                <w:szCs w:val="16"/>
              </w:rPr>
              <w:t xml:space="preserve">600 x 600 </w:t>
            </w:r>
            <w:proofErr w:type="spellStart"/>
            <w:r w:rsidRPr="001F6652">
              <w:rPr>
                <w:sz w:val="16"/>
                <w:szCs w:val="16"/>
              </w:rPr>
              <w:t>dpi</w:t>
            </w:r>
            <w:proofErr w:type="spellEnd"/>
            <w:r w:rsidRPr="001F6652">
              <w:rPr>
                <w:sz w:val="16"/>
                <w:szCs w:val="16"/>
              </w:rPr>
              <w:t xml:space="preserve">, 4800 </w:t>
            </w:r>
            <w:proofErr w:type="spellStart"/>
            <w:r w:rsidRPr="001F6652">
              <w:rPr>
                <w:sz w:val="16"/>
                <w:szCs w:val="16"/>
              </w:rPr>
              <w:t>dpi</w:t>
            </w:r>
            <w:proofErr w:type="spellEnd"/>
            <w:r w:rsidRPr="001F6652">
              <w:rPr>
                <w:sz w:val="16"/>
                <w:szCs w:val="16"/>
              </w:rPr>
              <w:t xml:space="preserve"> улучшенный режим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EA499C" w:rsidRPr="001F6652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41" w:type="dxa"/>
          </w:tcPr>
          <w:p w:rsidR="00EA499C" w:rsidRPr="00D56BF7" w:rsidRDefault="00D323F1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печати </w:t>
            </w:r>
            <w:r w:rsidR="002423B7">
              <w:rPr>
                <w:sz w:val="16"/>
                <w:szCs w:val="16"/>
              </w:rPr>
              <w:t xml:space="preserve">– не менее </w:t>
            </w:r>
            <w:r w:rsidR="00EA499C" w:rsidRPr="001F6652">
              <w:rPr>
                <w:sz w:val="16"/>
                <w:szCs w:val="16"/>
              </w:rPr>
              <w:t>28 стр./мин.</w:t>
            </w:r>
            <w:r>
              <w:rPr>
                <w:sz w:val="16"/>
                <w:szCs w:val="16"/>
              </w:rPr>
              <w:t xml:space="preserve"> / сканирования</w:t>
            </w:r>
            <w:r w:rsidR="002423B7">
              <w:rPr>
                <w:sz w:val="16"/>
                <w:szCs w:val="16"/>
              </w:rPr>
              <w:t xml:space="preserve"> – не менее </w:t>
            </w:r>
            <w:r w:rsidR="00EA499C">
              <w:rPr>
                <w:sz w:val="16"/>
                <w:szCs w:val="16"/>
              </w:rPr>
              <w:t xml:space="preserve">12 </w:t>
            </w:r>
            <w:r w:rsidR="00EA499C" w:rsidRPr="001F6652">
              <w:rPr>
                <w:sz w:val="16"/>
                <w:szCs w:val="16"/>
              </w:rPr>
              <w:t>стр./мин.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 w:rsidRPr="001F6652">
              <w:rPr>
                <w:sz w:val="16"/>
                <w:szCs w:val="16"/>
              </w:rPr>
              <w:t xml:space="preserve">USB 2.0, </w:t>
            </w:r>
            <w:proofErr w:type="spellStart"/>
            <w:r w:rsidRPr="001F6652">
              <w:rPr>
                <w:sz w:val="16"/>
                <w:szCs w:val="16"/>
              </w:rPr>
              <w:t>Ethernet</w:t>
            </w:r>
            <w:proofErr w:type="spellEnd"/>
            <w:r w:rsidRPr="001F6652">
              <w:rPr>
                <w:sz w:val="16"/>
                <w:szCs w:val="16"/>
              </w:rPr>
              <w:t xml:space="preserve"> 10/100BaseTX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3.2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 xml:space="preserve">Устройства </w:t>
            </w:r>
            <w:r w:rsidRPr="00D70EE7">
              <w:rPr>
                <w:rFonts w:eastAsia="Calibri"/>
                <w:sz w:val="16"/>
                <w:szCs w:val="16"/>
                <w:lang w:eastAsia="en-US"/>
              </w:rPr>
              <w:lastRenderedPageBreak/>
              <w:t>ввода/вывода данных, содержащие или не содержащие в одном корпусе запоминающие устройства.</w:t>
            </w:r>
          </w:p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 xml:space="preserve">многофункциональное </w:t>
            </w:r>
            <w:r w:rsidRPr="00D70EE7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устройство</w:t>
            </w: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 xml:space="preserve">многофункциональное </w:t>
            </w:r>
            <w:r w:rsidRPr="00D70EE7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устройство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1200х1200 </w:t>
            </w:r>
            <w:proofErr w:type="spellStart"/>
            <w:r w:rsidRPr="00D70EE7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  <w:lang w:val="en-US"/>
              </w:rPr>
              <w:t>A</w:t>
            </w:r>
            <w:r w:rsidRPr="00D70EE7">
              <w:rPr>
                <w:sz w:val="16"/>
                <w:szCs w:val="16"/>
              </w:rPr>
              <w:t>3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41" w:type="dxa"/>
          </w:tcPr>
          <w:p w:rsidR="00042D85" w:rsidRPr="006A0900" w:rsidRDefault="00D323F1" w:rsidP="006A0900">
            <w:pPr>
              <w:jc w:val="center"/>
              <w:rPr>
                <w:sz w:val="16"/>
                <w:szCs w:val="16"/>
              </w:rPr>
            </w:pPr>
            <w:r w:rsidRPr="006A0900">
              <w:rPr>
                <w:color w:val="000000"/>
                <w:sz w:val="16"/>
                <w:szCs w:val="16"/>
              </w:rPr>
              <w:t xml:space="preserve">печати </w:t>
            </w:r>
            <w:r w:rsidR="002423B7" w:rsidRPr="006A0900">
              <w:rPr>
                <w:color w:val="000000"/>
                <w:sz w:val="16"/>
                <w:szCs w:val="16"/>
              </w:rPr>
              <w:t>–</w:t>
            </w:r>
            <w:r w:rsidRPr="006A0900">
              <w:rPr>
                <w:color w:val="000000"/>
                <w:sz w:val="16"/>
                <w:szCs w:val="16"/>
              </w:rPr>
              <w:t xml:space="preserve">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>25 стр./мин.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 (А</w:t>
            </w:r>
            <w:proofErr w:type="gramStart"/>
            <w:r w:rsidR="003C344A" w:rsidRPr="006A0900">
              <w:rPr>
                <w:color w:val="000000"/>
                <w:sz w:val="16"/>
                <w:szCs w:val="16"/>
              </w:rPr>
              <w:t>4</w:t>
            </w:r>
            <w:proofErr w:type="gramEnd"/>
            <w:r w:rsidR="003C344A" w:rsidRPr="006A0900">
              <w:rPr>
                <w:color w:val="000000"/>
                <w:sz w:val="16"/>
                <w:szCs w:val="16"/>
              </w:rPr>
              <w:t>)</w:t>
            </w:r>
            <w:r w:rsidRPr="006A0900">
              <w:rPr>
                <w:color w:val="000000"/>
                <w:sz w:val="16"/>
                <w:szCs w:val="16"/>
              </w:rPr>
              <w:t xml:space="preserve">,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 xml:space="preserve">25 стр./мин. 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(А3) </w:t>
            </w:r>
            <w:r w:rsidRPr="006A0900">
              <w:rPr>
                <w:color w:val="000000"/>
                <w:sz w:val="16"/>
                <w:szCs w:val="16"/>
              </w:rPr>
              <w:t xml:space="preserve">/ сканирования </w:t>
            </w:r>
            <w:r w:rsidR="006A0900" w:rsidRPr="006A0900">
              <w:rPr>
                <w:color w:val="000000"/>
                <w:sz w:val="16"/>
                <w:szCs w:val="16"/>
              </w:rPr>
              <w:t>– не менее 70 стр./мин. (</w:t>
            </w:r>
            <w:proofErr w:type="spellStart"/>
            <w:r w:rsidR="006A0900" w:rsidRPr="006A0900">
              <w:rPr>
                <w:color w:val="000000"/>
                <w:sz w:val="16"/>
                <w:szCs w:val="16"/>
              </w:rPr>
              <w:t>цветн</w:t>
            </w:r>
            <w:proofErr w:type="spellEnd"/>
            <w:r w:rsidR="006A0900" w:rsidRPr="006A0900">
              <w:rPr>
                <w:color w:val="000000"/>
                <w:sz w:val="16"/>
                <w:szCs w:val="16"/>
              </w:rPr>
              <w:t>.), не менее 70 стр./мин. (ч/б)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D70EE7" w:rsidRDefault="00D323F1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 и сканирования,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504BC" w:rsidRDefault="00042D85" w:rsidP="00D323F1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</w:t>
            </w:r>
            <w:r w:rsidR="00D323F1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504BC" w:rsidRDefault="00042D85" w:rsidP="006E3A8B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042D85" w:rsidRPr="00D504BC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42D85" w:rsidRPr="00D504BC" w:rsidRDefault="00042D85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042D85" w:rsidRPr="00D56BF7" w:rsidRDefault="00042D85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042D85" w:rsidRPr="00D56BF7" w:rsidRDefault="002423B7" w:rsidP="00C1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042D85" w:rsidRPr="000E0010">
              <w:rPr>
                <w:sz w:val="16"/>
                <w:szCs w:val="16"/>
              </w:rPr>
              <w:t>29 стр</w:t>
            </w:r>
            <w:r w:rsidR="00042D85">
              <w:rPr>
                <w:sz w:val="16"/>
                <w:szCs w:val="16"/>
              </w:rPr>
              <w:t>.</w:t>
            </w:r>
            <w:r w:rsidR="00042D85" w:rsidRPr="000E0010">
              <w:rPr>
                <w:sz w:val="16"/>
                <w:szCs w:val="16"/>
              </w:rPr>
              <w:t>/мин</w:t>
            </w:r>
            <w:r w:rsidR="00042D85">
              <w:rPr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D17F7B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0E0010" w:rsidRDefault="00042D85" w:rsidP="001402BA">
            <w:pPr>
              <w:jc w:val="center"/>
              <w:rPr>
                <w:sz w:val="16"/>
                <w:szCs w:val="16"/>
                <w:lang w:val="en-US"/>
              </w:rPr>
            </w:pPr>
            <w:r w:rsidRPr="000E0010">
              <w:rPr>
                <w:sz w:val="16"/>
                <w:szCs w:val="16"/>
                <w:lang w:val="en-US"/>
              </w:rPr>
              <w:t>Ethernet</w:t>
            </w:r>
            <w:r w:rsidRPr="00775B18">
              <w:rPr>
                <w:sz w:val="16"/>
                <w:szCs w:val="16"/>
                <w:lang w:val="en-US"/>
              </w:rPr>
              <w:t xml:space="preserve"> (</w:t>
            </w:r>
            <w:r w:rsidRPr="000E0010">
              <w:rPr>
                <w:sz w:val="16"/>
                <w:szCs w:val="16"/>
                <w:lang w:val="en-US"/>
              </w:rPr>
              <w:t>RJ</w:t>
            </w:r>
            <w:r w:rsidRPr="00775B18">
              <w:rPr>
                <w:sz w:val="16"/>
                <w:szCs w:val="16"/>
                <w:lang w:val="en-US"/>
              </w:rPr>
              <w:t xml:space="preserve">-45), </w:t>
            </w:r>
            <w:r w:rsidRPr="000E0010">
              <w:rPr>
                <w:sz w:val="16"/>
                <w:szCs w:val="16"/>
                <w:lang w:val="en-US"/>
              </w:rPr>
              <w:t>USB</w:t>
            </w:r>
            <w:r w:rsidRPr="00775B18">
              <w:rPr>
                <w:sz w:val="16"/>
                <w:szCs w:val="16"/>
                <w:lang w:val="en-US"/>
              </w:rPr>
              <w:t xml:space="preserve"> 2.0, </w:t>
            </w:r>
            <w:r w:rsidRPr="000E0010">
              <w:rPr>
                <w:sz w:val="16"/>
                <w:szCs w:val="16"/>
                <w:lang w:val="en-US"/>
              </w:rPr>
              <w:t>Wi-Fi</w:t>
            </w:r>
          </w:p>
        </w:tc>
        <w:tc>
          <w:tcPr>
            <w:tcW w:w="2279" w:type="dxa"/>
            <w:gridSpan w:val="2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</w:t>
            </w:r>
            <w:proofErr w:type="gramStart"/>
            <w:r w:rsidRPr="00D70EE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>не менее 33 стр./мин.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2423B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3.5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А3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>не менее 35 стр./мин. (А</w:t>
            </w:r>
            <w:proofErr w:type="gramStart"/>
            <w:r w:rsidRPr="00D70EE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D70EE7">
              <w:rPr>
                <w:color w:val="000000"/>
                <w:sz w:val="16"/>
                <w:szCs w:val="16"/>
              </w:rPr>
              <w:t>), не менее 20 стр./мин. (А3)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D323F1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504BC" w:rsidRDefault="002423B7" w:rsidP="007777D9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</w:t>
            </w:r>
            <w:r w:rsidR="007777D9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504BC" w:rsidRDefault="002423B7" w:rsidP="006E3A8B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504BC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504BC" w:rsidRDefault="002423B7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56BF7" w:rsidRDefault="002423B7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 w:rsidRPr="000B7E33">
              <w:rPr>
                <w:sz w:val="16"/>
                <w:szCs w:val="16"/>
              </w:rPr>
              <w:t xml:space="preserve">4800x4800 </w:t>
            </w:r>
            <w:proofErr w:type="spellStart"/>
            <w:r w:rsidRPr="000B7E3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цветная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41" w:type="dxa"/>
          </w:tcPr>
          <w:p w:rsidR="002423B7" w:rsidRDefault="002423B7" w:rsidP="001402BA">
            <w:pPr>
              <w:jc w:val="center"/>
              <w:rPr>
                <w:sz w:val="16"/>
                <w:szCs w:val="16"/>
              </w:rPr>
            </w:pPr>
            <w:proofErr w:type="spellStart"/>
            <w:r w:rsidRPr="000B7E33">
              <w:rPr>
                <w:sz w:val="16"/>
                <w:szCs w:val="16"/>
              </w:rPr>
              <w:t>цветн</w:t>
            </w:r>
            <w:proofErr w:type="spellEnd"/>
            <w:r w:rsidRPr="000B7E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12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lastRenderedPageBreak/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  <w:p w:rsidR="002423B7" w:rsidRPr="00D56BF7" w:rsidRDefault="002423B7" w:rsidP="0043128B">
            <w:pPr>
              <w:jc w:val="center"/>
              <w:rPr>
                <w:sz w:val="16"/>
                <w:szCs w:val="16"/>
              </w:rPr>
            </w:pPr>
            <w:proofErr w:type="gramStart"/>
            <w:r w:rsidRPr="000E6632">
              <w:rPr>
                <w:sz w:val="16"/>
                <w:szCs w:val="16"/>
              </w:rPr>
              <w:t>ч</w:t>
            </w:r>
            <w:proofErr w:type="gramEnd"/>
            <w:r w:rsidRPr="000E6632">
              <w:rPr>
                <w:sz w:val="16"/>
                <w:szCs w:val="16"/>
              </w:rPr>
              <w:t>/б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20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 w:rsidRPr="000E6632">
              <w:rPr>
                <w:sz w:val="16"/>
                <w:szCs w:val="16"/>
              </w:rPr>
              <w:t>USB 2.0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7777D9" w:rsidRPr="003E5BF7" w:rsidTr="008F0996">
        <w:tc>
          <w:tcPr>
            <w:tcW w:w="420" w:type="dxa"/>
          </w:tcPr>
          <w:p w:rsidR="007777D9" w:rsidRPr="00761020" w:rsidRDefault="007777D9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76102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60" w:type="dxa"/>
            <w:gridSpan w:val="2"/>
          </w:tcPr>
          <w:p w:rsidR="007777D9" w:rsidRPr="00761020" w:rsidRDefault="007777D9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32.20.11</w:t>
            </w:r>
          </w:p>
        </w:tc>
        <w:tc>
          <w:tcPr>
            <w:tcW w:w="1698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Аппаратура</w:t>
            </w:r>
            <w:proofErr w:type="gramEnd"/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7777D9" w:rsidRPr="00761020" w:rsidRDefault="007777D9" w:rsidP="00761020">
            <w:pPr>
              <w:rPr>
                <w:b/>
                <w:i/>
                <w:sz w:val="16"/>
                <w:szCs w:val="16"/>
              </w:rPr>
            </w:pPr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839" w:type="dxa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D56BF7" w:rsidRDefault="007777D9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20651E" w:rsidRPr="003E5BF7" w:rsidTr="0020651E">
        <w:tc>
          <w:tcPr>
            <w:tcW w:w="15764" w:type="dxa"/>
            <w:gridSpan w:val="18"/>
          </w:tcPr>
          <w:p w:rsidR="0020651E" w:rsidRPr="0020651E" w:rsidRDefault="0020651E" w:rsidP="00102A2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777D9" w:rsidRPr="003E5BF7" w:rsidTr="004A02D5">
        <w:tc>
          <w:tcPr>
            <w:tcW w:w="420" w:type="dxa"/>
            <w:vMerge w:val="restart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860" w:type="dxa"/>
            <w:gridSpan w:val="2"/>
            <w:vMerge w:val="restart"/>
          </w:tcPr>
          <w:p w:rsidR="007777D9" w:rsidRPr="00761020" w:rsidRDefault="007777D9" w:rsidP="00761020">
            <w:pPr>
              <w:jc w:val="center"/>
              <w:rPr>
                <w:sz w:val="16"/>
                <w:szCs w:val="16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32.20.11</w:t>
            </w:r>
          </w:p>
        </w:tc>
        <w:tc>
          <w:tcPr>
            <w:tcW w:w="1698" w:type="dxa"/>
            <w:gridSpan w:val="2"/>
            <w:vMerge w:val="restart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61020">
              <w:rPr>
                <w:rFonts w:eastAsia="Calibri"/>
                <w:sz w:val="16"/>
                <w:szCs w:val="16"/>
                <w:lang w:eastAsia="en-US"/>
              </w:rPr>
              <w:t>Аппаратура</w:t>
            </w:r>
            <w:proofErr w:type="gram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7777D9" w:rsidRPr="00761020" w:rsidRDefault="007777D9" w:rsidP="00761020">
            <w:pPr>
              <w:rPr>
                <w:sz w:val="16"/>
                <w:szCs w:val="16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839" w:type="dxa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761020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41" w:type="dxa"/>
          </w:tcPr>
          <w:p w:rsidR="007777D9" w:rsidRPr="00D56BF7" w:rsidRDefault="00CB298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t>-</w:t>
            </w:r>
            <w:r w:rsidRPr="00D56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41" w:type="dxa"/>
          </w:tcPr>
          <w:p w:rsidR="00CB298C" w:rsidRPr="00C1700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622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CB298C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41" w:type="dxa"/>
          </w:tcPr>
          <w:p w:rsidR="00CB298C" w:rsidRPr="00CB298C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1402BA" w:rsidRDefault="00CB298C" w:rsidP="00D472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стоимость годового владения оборудованием (включая договоры технической поддержки, </w:t>
            </w:r>
            <w:r w:rsidRPr="00761020">
              <w:rPr>
                <w:rFonts w:eastAsia="Calibri"/>
                <w:sz w:val="16"/>
                <w:szCs w:val="16"/>
                <w:lang w:eastAsia="en-US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стоимость годового владения оборудованием (включая договоры технической поддержки, </w:t>
            </w:r>
            <w:r w:rsidRPr="00761020">
              <w:rPr>
                <w:rFonts w:eastAsia="Calibri"/>
                <w:sz w:val="16"/>
                <w:szCs w:val="16"/>
                <w:lang w:eastAsia="en-US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CB298C" w:rsidRPr="00227874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CB298C" w:rsidRPr="00227874" w:rsidRDefault="001D7F4E" w:rsidP="001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</w:tcPr>
          <w:p w:rsidR="00CB298C" w:rsidRPr="00F9139D" w:rsidRDefault="00CB298C" w:rsidP="009936AA">
            <w:pPr>
              <w:jc w:val="center"/>
              <w:rPr>
                <w:b/>
                <w:i/>
                <w:sz w:val="16"/>
                <w:szCs w:val="16"/>
              </w:rPr>
            </w:pPr>
            <w:r w:rsidRPr="00F9139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</w:tcPr>
          <w:p w:rsidR="00CB298C" w:rsidRPr="00F9139D" w:rsidRDefault="00CB298C" w:rsidP="009936AA">
            <w:pPr>
              <w:jc w:val="center"/>
              <w:rPr>
                <w:b/>
                <w:i/>
                <w:sz w:val="16"/>
                <w:szCs w:val="16"/>
              </w:rPr>
            </w:pPr>
            <w:r w:rsidRPr="00F9139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34.10.22</w:t>
            </w:r>
          </w:p>
        </w:tc>
        <w:tc>
          <w:tcPr>
            <w:tcW w:w="1698" w:type="dxa"/>
            <w:gridSpan w:val="2"/>
          </w:tcPr>
          <w:p w:rsidR="00CB298C" w:rsidRPr="004A02D5" w:rsidRDefault="00CB298C" w:rsidP="009936AA">
            <w:pPr>
              <w:rPr>
                <w:b/>
                <w:i/>
                <w:sz w:val="14"/>
                <w:szCs w:val="14"/>
              </w:rPr>
            </w:pPr>
            <w:r w:rsidRPr="004A02D5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Автомобили </w:t>
            </w:r>
            <w:r w:rsidR="001D7F4E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4A02D5">
              <w:rPr>
                <w:rFonts w:eastAsia="Calibri"/>
                <w:b/>
                <w:i/>
                <w:sz w:val="14"/>
                <w:szCs w:val="14"/>
                <w:lang w:eastAsia="en-US"/>
              </w:rPr>
              <w:t>легковые</w:t>
            </w: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6E2C11" w:rsidRPr="00761020" w:rsidRDefault="006E2C11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</w:tr>
      <w:tr w:rsidR="007544F1" w:rsidRPr="00396A30" w:rsidTr="004A02D5">
        <w:tc>
          <w:tcPr>
            <w:tcW w:w="420" w:type="dxa"/>
            <w:vMerge w:val="restart"/>
          </w:tcPr>
          <w:p w:rsidR="007544F1" w:rsidRPr="0021700A" w:rsidRDefault="007544F1" w:rsidP="00F9139D">
            <w:pPr>
              <w:jc w:val="center"/>
              <w:rPr>
                <w:sz w:val="16"/>
                <w:szCs w:val="16"/>
              </w:rPr>
            </w:pPr>
            <w:r w:rsidRPr="0021700A">
              <w:rPr>
                <w:sz w:val="16"/>
                <w:szCs w:val="16"/>
              </w:rPr>
              <w:t>5.</w:t>
            </w:r>
            <w:r w:rsidR="00F9139D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  <w:vMerge w:val="restart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34.10.22</w:t>
            </w:r>
          </w:p>
        </w:tc>
        <w:tc>
          <w:tcPr>
            <w:tcW w:w="1698" w:type="dxa"/>
            <w:gridSpan w:val="2"/>
            <w:vMerge w:val="restart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Автомобили легковые</w:t>
            </w: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161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7544F1" w:rsidRPr="0021700A" w:rsidRDefault="007544F1" w:rsidP="00601A5C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601A5C">
              <w:rPr>
                <w:sz w:val="16"/>
                <w:szCs w:val="16"/>
              </w:rPr>
              <w:t>150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4A02D5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7544F1" w:rsidRPr="00A6712E" w:rsidRDefault="007A2690" w:rsidP="00CB29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фронтальные подушки безопасности (водителя и переднего пассажира), антиблокировочная система тормозов 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ABS</w:t>
            </w:r>
            <w:r w:rsidRPr="007A2690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color w:val="000000" w:themeColor="text1"/>
                <w:sz w:val="16"/>
                <w:szCs w:val="16"/>
              </w:rPr>
              <w:t xml:space="preserve">; сигнализация, </w:t>
            </w:r>
            <w:r w:rsidR="00A6712E">
              <w:rPr>
                <w:color w:val="000000" w:themeColor="text1"/>
                <w:sz w:val="16"/>
                <w:szCs w:val="16"/>
              </w:rPr>
              <w:t>интегрированная</w:t>
            </w:r>
            <w:r>
              <w:rPr>
                <w:color w:val="000000" w:themeColor="text1"/>
                <w:sz w:val="16"/>
                <w:szCs w:val="16"/>
              </w:rPr>
              <w:t xml:space="preserve"> с блоком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иммобилайзера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и центральным замком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CB298C">
              <w:rPr>
                <w:color w:val="000000" w:themeColor="text1"/>
                <w:sz w:val="16"/>
                <w:szCs w:val="16"/>
              </w:rPr>
              <w:t>Электростеклоподъемник</w:t>
            </w:r>
            <w:r w:rsidR="00A6712E">
              <w:rPr>
                <w:color w:val="000000" w:themeColor="text1"/>
                <w:sz w:val="16"/>
                <w:szCs w:val="16"/>
              </w:rPr>
              <w:t>и</w:t>
            </w:r>
            <w:proofErr w:type="spellEnd"/>
            <w:r w:rsidR="00A6712E">
              <w:rPr>
                <w:color w:val="000000" w:themeColor="text1"/>
                <w:sz w:val="16"/>
                <w:szCs w:val="16"/>
              </w:rPr>
              <w:t xml:space="preserve"> передних дверей, изотермические стекла. Гидроусилитель руля. Передние сиденья с подогревом. Кондиционер,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 магнитола</w:t>
            </w:r>
            <w:r w:rsidR="00A6712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4A02D5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5C6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7544F1" w:rsidRPr="0021700A" w:rsidRDefault="007544F1" w:rsidP="008F0996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5C666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F913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1700A">
              <w:rPr>
                <w:rFonts w:eastAsia="Calibri"/>
                <w:sz w:val="16"/>
                <w:szCs w:val="16"/>
                <w:lang w:eastAsia="en-US"/>
              </w:rPr>
              <w:t>млн.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4A02D5">
        <w:tc>
          <w:tcPr>
            <w:tcW w:w="420" w:type="dxa"/>
            <w:vMerge w:val="restart"/>
          </w:tcPr>
          <w:p w:rsidR="002B1E3A" w:rsidRPr="0021700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21700A">
              <w:rPr>
                <w:b/>
                <w:i/>
                <w:sz w:val="16"/>
                <w:szCs w:val="16"/>
              </w:rPr>
              <w:lastRenderedPageBreak/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21700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34.10.30</w:t>
            </w:r>
          </w:p>
        </w:tc>
        <w:tc>
          <w:tcPr>
            <w:tcW w:w="1698" w:type="dxa"/>
            <w:gridSpan w:val="2"/>
            <w:vMerge w:val="restart"/>
          </w:tcPr>
          <w:p w:rsidR="002B1E3A" w:rsidRPr="0021700A" w:rsidRDefault="002B1E3A" w:rsidP="002B1E3A">
            <w:pPr>
              <w:rPr>
                <w:b/>
                <w:i/>
                <w:sz w:val="16"/>
                <w:szCs w:val="16"/>
              </w:rPr>
            </w:pP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Средства автотранспортные </w:t>
            </w:r>
            <w:r w:rsidR="00783DB5">
              <w:rPr>
                <w:rFonts w:eastAsia="Calibr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-833795</wp:posOffset>
                      </wp:positionH>
                      <wp:positionV relativeFrom="paragraph">
                        <wp:posOffset>-10040</wp:posOffset>
                      </wp:positionV>
                      <wp:extent cx="1859135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1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5pt,-.8pt" to="80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" strokecolor="black [3040]" strokeweight=".25pt"/>
                  </w:pict>
                </mc:Fallback>
              </mc:AlternateContent>
            </w: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для перевозки 10 человек и более</w:t>
            </w:r>
          </w:p>
        </w:tc>
        <w:tc>
          <w:tcPr>
            <w:tcW w:w="839" w:type="dxa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c>
          <w:tcPr>
            <w:tcW w:w="420" w:type="dxa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rPr>
          <w:trHeight w:val="292"/>
        </w:trPr>
        <w:tc>
          <w:tcPr>
            <w:tcW w:w="420" w:type="dxa"/>
            <w:vMerge w:val="restart"/>
          </w:tcPr>
          <w:p w:rsidR="002B1E3A" w:rsidRPr="00EA698F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EA698F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EA698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34.10.41</w:t>
            </w:r>
          </w:p>
        </w:tc>
        <w:tc>
          <w:tcPr>
            <w:tcW w:w="1698" w:type="dxa"/>
            <w:gridSpan w:val="2"/>
            <w:vMerge w:val="restart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b/>
                <w:i/>
                <w:sz w:val="16"/>
                <w:szCs w:val="16"/>
              </w:rPr>
            </w:pPr>
            <w:r w:rsidRPr="00EA698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автотранспортные грузовые</w:t>
            </w:r>
          </w:p>
        </w:tc>
        <w:tc>
          <w:tcPr>
            <w:tcW w:w="839" w:type="dxa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rPr>
          <w:trHeight w:val="274"/>
        </w:trPr>
        <w:tc>
          <w:tcPr>
            <w:tcW w:w="420" w:type="dxa"/>
            <w:vMerge/>
          </w:tcPr>
          <w:p w:rsidR="002B1E3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EA698F" w:rsidRDefault="002B1E3A" w:rsidP="002B1E3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7E6F23" w:rsidRPr="00D56BF7" w:rsidTr="002D5015">
        <w:tc>
          <w:tcPr>
            <w:tcW w:w="420" w:type="dxa"/>
          </w:tcPr>
          <w:p w:rsidR="007E6F23" w:rsidRPr="00975618" w:rsidRDefault="007E6F23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0" w:type="dxa"/>
            <w:gridSpan w:val="2"/>
          </w:tcPr>
          <w:p w:rsidR="007E6F23" w:rsidRPr="00975618" w:rsidRDefault="007E6F23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7E6F23" w:rsidRPr="00975618" w:rsidRDefault="007E6F23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39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D56BF7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7E6F23">
        <w:tc>
          <w:tcPr>
            <w:tcW w:w="15764" w:type="dxa"/>
            <w:gridSpan w:val="18"/>
          </w:tcPr>
          <w:p w:rsidR="007E6F23" w:rsidRPr="00C11942" w:rsidRDefault="007E6F23" w:rsidP="007E6F23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E6F23" w:rsidRPr="00D56BF7" w:rsidTr="004A02D5">
        <w:tc>
          <w:tcPr>
            <w:tcW w:w="420" w:type="dxa"/>
            <w:vMerge w:val="restart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8.1</w:t>
            </w:r>
          </w:p>
        </w:tc>
        <w:tc>
          <w:tcPr>
            <w:tcW w:w="860" w:type="dxa"/>
            <w:gridSpan w:val="2"/>
            <w:vMerge w:val="restart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44" w:type="dxa"/>
            <w:vMerge w:val="restart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4A02D5">
        <w:tc>
          <w:tcPr>
            <w:tcW w:w="420" w:type="dxa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7E6F23" w:rsidRPr="002A7BCC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41" w:type="dxa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C11942" w:rsidRPr="00D56BF7" w:rsidTr="00C11942">
        <w:tc>
          <w:tcPr>
            <w:tcW w:w="15764" w:type="dxa"/>
            <w:gridSpan w:val="18"/>
          </w:tcPr>
          <w:p w:rsidR="00C11942" w:rsidRDefault="00C11942" w:rsidP="00C119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C11942" w:rsidRPr="00D56BF7" w:rsidRDefault="00C11942" w:rsidP="00C119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C11942" w:rsidRPr="00D56BF7" w:rsidTr="004A02D5">
        <w:tc>
          <w:tcPr>
            <w:tcW w:w="420" w:type="dxa"/>
            <w:vMerge w:val="restart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8.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44" w:type="dxa"/>
            <w:vMerge w:val="restart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</w:tr>
      <w:tr w:rsidR="00C11942" w:rsidRPr="002A7BCC" w:rsidTr="004A02D5">
        <w:tc>
          <w:tcPr>
            <w:tcW w:w="420" w:type="dxa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мебельный </w: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(искусственный) мех, искусственная замша </w:t>
            </w:r>
            <w:r w:rsidR="00783DB5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-4336343</wp:posOffset>
                      </wp:positionH>
                      <wp:positionV relativeFrom="paragraph">
                        <wp:posOffset>-5706</wp:posOffset>
                      </wp:positionV>
                      <wp:extent cx="1870788" cy="0"/>
                      <wp:effectExtent l="0" t="0" r="1524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8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45pt,-.45pt" to="-194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" strokecolor="black [3040]" strokeweight=".25pt"/>
                  </w:pict>
                </mc:Fallback>
              </mc:AlternateConten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t>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>обивочные материалы</w:t>
            </w:r>
          </w:p>
        </w:tc>
        <w:tc>
          <w:tcPr>
            <w:tcW w:w="1841" w:type="dxa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мебельный </w: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</w:tr>
      <w:tr w:rsidR="00FA564A" w:rsidRPr="002A7BCC" w:rsidTr="004A02D5">
        <w:tc>
          <w:tcPr>
            <w:tcW w:w="420" w:type="dxa"/>
          </w:tcPr>
          <w:p w:rsidR="00FA564A" w:rsidRPr="002A7BCC" w:rsidRDefault="00FA564A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860" w:type="dxa"/>
            <w:gridSpan w:val="2"/>
          </w:tcPr>
          <w:p w:rsidR="00FA564A" w:rsidRPr="002A7BCC" w:rsidRDefault="00FA564A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</w:tcPr>
          <w:p w:rsidR="00FA564A" w:rsidRPr="002A7BCC" w:rsidRDefault="00FA564A" w:rsidP="00FA564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FA564A" w:rsidRPr="00D56BF7" w:rsidRDefault="00FA564A" w:rsidP="00FA56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</w:tr>
      <w:tr w:rsidR="009C4F52" w:rsidRPr="00C11942" w:rsidTr="009C4F52">
        <w:tc>
          <w:tcPr>
            <w:tcW w:w="15764" w:type="dxa"/>
            <w:gridSpan w:val="18"/>
          </w:tcPr>
          <w:p w:rsidR="009C4F52" w:rsidRPr="00C11942" w:rsidRDefault="009C4F52" w:rsidP="009C4F5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9C4F52" w:rsidRPr="002A7BCC" w:rsidTr="004A02D5">
        <w:tc>
          <w:tcPr>
            <w:tcW w:w="420" w:type="dxa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9C4F52" w:rsidRPr="00D56BF7" w:rsidRDefault="009C4F52" w:rsidP="009C4F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4F52" w:rsidRPr="00D56BF7" w:rsidRDefault="009C4F52" w:rsidP="009C4F52">
            <w:pPr>
              <w:rPr>
                <w:sz w:val="16"/>
                <w:szCs w:val="16"/>
              </w:rPr>
            </w:pPr>
          </w:p>
        </w:tc>
      </w:tr>
      <w:tr w:rsidR="001A48DB" w:rsidRPr="003E5BF7" w:rsidTr="004A02D5">
        <w:trPr>
          <w:trHeight w:val="15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4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2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09"/>
              <w:gridCol w:w="1843"/>
              <w:gridCol w:w="1838"/>
              <w:gridCol w:w="1848"/>
              <w:gridCol w:w="1842"/>
              <w:gridCol w:w="2263"/>
              <w:gridCol w:w="1280"/>
            </w:tblGrid>
            <w:tr w:rsidR="001A48DB" w:rsidRPr="00D56BF7" w:rsidTr="00783DB5">
              <w:tc>
                <w:tcPr>
                  <w:tcW w:w="876" w:type="dxa"/>
                  <w:tcBorders>
                    <w:left w:val="nil"/>
                    <w:bottom w:val="nil"/>
                  </w:tcBorders>
                </w:tcPr>
                <w:p w:rsidR="001A48DB" w:rsidRPr="00D351CD" w:rsidRDefault="001A48DB" w:rsidP="001A48DB">
                  <w:pPr>
                    <w:ind w:left="-116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1A48DB" w:rsidRPr="00D351CD" w:rsidRDefault="001A48DB" w:rsidP="00A2253D">
                  <w:pPr>
                    <w:ind w:left="119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38" w:type="dxa"/>
                  <w:tcBorders>
                    <w:bottom w:val="nil"/>
                  </w:tcBorders>
                </w:tcPr>
                <w:p w:rsidR="001A48DB" w:rsidRPr="00D351CD" w:rsidRDefault="001A48DB" w:rsidP="00A2253D">
                  <w:pPr>
                    <w:ind w:left="119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1848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2263" w:type="dxa"/>
                  <w:tcBorders>
                    <w:bottom w:val="nil"/>
                  </w:tcBorders>
                </w:tcPr>
                <w:p w:rsidR="001A48DB" w:rsidRPr="00D56BF7" w:rsidRDefault="001A48DB" w:rsidP="009C4F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bottom w:val="nil"/>
                    <w:right w:val="nil"/>
                  </w:tcBorders>
                </w:tcPr>
                <w:p w:rsidR="001A48DB" w:rsidRPr="00D56BF7" w:rsidRDefault="001A48DB" w:rsidP="009C4F5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48DB" w:rsidRPr="00D56BF7" w:rsidRDefault="001A48DB" w:rsidP="00761020">
            <w:pPr>
              <w:rPr>
                <w:sz w:val="16"/>
                <w:szCs w:val="16"/>
              </w:rPr>
            </w:pPr>
          </w:p>
        </w:tc>
      </w:tr>
      <w:tr w:rsidR="00A2253D" w:rsidRPr="00D56BF7" w:rsidTr="00A2253D">
        <w:tc>
          <w:tcPr>
            <w:tcW w:w="15764" w:type="dxa"/>
            <w:gridSpan w:val="18"/>
          </w:tcPr>
          <w:p w:rsidR="00A2253D" w:rsidRDefault="00A2253D" w:rsidP="00A2253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2253D" w:rsidRPr="00D56BF7" w:rsidRDefault="00A2253D" w:rsidP="00A2253D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460AA" w:rsidRPr="003E5BF7" w:rsidTr="004A02D5">
        <w:tc>
          <w:tcPr>
            <w:tcW w:w="420" w:type="dxa"/>
            <w:vMerge w:val="restart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9.2</w:t>
            </w:r>
          </w:p>
        </w:tc>
        <w:tc>
          <w:tcPr>
            <w:tcW w:w="860" w:type="dxa"/>
            <w:gridSpan w:val="2"/>
            <w:vMerge w:val="restart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783DB5" w:rsidP="00E460AA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-4336586</wp:posOffset>
                      </wp:positionH>
                      <wp:positionV relativeFrom="paragraph">
                        <wp:posOffset>-134135</wp:posOffset>
                      </wp:positionV>
                      <wp:extent cx="1849348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348" cy="0"/>
                              </a:xfrm>
                              <a:prstGeom prst="lin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.45pt,-10.55pt" to="-195.8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" stroked="f" strokeweight=".25pt"/>
                  </w:pict>
                </mc:Fallback>
              </mc:AlternateContent>
            </w:r>
            <w:r w:rsidR="00E460AA"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</w:tr>
      <w:tr w:rsidR="00B73561" w:rsidRPr="003E5BF7" w:rsidTr="004A02D5">
        <w:trPr>
          <w:trHeight w:val="311"/>
        </w:trPr>
        <w:tc>
          <w:tcPr>
            <w:tcW w:w="420" w:type="dxa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B73561" w:rsidRPr="00D351CD" w:rsidRDefault="00B73561" w:rsidP="00E460A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B73561" w:rsidRPr="00D351CD" w:rsidRDefault="00B73561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56" w:type="dxa"/>
            <w:gridSpan w:val="2"/>
          </w:tcPr>
          <w:p w:rsidR="00B73561" w:rsidRPr="00D351CD" w:rsidRDefault="00B73561" w:rsidP="00B735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56BF7" w:rsidRDefault="00B73561" w:rsidP="00B73561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4" w:type="dxa"/>
          </w:tcPr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Pr="00D56BF7" w:rsidRDefault="00B73561" w:rsidP="00B73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73561" w:rsidRPr="00D56BF7" w:rsidRDefault="00B73561" w:rsidP="00E460AA">
            <w:pPr>
              <w:rPr>
                <w:sz w:val="16"/>
                <w:szCs w:val="16"/>
              </w:rPr>
            </w:pPr>
          </w:p>
        </w:tc>
      </w:tr>
      <w:tr w:rsidR="008D4651" w:rsidRPr="00D56BF7" w:rsidTr="009132CA">
        <w:tc>
          <w:tcPr>
            <w:tcW w:w="15764" w:type="dxa"/>
            <w:gridSpan w:val="18"/>
            <w:tcBorders>
              <w:right w:val="single" w:sz="4" w:space="0" w:color="auto"/>
            </w:tcBorders>
          </w:tcPr>
          <w:p w:rsidR="008D4651" w:rsidRDefault="008D4651" w:rsidP="008D465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D4651" w:rsidRDefault="008D4651" w:rsidP="008D465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8D4651" w:rsidRDefault="008D4651" w:rsidP="007D327B">
            <w:pPr>
              <w:rPr>
                <w:noProof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7D327B" w:rsidRPr="00D56BF7" w:rsidTr="004A02D5">
        <w:tc>
          <w:tcPr>
            <w:tcW w:w="420" w:type="dxa"/>
          </w:tcPr>
          <w:p w:rsidR="007D327B" w:rsidRPr="00D351CD" w:rsidRDefault="007D327B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0" w:type="dxa"/>
            <w:gridSpan w:val="2"/>
          </w:tcPr>
          <w:p w:rsidR="007D327B" w:rsidRPr="00D351CD" w:rsidRDefault="007D327B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36.12.11</w:t>
            </w:r>
          </w:p>
        </w:tc>
        <w:tc>
          <w:tcPr>
            <w:tcW w:w="1698" w:type="dxa"/>
            <w:gridSpan w:val="2"/>
          </w:tcPr>
          <w:p w:rsidR="007D327B" w:rsidRPr="00D351CD" w:rsidRDefault="007D327B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металлическая для офисов, административных помещений</w:t>
            </w:r>
            <w:r w:rsidR="0067542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39" w:type="dxa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D327B" w:rsidRPr="00D56BF7" w:rsidRDefault="007D327B" w:rsidP="007D327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D327B" w:rsidRDefault="007D327B" w:rsidP="007D327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B73561" w:rsidRPr="00D56BF7" w:rsidRDefault="00B73561" w:rsidP="007D327B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D327B" w:rsidRPr="00D56BF7" w:rsidRDefault="00B1003D" w:rsidP="007D3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66370">
              <w:rPr>
                <w:sz w:val="16"/>
                <w:szCs w:val="16"/>
              </w:rPr>
              <w:t>ержавеющая сталь</w:t>
            </w:r>
            <w:r w:rsidR="0070445E">
              <w:rPr>
                <w:sz w:val="16"/>
                <w:szCs w:val="16"/>
              </w:rPr>
              <w:t>, покрытая гигиенически безопасным износоустойчивым полимерным покрытием</w:t>
            </w:r>
          </w:p>
        </w:tc>
        <w:tc>
          <w:tcPr>
            <w:tcW w:w="2279" w:type="dxa"/>
            <w:gridSpan w:val="2"/>
          </w:tcPr>
          <w:p w:rsidR="007D327B" w:rsidRPr="00D56BF7" w:rsidRDefault="007D327B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D327B" w:rsidRPr="00D56BF7" w:rsidRDefault="00923374" w:rsidP="007D32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0D4CC" wp14:editId="53F090D7">
                      <wp:simplePos x="0" y="0"/>
                      <wp:positionH relativeFrom="column">
                        <wp:posOffset>711093</wp:posOffset>
                      </wp:positionH>
                      <wp:positionV relativeFrom="paragraph">
                        <wp:posOffset>537474</wp:posOffset>
                      </wp:positionV>
                      <wp:extent cx="0" cy="1058238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pt,42.3pt" to="56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" strokecolor="black [3040]"/>
                  </w:pict>
                </mc:Fallback>
              </mc:AlternateContent>
            </w:r>
          </w:p>
        </w:tc>
      </w:tr>
      <w:tr w:rsidR="008A7B15" w:rsidRPr="003E7EF2" w:rsidTr="0090431C">
        <w:trPr>
          <w:trHeight w:val="1594"/>
        </w:trPr>
        <w:tc>
          <w:tcPr>
            <w:tcW w:w="420" w:type="dxa"/>
          </w:tcPr>
          <w:p w:rsidR="008A7B15" w:rsidRPr="003E7EF2" w:rsidRDefault="008A7B15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860" w:type="dxa"/>
            <w:gridSpan w:val="2"/>
          </w:tcPr>
          <w:p w:rsidR="008A7B15" w:rsidRPr="003E7EF2" w:rsidRDefault="008A7B15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698" w:type="dxa"/>
            <w:gridSpan w:val="2"/>
          </w:tcPr>
          <w:p w:rsidR="008A7B15" w:rsidRPr="003E7EF2" w:rsidRDefault="008A7B15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деревянная для офисов, административных помещений</w:t>
            </w:r>
            <w:r w:rsidR="00B1003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7B15" w:rsidRDefault="008A7B15" w:rsidP="00095F2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  <w:p w:rsidR="008A7B15" w:rsidRPr="003E7EF2" w:rsidRDefault="008A7B15" w:rsidP="00095F2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shd w:val="clear" w:color="auto" w:fill="auto"/>
          </w:tcPr>
          <w:p w:rsidR="008A7B15" w:rsidRPr="003E7EF2" w:rsidRDefault="008A7B15" w:rsidP="00B73561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nil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</w:tcPr>
          <w:p w:rsidR="008A7B15" w:rsidRPr="00B73561" w:rsidRDefault="008A7B15" w:rsidP="00B73561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8A7B15" w:rsidRPr="00923374" w:rsidRDefault="008A7B15" w:rsidP="009233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374B1" w:rsidRPr="00C11942" w:rsidTr="004A02D5">
        <w:trPr>
          <w:trHeight w:val="158"/>
        </w:trPr>
        <w:tc>
          <w:tcPr>
            <w:tcW w:w="14599" w:type="dxa"/>
            <w:gridSpan w:val="17"/>
            <w:tcBorders>
              <w:bottom w:val="single" w:sz="4" w:space="0" w:color="auto"/>
            </w:tcBorders>
          </w:tcPr>
          <w:p w:rsidR="000374B1" w:rsidRPr="00C11942" w:rsidRDefault="000374B1" w:rsidP="009132CA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374B1" w:rsidRPr="00C11942" w:rsidRDefault="000374B1" w:rsidP="000374B1">
            <w:pPr>
              <w:rPr>
                <w:b/>
                <w:sz w:val="16"/>
                <w:szCs w:val="16"/>
              </w:rPr>
            </w:pPr>
          </w:p>
        </w:tc>
      </w:tr>
      <w:tr w:rsidR="000374B1" w:rsidRPr="00C11942" w:rsidTr="00095F2E">
        <w:trPr>
          <w:trHeight w:val="453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4B1">
              <w:rPr>
                <w:rFonts w:eastAsia="Calibri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0374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043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Мебель деревянная для офисов, административных помещений</w:t>
            </w:r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706A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B00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Предельное значение-массив древесины «ценных» пород (твердолиственных и тропических); возможные значения:</w:t>
            </w:r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древесина</w:t>
            </w:r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хвойных и </w:t>
            </w:r>
            <w:proofErr w:type="spellStart"/>
            <w:r w:rsidR="00B00102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706A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B00102" w:rsidP="00B0010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значение-массив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74B1" w:rsidRPr="003E5BF7" w:rsidTr="00B00102">
        <w:trPr>
          <w:trHeight w:val="73"/>
        </w:trPr>
        <w:tc>
          <w:tcPr>
            <w:tcW w:w="157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02" w:rsidRDefault="00B00102" w:rsidP="00B0010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0374B1" w:rsidRPr="00D56BF7" w:rsidRDefault="00B00102" w:rsidP="00B00102">
            <w:pPr>
              <w:ind w:right="142"/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3E65D6" w:rsidRPr="003E5BF7" w:rsidTr="00095F2E">
        <w:tc>
          <w:tcPr>
            <w:tcW w:w="420" w:type="dxa"/>
          </w:tcPr>
          <w:p w:rsidR="003E65D6" w:rsidRPr="00A31D53" w:rsidRDefault="003E65D6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11.2</w:t>
            </w:r>
          </w:p>
        </w:tc>
        <w:tc>
          <w:tcPr>
            <w:tcW w:w="860" w:type="dxa"/>
            <w:gridSpan w:val="2"/>
          </w:tcPr>
          <w:p w:rsidR="003E65D6" w:rsidRPr="00A31D53" w:rsidRDefault="003E65D6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698" w:type="dxa"/>
            <w:gridSpan w:val="2"/>
          </w:tcPr>
          <w:p w:rsidR="003E65D6" w:rsidRPr="00A31D53" w:rsidRDefault="003E65D6" w:rsidP="009043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Мебель деревянная для офисов, административных помещений</w:t>
            </w:r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, учебных заведений, учреждений культуры и т.п</w:t>
            </w:r>
            <w:proofErr w:type="gramStart"/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90431C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839" w:type="dxa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E65D6" w:rsidRPr="00A31D53" w:rsidRDefault="003E65D6" w:rsidP="001402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A31D5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851" w:type="dxa"/>
            <w:gridSpan w:val="2"/>
          </w:tcPr>
          <w:p w:rsidR="003E65D6" w:rsidRPr="00A31D53" w:rsidRDefault="003E65D6" w:rsidP="001402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A31D5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2279" w:type="dxa"/>
            <w:gridSpan w:val="2"/>
          </w:tcPr>
          <w:p w:rsidR="003E65D6" w:rsidRPr="00A31D53" w:rsidRDefault="003E65D6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E65D6" w:rsidRPr="00A31D53" w:rsidRDefault="003E65D6" w:rsidP="001402BA">
            <w:pPr>
              <w:rPr>
                <w:sz w:val="16"/>
                <w:szCs w:val="16"/>
              </w:rPr>
            </w:pPr>
          </w:p>
        </w:tc>
      </w:tr>
      <w:tr w:rsidR="004F2FB5" w:rsidRPr="003E5BF7" w:rsidTr="0020651E">
        <w:tc>
          <w:tcPr>
            <w:tcW w:w="15764" w:type="dxa"/>
            <w:gridSpan w:val="18"/>
          </w:tcPr>
          <w:p w:rsidR="004F2FB5" w:rsidRPr="00A31D53" w:rsidRDefault="004F2FB5" w:rsidP="004F2FB5">
            <w:pPr>
              <w:jc w:val="center"/>
              <w:rPr>
                <w:sz w:val="16"/>
                <w:szCs w:val="16"/>
              </w:rPr>
            </w:pPr>
            <w:r w:rsidRPr="004F2FB5">
              <w:rPr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A22CA" w:rsidRPr="003E5BF7" w:rsidTr="00B905AB">
        <w:trPr>
          <w:trHeight w:val="206"/>
        </w:trPr>
        <w:tc>
          <w:tcPr>
            <w:tcW w:w="420" w:type="dxa"/>
          </w:tcPr>
          <w:p w:rsidR="003A22CA" w:rsidRPr="00A31D53" w:rsidRDefault="003A22C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0" w:type="dxa"/>
            <w:gridSpan w:val="2"/>
          </w:tcPr>
          <w:p w:rsidR="003A22CA" w:rsidRPr="00A31D53" w:rsidRDefault="003A22C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35.12.10</w:t>
            </w:r>
          </w:p>
        </w:tc>
        <w:tc>
          <w:tcPr>
            <w:tcW w:w="1698" w:type="dxa"/>
            <w:gridSpan w:val="2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Оказание услуг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электроснабжения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Согласно утвержденным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</w:tr>
      <w:tr w:rsidR="003A22CA" w:rsidRPr="00A31D53" w:rsidTr="0020651E">
        <w:trPr>
          <w:trHeight w:val="206"/>
        </w:trPr>
        <w:tc>
          <w:tcPr>
            <w:tcW w:w="420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860" w:type="dxa"/>
            <w:gridSpan w:val="2"/>
          </w:tcPr>
          <w:p w:rsidR="003A22CA" w:rsidRPr="00A31D53" w:rsidRDefault="003A22CA" w:rsidP="005B74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35.30.11</w:t>
            </w:r>
          </w:p>
        </w:tc>
        <w:tc>
          <w:tcPr>
            <w:tcW w:w="1698" w:type="dxa"/>
            <w:gridSpan w:val="2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Оказание услуг теплоснабжени</w:t>
            </w:r>
            <w:r w:rsidR="00B1003D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Согласно утвержденным 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</w:tr>
    </w:tbl>
    <w:p w:rsidR="007A442B" w:rsidRPr="007A442B" w:rsidRDefault="007A442B" w:rsidP="007A442B">
      <w:pPr>
        <w:rPr>
          <w:rFonts w:eastAsiaTheme="minorHAnsi"/>
          <w:sz w:val="18"/>
          <w:szCs w:val="18"/>
          <w:lang w:eastAsia="en-US"/>
        </w:rPr>
      </w:pPr>
    </w:p>
    <w:sectPr w:rsidR="007A442B" w:rsidRPr="007A442B" w:rsidSect="005B74B5">
      <w:footerReference w:type="default" r:id="rId9"/>
      <w:footerReference w:type="first" r:id="rId10"/>
      <w:pgSz w:w="16840" w:h="11907" w:orient="landscape" w:code="9"/>
      <w:pgMar w:top="1418" w:right="1134" w:bottom="1135" w:left="1134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28" w:rsidRDefault="00675428" w:rsidP="002C53F2">
      <w:r>
        <w:separator/>
      </w:r>
    </w:p>
  </w:endnote>
  <w:endnote w:type="continuationSeparator" w:id="0">
    <w:p w:rsidR="00675428" w:rsidRDefault="00675428" w:rsidP="002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28" w:rsidRDefault="006754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28" w:rsidRPr="00842AB5" w:rsidRDefault="00675428">
    <w:pPr>
      <w:pStyle w:val="a5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28" w:rsidRDefault="00675428" w:rsidP="002C53F2">
      <w:r>
        <w:separator/>
      </w:r>
    </w:p>
  </w:footnote>
  <w:footnote w:type="continuationSeparator" w:id="0">
    <w:p w:rsidR="00675428" w:rsidRDefault="00675428" w:rsidP="002C53F2">
      <w:r>
        <w:continuationSeparator/>
      </w:r>
    </w:p>
  </w:footnote>
  <w:footnote w:id="1">
    <w:p w:rsidR="00675428" w:rsidRPr="003E5BF7" w:rsidRDefault="00675428" w:rsidP="001A2288">
      <w:pPr>
        <w:pStyle w:val="aff"/>
        <w:ind w:firstLine="567"/>
        <w:jc w:val="both"/>
        <w:rPr>
          <w:sz w:val="16"/>
          <w:szCs w:val="16"/>
        </w:rPr>
      </w:pPr>
      <w:r>
        <w:rPr>
          <w:rStyle w:val="aff1"/>
        </w:rPr>
        <w:t>*</w:t>
      </w:r>
      <w:r>
        <w:t> </w:t>
      </w:r>
      <w:r w:rsidRPr="003E5BF7">
        <w:rPr>
          <w:sz w:val="16"/>
          <w:szCs w:val="16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3" w:hanging="78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5FAB741A"/>
    <w:multiLevelType w:val="multilevel"/>
    <w:tmpl w:val="B906C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A8F43EB"/>
    <w:multiLevelType w:val="hybridMultilevel"/>
    <w:tmpl w:val="91BA2E5A"/>
    <w:lvl w:ilvl="0" w:tplc="B148A0C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2"/>
    <w:rsid w:val="00023147"/>
    <w:rsid w:val="00025B39"/>
    <w:rsid w:val="00030FCA"/>
    <w:rsid w:val="000312C0"/>
    <w:rsid w:val="0003221F"/>
    <w:rsid w:val="000338A7"/>
    <w:rsid w:val="000374B1"/>
    <w:rsid w:val="00042D85"/>
    <w:rsid w:val="00045901"/>
    <w:rsid w:val="00051157"/>
    <w:rsid w:val="00053DE6"/>
    <w:rsid w:val="00073F3F"/>
    <w:rsid w:val="0007498F"/>
    <w:rsid w:val="000766C2"/>
    <w:rsid w:val="00084552"/>
    <w:rsid w:val="00085C9E"/>
    <w:rsid w:val="00085DFA"/>
    <w:rsid w:val="000921F0"/>
    <w:rsid w:val="00095F2E"/>
    <w:rsid w:val="000B2640"/>
    <w:rsid w:val="000B6AD7"/>
    <w:rsid w:val="000C08A4"/>
    <w:rsid w:val="000C3A24"/>
    <w:rsid w:val="000C4B0E"/>
    <w:rsid w:val="000C4DEC"/>
    <w:rsid w:val="000C7778"/>
    <w:rsid w:val="000E5D19"/>
    <w:rsid w:val="000E6FD0"/>
    <w:rsid w:val="000F168D"/>
    <w:rsid w:val="001009BE"/>
    <w:rsid w:val="00102A2D"/>
    <w:rsid w:val="0010406E"/>
    <w:rsid w:val="00111C1A"/>
    <w:rsid w:val="001153FE"/>
    <w:rsid w:val="00130F1B"/>
    <w:rsid w:val="001402BA"/>
    <w:rsid w:val="00144D66"/>
    <w:rsid w:val="00146570"/>
    <w:rsid w:val="0015729A"/>
    <w:rsid w:val="00161097"/>
    <w:rsid w:val="00166370"/>
    <w:rsid w:val="00174906"/>
    <w:rsid w:val="00175C6B"/>
    <w:rsid w:val="00184AE6"/>
    <w:rsid w:val="001A2288"/>
    <w:rsid w:val="001A48DB"/>
    <w:rsid w:val="001A5819"/>
    <w:rsid w:val="001B2A70"/>
    <w:rsid w:val="001C037D"/>
    <w:rsid w:val="001C06D6"/>
    <w:rsid w:val="001D7F4E"/>
    <w:rsid w:val="001E05D3"/>
    <w:rsid w:val="001F051E"/>
    <w:rsid w:val="001F2091"/>
    <w:rsid w:val="002025F4"/>
    <w:rsid w:val="0020651E"/>
    <w:rsid w:val="0021700A"/>
    <w:rsid w:val="002255FE"/>
    <w:rsid w:val="002263B1"/>
    <w:rsid w:val="00227874"/>
    <w:rsid w:val="00235550"/>
    <w:rsid w:val="00235E61"/>
    <w:rsid w:val="0024224F"/>
    <w:rsid w:val="002423B7"/>
    <w:rsid w:val="00250341"/>
    <w:rsid w:val="00252564"/>
    <w:rsid w:val="00257E98"/>
    <w:rsid w:val="002607C2"/>
    <w:rsid w:val="00271C46"/>
    <w:rsid w:val="00276C75"/>
    <w:rsid w:val="00277537"/>
    <w:rsid w:val="00277A0D"/>
    <w:rsid w:val="002803B6"/>
    <w:rsid w:val="00285ECD"/>
    <w:rsid w:val="002A0C83"/>
    <w:rsid w:val="002A5E67"/>
    <w:rsid w:val="002A7868"/>
    <w:rsid w:val="002A7BCC"/>
    <w:rsid w:val="002B1714"/>
    <w:rsid w:val="002B1B23"/>
    <w:rsid w:val="002B1E3A"/>
    <w:rsid w:val="002C01DE"/>
    <w:rsid w:val="002C53F2"/>
    <w:rsid w:val="002D5015"/>
    <w:rsid w:val="002E0B9B"/>
    <w:rsid w:val="002F5854"/>
    <w:rsid w:val="00302606"/>
    <w:rsid w:val="003106F9"/>
    <w:rsid w:val="00311B13"/>
    <w:rsid w:val="00313986"/>
    <w:rsid w:val="00332EF8"/>
    <w:rsid w:val="00351939"/>
    <w:rsid w:val="003563E5"/>
    <w:rsid w:val="00361838"/>
    <w:rsid w:val="00361F2E"/>
    <w:rsid w:val="00366EEA"/>
    <w:rsid w:val="00367B47"/>
    <w:rsid w:val="00380560"/>
    <w:rsid w:val="00384BFF"/>
    <w:rsid w:val="003938E1"/>
    <w:rsid w:val="00394238"/>
    <w:rsid w:val="00396A30"/>
    <w:rsid w:val="003A22CA"/>
    <w:rsid w:val="003A6FF4"/>
    <w:rsid w:val="003B1A59"/>
    <w:rsid w:val="003B7693"/>
    <w:rsid w:val="003C1B84"/>
    <w:rsid w:val="003C344A"/>
    <w:rsid w:val="003D1E92"/>
    <w:rsid w:val="003D6515"/>
    <w:rsid w:val="003E3AC7"/>
    <w:rsid w:val="003E485C"/>
    <w:rsid w:val="003E5BF7"/>
    <w:rsid w:val="003E65D6"/>
    <w:rsid w:val="003E7797"/>
    <w:rsid w:val="003E7EF2"/>
    <w:rsid w:val="00411488"/>
    <w:rsid w:val="004141E5"/>
    <w:rsid w:val="004204AD"/>
    <w:rsid w:val="00422145"/>
    <w:rsid w:val="00426720"/>
    <w:rsid w:val="0043128B"/>
    <w:rsid w:val="00460BC2"/>
    <w:rsid w:val="00461AA5"/>
    <w:rsid w:val="00465BA5"/>
    <w:rsid w:val="00470206"/>
    <w:rsid w:val="00471919"/>
    <w:rsid w:val="0048109D"/>
    <w:rsid w:val="00487222"/>
    <w:rsid w:val="004873A7"/>
    <w:rsid w:val="0049088E"/>
    <w:rsid w:val="004948AA"/>
    <w:rsid w:val="004A02D5"/>
    <w:rsid w:val="004A24A0"/>
    <w:rsid w:val="004A58C9"/>
    <w:rsid w:val="004C5EEA"/>
    <w:rsid w:val="004C7150"/>
    <w:rsid w:val="004D1690"/>
    <w:rsid w:val="004E477C"/>
    <w:rsid w:val="004F2FB5"/>
    <w:rsid w:val="004F354D"/>
    <w:rsid w:val="005067BE"/>
    <w:rsid w:val="005343EC"/>
    <w:rsid w:val="0053743E"/>
    <w:rsid w:val="00542848"/>
    <w:rsid w:val="00545586"/>
    <w:rsid w:val="005474B0"/>
    <w:rsid w:val="00553342"/>
    <w:rsid w:val="00561444"/>
    <w:rsid w:val="00561F39"/>
    <w:rsid w:val="0056773E"/>
    <w:rsid w:val="005717D7"/>
    <w:rsid w:val="00571DD7"/>
    <w:rsid w:val="00577465"/>
    <w:rsid w:val="00591C59"/>
    <w:rsid w:val="00592F87"/>
    <w:rsid w:val="00593BEE"/>
    <w:rsid w:val="005940BD"/>
    <w:rsid w:val="005978D9"/>
    <w:rsid w:val="005B74B5"/>
    <w:rsid w:val="005B7C14"/>
    <w:rsid w:val="005C6663"/>
    <w:rsid w:val="005D31A5"/>
    <w:rsid w:val="005D61FB"/>
    <w:rsid w:val="00601A5C"/>
    <w:rsid w:val="006023FC"/>
    <w:rsid w:val="006233A4"/>
    <w:rsid w:val="00635F9D"/>
    <w:rsid w:val="006419B0"/>
    <w:rsid w:val="00641B07"/>
    <w:rsid w:val="00654246"/>
    <w:rsid w:val="00664F1B"/>
    <w:rsid w:val="00675428"/>
    <w:rsid w:val="006A0900"/>
    <w:rsid w:val="006A1DB9"/>
    <w:rsid w:val="006A4E13"/>
    <w:rsid w:val="006A50D1"/>
    <w:rsid w:val="006A7C82"/>
    <w:rsid w:val="006A7F07"/>
    <w:rsid w:val="006B1652"/>
    <w:rsid w:val="006B3C70"/>
    <w:rsid w:val="006B57C8"/>
    <w:rsid w:val="006C2F3A"/>
    <w:rsid w:val="006D7B56"/>
    <w:rsid w:val="006E2C11"/>
    <w:rsid w:val="006E3A8B"/>
    <w:rsid w:val="006E5B63"/>
    <w:rsid w:val="006F1BB2"/>
    <w:rsid w:val="006F2CF8"/>
    <w:rsid w:val="0070445E"/>
    <w:rsid w:val="0070618A"/>
    <w:rsid w:val="007070D5"/>
    <w:rsid w:val="00712527"/>
    <w:rsid w:val="007127D2"/>
    <w:rsid w:val="00714F4C"/>
    <w:rsid w:val="00722AD4"/>
    <w:rsid w:val="007236C1"/>
    <w:rsid w:val="0072669E"/>
    <w:rsid w:val="0073265E"/>
    <w:rsid w:val="007330C4"/>
    <w:rsid w:val="00735FA3"/>
    <w:rsid w:val="0073702D"/>
    <w:rsid w:val="00745832"/>
    <w:rsid w:val="007469C1"/>
    <w:rsid w:val="007472C9"/>
    <w:rsid w:val="00747FCC"/>
    <w:rsid w:val="007544F1"/>
    <w:rsid w:val="00761020"/>
    <w:rsid w:val="00775B18"/>
    <w:rsid w:val="007777D9"/>
    <w:rsid w:val="00783DB5"/>
    <w:rsid w:val="007A05ED"/>
    <w:rsid w:val="007A2690"/>
    <w:rsid w:val="007A442B"/>
    <w:rsid w:val="007D104C"/>
    <w:rsid w:val="007D327B"/>
    <w:rsid w:val="007E6F23"/>
    <w:rsid w:val="007F08DD"/>
    <w:rsid w:val="0080139C"/>
    <w:rsid w:val="00805B68"/>
    <w:rsid w:val="008111AA"/>
    <w:rsid w:val="0081311E"/>
    <w:rsid w:val="00840C17"/>
    <w:rsid w:val="00857074"/>
    <w:rsid w:val="00867C19"/>
    <w:rsid w:val="00870766"/>
    <w:rsid w:val="00874DDE"/>
    <w:rsid w:val="00885C13"/>
    <w:rsid w:val="00886A75"/>
    <w:rsid w:val="008922C8"/>
    <w:rsid w:val="00894E02"/>
    <w:rsid w:val="008961FD"/>
    <w:rsid w:val="008A5AFC"/>
    <w:rsid w:val="008A7B15"/>
    <w:rsid w:val="008C47EA"/>
    <w:rsid w:val="008C61A9"/>
    <w:rsid w:val="008D35EF"/>
    <w:rsid w:val="008D408F"/>
    <w:rsid w:val="008D4651"/>
    <w:rsid w:val="008F0996"/>
    <w:rsid w:val="0090431C"/>
    <w:rsid w:val="009107BD"/>
    <w:rsid w:val="009132CA"/>
    <w:rsid w:val="00923374"/>
    <w:rsid w:val="00926839"/>
    <w:rsid w:val="009375C1"/>
    <w:rsid w:val="009400C8"/>
    <w:rsid w:val="00940A5C"/>
    <w:rsid w:val="00952D97"/>
    <w:rsid w:val="009679D7"/>
    <w:rsid w:val="00970DB2"/>
    <w:rsid w:val="00970F57"/>
    <w:rsid w:val="00974C8D"/>
    <w:rsid w:val="00975618"/>
    <w:rsid w:val="009816B4"/>
    <w:rsid w:val="00983E66"/>
    <w:rsid w:val="009864FA"/>
    <w:rsid w:val="009936AA"/>
    <w:rsid w:val="009939D4"/>
    <w:rsid w:val="009A0FD1"/>
    <w:rsid w:val="009A1B13"/>
    <w:rsid w:val="009A405D"/>
    <w:rsid w:val="009A7F5C"/>
    <w:rsid w:val="009B66F1"/>
    <w:rsid w:val="009C1D6D"/>
    <w:rsid w:val="009C4F52"/>
    <w:rsid w:val="009D1BE2"/>
    <w:rsid w:val="009D1E33"/>
    <w:rsid w:val="009D2647"/>
    <w:rsid w:val="009D58DF"/>
    <w:rsid w:val="009E1064"/>
    <w:rsid w:val="009E1C90"/>
    <w:rsid w:val="00A01DB1"/>
    <w:rsid w:val="00A05071"/>
    <w:rsid w:val="00A13200"/>
    <w:rsid w:val="00A13FA6"/>
    <w:rsid w:val="00A2253D"/>
    <w:rsid w:val="00A30AAC"/>
    <w:rsid w:val="00A31D53"/>
    <w:rsid w:val="00A33D1B"/>
    <w:rsid w:val="00A35A14"/>
    <w:rsid w:val="00A46CA5"/>
    <w:rsid w:val="00A619D1"/>
    <w:rsid w:val="00A66F76"/>
    <w:rsid w:val="00A6712E"/>
    <w:rsid w:val="00A7255F"/>
    <w:rsid w:val="00A76382"/>
    <w:rsid w:val="00A77EAA"/>
    <w:rsid w:val="00A955D3"/>
    <w:rsid w:val="00A97380"/>
    <w:rsid w:val="00AA2327"/>
    <w:rsid w:val="00AB114C"/>
    <w:rsid w:val="00AB3E6E"/>
    <w:rsid w:val="00AB6AAC"/>
    <w:rsid w:val="00AB6C6A"/>
    <w:rsid w:val="00AB7313"/>
    <w:rsid w:val="00AC3415"/>
    <w:rsid w:val="00AD0B55"/>
    <w:rsid w:val="00AD0E9E"/>
    <w:rsid w:val="00AE1918"/>
    <w:rsid w:val="00AF3523"/>
    <w:rsid w:val="00AF71CF"/>
    <w:rsid w:val="00B00102"/>
    <w:rsid w:val="00B06D8A"/>
    <w:rsid w:val="00B1003D"/>
    <w:rsid w:val="00B16726"/>
    <w:rsid w:val="00B22E5E"/>
    <w:rsid w:val="00B24966"/>
    <w:rsid w:val="00B2568C"/>
    <w:rsid w:val="00B4245C"/>
    <w:rsid w:val="00B447A6"/>
    <w:rsid w:val="00B45557"/>
    <w:rsid w:val="00B5510D"/>
    <w:rsid w:val="00B606C5"/>
    <w:rsid w:val="00B73561"/>
    <w:rsid w:val="00B77F9E"/>
    <w:rsid w:val="00B8063A"/>
    <w:rsid w:val="00B8362B"/>
    <w:rsid w:val="00B83B48"/>
    <w:rsid w:val="00B905AB"/>
    <w:rsid w:val="00B967F7"/>
    <w:rsid w:val="00B974FB"/>
    <w:rsid w:val="00BA26D8"/>
    <w:rsid w:val="00BA6AEC"/>
    <w:rsid w:val="00BC224F"/>
    <w:rsid w:val="00BC6BB8"/>
    <w:rsid w:val="00BD7656"/>
    <w:rsid w:val="00BE0D7C"/>
    <w:rsid w:val="00BF7474"/>
    <w:rsid w:val="00C00B27"/>
    <w:rsid w:val="00C0314C"/>
    <w:rsid w:val="00C11942"/>
    <w:rsid w:val="00C17000"/>
    <w:rsid w:val="00C259DE"/>
    <w:rsid w:val="00C2702E"/>
    <w:rsid w:val="00C312D7"/>
    <w:rsid w:val="00C354CD"/>
    <w:rsid w:val="00C43558"/>
    <w:rsid w:val="00C44F2E"/>
    <w:rsid w:val="00C502D3"/>
    <w:rsid w:val="00C577AD"/>
    <w:rsid w:val="00C57F7E"/>
    <w:rsid w:val="00C60738"/>
    <w:rsid w:val="00C60DD3"/>
    <w:rsid w:val="00C707EA"/>
    <w:rsid w:val="00C7210E"/>
    <w:rsid w:val="00C87057"/>
    <w:rsid w:val="00CB0820"/>
    <w:rsid w:val="00CB298C"/>
    <w:rsid w:val="00CB2F2D"/>
    <w:rsid w:val="00CB6F47"/>
    <w:rsid w:val="00CC55E6"/>
    <w:rsid w:val="00CC79BE"/>
    <w:rsid w:val="00CF1F90"/>
    <w:rsid w:val="00CF2313"/>
    <w:rsid w:val="00D056C5"/>
    <w:rsid w:val="00D06A99"/>
    <w:rsid w:val="00D14684"/>
    <w:rsid w:val="00D1659E"/>
    <w:rsid w:val="00D17F7B"/>
    <w:rsid w:val="00D21151"/>
    <w:rsid w:val="00D323F1"/>
    <w:rsid w:val="00D33F0D"/>
    <w:rsid w:val="00D351CD"/>
    <w:rsid w:val="00D37569"/>
    <w:rsid w:val="00D37593"/>
    <w:rsid w:val="00D4478F"/>
    <w:rsid w:val="00D472FF"/>
    <w:rsid w:val="00D504BC"/>
    <w:rsid w:val="00D53C79"/>
    <w:rsid w:val="00D56BF7"/>
    <w:rsid w:val="00D57DD5"/>
    <w:rsid w:val="00D617FC"/>
    <w:rsid w:val="00D631E3"/>
    <w:rsid w:val="00D640F1"/>
    <w:rsid w:val="00D70EE7"/>
    <w:rsid w:val="00D8241E"/>
    <w:rsid w:val="00D94BD7"/>
    <w:rsid w:val="00DA36E6"/>
    <w:rsid w:val="00DF2698"/>
    <w:rsid w:val="00E031F7"/>
    <w:rsid w:val="00E14A0D"/>
    <w:rsid w:val="00E176B1"/>
    <w:rsid w:val="00E20EBC"/>
    <w:rsid w:val="00E2478B"/>
    <w:rsid w:val="00E25909"/>
    <w:rsid w:val="00E35C97"/>
    <w:rsid w:val="00E460AA"/>
    <w:rsid w:val="00E5204C"/>
    <w:rsid w:val="00E6036D"/>
    <w:rsid w:val="00E677D3"/>
    <w:rsid w:val="00E700FE"/>
    <w:rsid w:val="00E804DF"/>
    <w:rsid w:val="00E8398C"/>
    <w:rsid w:val="00E91268"/>
    <w:rsid w:val="00E94C1C"/>
    <w:rsid w:val="00EA4542"/>
    <w:rsid w:val="00EA499C"/>
    <w:rsid w:val="00EA698F"/>
    <w:rsid w:val="00EB2247"/>
    <w:rsid w:val="00EC00C5"/>
    <w:rsid w:val="00EC6D15"/>
    <w:rsid w:val="00ED1235"/>
    <w:rsid w:val="00ED68D3"/>
    <w:rsid w:val="00EE2E0E"/>
    <w:rsid w:val="00EE3A04"/>
    <w:rsid w:val="00F04DF0"/>
    <w:rsid w:val="00F219F7"/>
    <w:rsid w:val="00F354FF"/>
    <w:rsid w:val="00F4346A"/>
    <w:rsid w:val="00F46636"/>
    <w:rsid w:val="00F57F6C"/>
    <w:rsid w:val="00F66F52"/>
    <w:rsid w:val="00F77621"/>
    <w:rsid w:val="00F8396A"/>
    <w:rsid w:val="00F8464D"/>
    <w:rsid w:val="00F84BED"/>
    <w:rsid w:val="00F9139D"/>
    <w:rsid w:val="00FA564A"/>
    <w:rsid w:val="00FC36C6"/>
    <w:rsid w:val="00FD635C"/>
    <w:rsid w:val="00FF096E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EC9E-0A90-4F1D-93B8-505E6617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Хартаганов Николай Михайлович</dc:creator>
  <cp:lastModifiedBy>Метод7</cp:lastModifiedBy>
  <cp:revision>6</cp:revision>
  <cp:lastPrinted>2016-06-29T09:49:00Z</cp:lastPrinted>
  <dcterms:created xsi:type="dcterms:W3CDTF">2016-06-16T12:47:00Z</dcterms:created>
  <dcterms:modified xsi:type="dcterms:W3CDTF">2016-06-29T09:52:00Z</dcterms:modified>
</cp:coreProperties>
</file>