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D95273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ул. Полярная, д.15,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расноселькуп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</w:t>
                            </w:r>
                            <w:proofErr w:type="gramStart"/>
                            <w:r>
                              <w:t>Полярная</w:t>
                            </w:r>
                            <w:proofErr w:type="gramEnd"/>
                            <w:r>
                              <w:t xml:space="preserve">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1376DD">
              <w:rPr>
                <w:iCs/>
                <w:sz w:val="28"/>
                <w:szCs w:val="28"/>
              </w:rPr>
              <w:t>29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6103FC">
              <w:rPr>
                <w:iCs/>
                <w:sz w:val="28"/>
                <w:szCs w:val="28"/>
              </w:rPr>
              <w:t>120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FE64F7">
        <w:rPr>
          <w:sz w:val="28"/>
          <w:szCs w:val="28"/>
        </w:rPr>
        <w:t xml:space="preserve">информационное письмо </w:t>
      </w:r>
      <w:r w:rsidR="00D95273">
        <w:rPr>
          <w:sz w:val="28"/>
          <w:szCs w:val="28"/>
        </w:rPr>
        <w:t>Управления по культуре и молодёжной политике от 27.01.2014 года №07-02/45 о проведении конкурса творческих работ «Гимн чести, мужеству и славе». Просим принять участие в данном конкурсе.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D95273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103FC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D95273"/>
    <w:rsid w:val="00E0372A"/>
    <w:rsid w:val="00E12721"/>
    <w:rsid w:val="00F11CBE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2014-01-29T03:46:00Z</dcterms:created>
  <dcterms:modified xsi:type="dcterms:W3CDTF">2014-01-30T04:52:00Z</dcterms:modified>
</cp:coreProperties>
</file>