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79" w:rsidRPr="00E50B79" w:rsidRDefault="00E50B79" w:rsidP="00E50B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B79">
        <w:rPr>
          <w:rStyle w:val="a4"/>
          <w:rFonts w:ascii="Times New Roman" w:hAnsi="Times New Roman" w:cs="Times New Roman"/>
          <w:sz w:val="28"/>
          <w:szCs w:val="28"/>
        </w:rPr>
        <w:t>Нормативные и методические документы по обучению детей с ограниченными возможностями здоровья</w:t>
      </w:r>
    </w:p>
    <w:p w:rsidR="006D46BB" w:rsidRPr="00E50B79" w:rsidRDefault="006D46BB" w:rsidP="006D46BB">
      <w:pPr>
        <w:rPr>
          <w:rFonts w:ascii="Times New Roman" w:hAnsi="Times New Roman" w:cs="Times New Roman"/>
          <w:b/>
          <w:sz w:val="28"/>
          <w:szCs w:val="28"/>
        </w:rPr>
      </w:pPr>
    </w:p>
    <w:p w:rsidR="00884597" w:rsidRPr="00B029EB" w:rsidRDefault="00884597" w:rsidP="00884597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Федеральные законы:</w:t>
      </w:r>
    </w:p>
    <w:p w:rsidR="00884597" w:rsidRPr="00B029EB" w:rsidRDefault="00884597" w:rsidP="00222B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</w:t>
      </w:r>
      <w:r w:rsidR="00D62F74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29.12.2012 № </w:t>
      </w: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Российской Федерации»;</w:t>
      </w:r>
    </w:p>
    <w:p w:rsidR="00884597" w:rsidRPr="00B029EB" w:rsidRDefault="00884597" w:rsidP="00222B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24.11.1995 № </w:t>
      </w: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181-ФЗ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Федерации».</w:t>
      </w: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Приказы Министерства образования и науки Российской Федерации:</w:t>
      </w: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17.12.2010 № 1897 «Об утверждении федерального государственного образовательного стандарта основного общего образования»;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17.05.2012 № 413 «Об утверждении федерального государственного образовательного стандарта среднего общего образования»;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18.04.2013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30.08.2013 № 1015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 основного общего и среднего общего образования (с изменениями 2015г.)»;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20.09.2013 № 1082 «Об утверждении положения о психолого-медико-педагогической комиссии»; </w:t>
      </w:r>
    </w:p>
    <w:p w:rsidR="00884597" w:rsidRPr="00B029EB" w:rsidRDefault="00884597" w:rsidP="00884597">
      <w:pPr>
        <w:pStyle w:val="a3"/>
        <w:numPr>
          <w:ilvl w:val="0"/>
          <w:numId w:val="7"/>
        </w:numPr>
        <w:spacing w:after="160" w:line="259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17.10.2013№ 1155 «Об утверждении федерального государственного образовательного стандарта дошкольного образования»;</w:t>
      </w:r>
      <w:r w:rsidRPr="00B029EB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86A65" w:rsidRPr="00B029EB" w:rsidRDefault="00E86A65" w:rsidP="00E86A6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2014 года № 1598  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B0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5</w:t>
        </w:r>
        <w:r w:rsidRPr="00B0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</w:t>
        </w:r>
        <w:r w:rsidRPr="00B0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МБ)</w:t>
        </w:r>
      </w:hyperlink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6A65" w:rsidRPr="00B029EB" w:rsidRDefault="00E86A65" w:rsidP="00E86A65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 декабря 2014 года № 1599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 (скачать, 5,04 МБ).</w:t>
      </w:r>
    </w:p>
    <w:p w:rsidR="00E86A65" w:rsidRPr="00B029EB" w:rsidRDefault="00E86A65" w:rsidP="0088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Приказ Министерства здравоохранения РФ</w:t>
      </w:r>
      <w:r w:rsidR="000B1136" w:rsidRPr="00B029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  <w:r w:rsidRPr="00B029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97" w:rsidRPr="00B029EB" w:rsidRDefault="00884597" w:rsidP="00B9523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30.06.2016 № 436н «Об утверждении перечня заболеваний, наличие которых дает право на </w:t>
      </w:r>
      <w:proofErr w:type="gramStart"/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дому».</w:t>
      </w:r>
    </w:p>
    <w:p w:rsidR="00195CEC" w:rsidRPr="00B029EB" w:rsidRDefault="00195CEC" w:rsidP="00FE79D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29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Постановление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государственного санитарного врача РФ от 10 июля 2015 года № 26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СанПиН 2.4.2.3286-15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Санитарно-эпидемиологические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 к условиям и организации обучения и воспитания в организациях, осуществляющих образовательную деятельность по адаптированным для обучающихся с ограниченными возможностями здоровья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B029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664 КБ)</w:t>
        </w:r>
      </w:hyperlink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84597" w:rsidRPr="00B029EB" w:rsidRDefault="00884597" w:rsidP="00195C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597" w:rsidRPr="00B029EB" w:rsidRDefault="00884597" w:rsidP="00884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Письма:</w:t>
      </w:r>
    </w:p>
    <w:p w:rsidR="000B1136" w:rsidRPr="00B029EB" w:rsidRDefault="000B1136" w:rsidP="000B113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1136" w:rsidRPr="00B029EB" w:rsidRDefault="00884597" w:rsidP="000B11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образования России от 27.03.2000 № 27/901-6 </w:t>
      </w:r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</w:p>
    <w:p w:rsidR="00884597" w:rsidRPr="00B029EB" w:rsidRDefault="00884597" w:rsidP="00A84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</w:t>
      </w:r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едагогическом </w:t>
      </w:r>
      <w:proofErr w:type="gramStart"/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консилиуме</w:t>
      </w:r>
      <w:proofErr w:type="gramEnd"/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="000B1136"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учреждения»;</w:t>
      </w:r>
    </w:p>
    <w:p w:rsidR="00884597" w:rsidRPr="00B029EB" w:rsidRDefault="00884597" w:rsidP="00A841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Министерства образования и науки РФ от 20 декабря 2015 № 01- 311 /10-014; </w:t>
      </w:r>
    </w:p>
    <w:p w:rsidR="00884597" w:rsidRPr="00B029EB" w:rsidRDefault="00884597" w:rsidP="00A841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от 11.03.2016 №ВК-452/07 «О введении ФГОС ОВЗ»;</w:t>
      </w:r>
    </w:p>
    <w:p w:rsidR="000B1136" w:rsidRPr="00B029EB" w:rsidRDefault="00884597" w:rsidP="00A8417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письмо Министерства образования и науки от 23.05.2016 №ВК-1074/07 «О совершенствовании деятельности </w:t>
      </w:r>
      <w:r w:rsidR="000B1136"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психолого-медико-педагогических</w:t>
      </w:r>
    </w:p>
    <w:p w:rsidR="00884597" w:rsidRPr="00B029EB" w:rsidRDefault="00884597" w:rsidP="000B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комиссий».</w:t>
      </w:r>
    </w:p>
    <w:p w:rsidR="00E50B79" w:rsidRDefault="00E50B79" w:rsidP="000B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0B79" w:rsidRPr="00B029EB" w:rsidRDefault="00E50B79" w:rsidP="0083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Примерные адаптированные 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основны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общеобразовательны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е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программ</w:t>
      </w:r>
      <w:r w:rsidR="00830070"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ы для общеобразовательных организаций</w:t>
      </w:r>
    </w:p>
    <w:p w:rsidR="00884597" w:rsidRPr="00884597" w:rsidRDefault="00884597" w:rsidP="008845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задержкой психического развития </w:t>
      </w:r>
      <w:hyperlink r:id="rId8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1,4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тяжёлыми нарушениями речи </w:t>
      </w:r>
      <w:hyperlink r:id="rId9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1,5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глухих обучающихся</w:t>
      </w:r>
      <w:hyperlink r:id="rId10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4,1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слабослышащих и позднооглохших обучающихся </w:t>
      </w:r>
      <w:hyperlink r:id="rId11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2,3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слепых обучающихся </w:t>
      </w:r>
      <w:hyperlink r:id="rId12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3,02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слабовидящих обучающихся </w:t>
      </w:r>
      <w:hyperlink r:id="rId13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2,6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нарушениями опорно-двигательного аппарата </w:t>
      </w:r>
      <w:hyperlink r:id="rId14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1,4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НОО обучающихся с расстройствами аутистического спектра </w:t>
      </w:r>
      <w:hyperlink r:id="rId15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2,5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образования обучающихся с интеллектуальными нарушениями </w:t>
      </w:r>
      <w:hyperlink r:id="rId16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3,05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0B79" w:rsidRPr="00032798" w:rsidRDefault="00E50B79" w:rsidP="008300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070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глухим обучающимся </w:t>
      </w:r>
      <w:hyperlink r:id="rId17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5,2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обучающимся с нарушениями опорно-двигательного аппарата </w:t>
      </w:r>
      <w:hyperlink r:id="rId18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8,7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обучающимся с расстройствами аутистического спектра</w:t>
      </w:r>
      <w:hyperlink r:id="rId19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7,7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слепым обучающимся </w:t>
      </w:r>
      <w:hyperlink r:id="rId20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2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примерных рабочих программ по отдельным учебным предметам и коррекционным курсам для 1 дополнительного и 1 класса, адресованный слабослышащим и позднооглохшим обучающимся </w:t>
      </w:r>
      <w:hyperlink r:id="rId21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4,58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слабовидящим обучающимся </w:t>
      </w:r>
      <w:hyperlink r:id="rId22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1,63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обучающимся с тяжелыми нарушениями речи </w:t>
      </w:r>
      <w:hyperlink r:id="rId23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5,53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830070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обучающимся с умственной отсталостью (интеллектуальными нарушениями)</w:t>
      </w:r>
      <w:hyperlink r:id="rId24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9,8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070" w:rsidRPr="00032798" w:rsidRDefault="00830070" w:rsidP="008300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79" w:rsidRPr="00032798" w:rsidRDefault="00E50B79" w:rsidP="00B029EB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примерных рабочих программ по отдельным учебным предметам и коррекционным курсам для 1 дополнительного и 1 класса, адресованный обучающимся с задержкой психического развития </w:t>
      </w:r>
      <w:hyperlink r:id="rId25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2,9 МБ)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9EB" w:rsidRPr="00B029EB" w:rsidRDefault="00B029EB" w:rsidP="00B029EB">
      <w:pPr>
        <w:pStyle w:val="a3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B029EB" w:rsidRPr="00032798" w:rsidRDefault="00B029EB" w:rsidP="000327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E50B79" w:rsidRPr="00B029EB" w:rsidRDefault="00E50B79" w:rsidP="00E50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B029E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Для дошкольных образовательных организаций</w:t>
      </w:r>
    </w:p>
    <w:p w:rsidR="00830070" w:rsidRDefault="00830070" w:rsidP="0083007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детей с умственной отсталостью (интеллектуальными нарушениями) </w:t>
      </w:r>
      <w:hyperlink r:id="rId26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1466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слабовидящих детей</w:t>
      </w:r>
      <w:hyperlink r:id="rId27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1368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слепых </w:t>
      </w:r>
      <w:bookmarkStart w:id="0" w:name="_GoBack"/>
      <w:bookmarkEnd w:id="0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 </w:t>
      </w:r>
      <w:hyperlink r:id="rId28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1543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детей с нарушениями опорно-двигательного аппарата</w:t>
      </w:r>
      <w:hyperlink r:id="rId29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1032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детей с задержкой психического развития</w:t>
      </w:r>
      <w:hyperlink r:id="rId30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(скачать, 17</w:t>
        </w:r>
        <w:r w:rsidR="00830070"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42</w:t>
        </w:r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032798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детей с тяжёлыми нарушениями речи </w:t>
      </w:r>
      <w:hyperlink r:id="rId31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941 КБ)</w:t>
        </w:r>
      </w:hyperlink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0B79" w:rsidRPr="00830070" w:rsidRDefault="00E50B79" w:rsidP="00B444F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proofErr w:type="gram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АООП ДО детей с </w:t>
      </w:r>
      <w:proofErr w:type="spellStart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032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 </w:t>
      </w:r>
      <w:hyperlink r:id="rId32" w:history="1">
        <w:r w:rsidRPr="000327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(скачать, 1119 КБ)</w:t>
        </w:r>
      </w:hyperlink>
      <w:r w:rsidRPr="00830070">
        <w:rPr>
          <w:rFonts w:ascii="Times New Roman" w:eastAsia="Times New Roman" w:hAnsi="Times New Roman" w:cs="Times New Roman"/>
          <w:color w:val="575757"/>
          <w:sz w:val="24"/>
          <w:szCs w:val="24"/>
          <w:lang w:eastAsia="ru-RU"/>
        </w:rPr>
        <w:t>.</w:t>
      </w:r>
    </w:p>
    <w:p w:rsidR="00E50B79" w:rsidRPr="00E50B79" w:rsidRDefault="00E50B79" w:rsidP="00830070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830070" w:rsidRPr="00B029EB" w:rsidRDefault="00B029EB" w:rsidP="00B029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</w:t>
      </w:r>
      <w:r w:rsidR="00830070" w:rsidRPr="00B029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Реабилитационное и адаптационное оборудование для детей с ограниченными возможностями здоровья </w:t>
      </w:r>
      <w:hyperlink r:id="rId33" w:history="1">
        <w:r w:rsidR="00830070" w:rsidRPr="00B029E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(скачать, 5,05 МБ)</w:t>
        </w:r>
      </w:hyperlink>
      <w:r w:rsidR="00830070" w:rsidRPr="00B029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hyperlink r:id="rId34" w:history="1">
        <w:r w:rsidR="00830070" w:rsidRPr="00B029EB">
          <w:rPr>
            <w:rFonts w:ascii="Times New Roman" w:eastAsia="Times New Roman" w:hAnsi="Times New Roman" w:cs="Times New Roman"/>
            <w:color w:val="FF0000"/>
            <w:sz w:val="24"/>
            <w:szCs w:val="24"/>
            <w:lang w:eastAsia="ru-RU"/>
          </w:rPr>
          <w:t>(скачать 7,01 МБ)</w:t>
        </w:r>
      </w:hyperlink>
    </w:p>
    <w:p w:rsidR="00884597" w:rsidRPr="00830070" w:rsidRDefault="00884597" w:rsidP="00830070">
      <w:pPr>
        <w:rPr>
          <w:rFonts w:ascii="Times New Roman" w:hAnsi="Times New Roman" w:cs="Times New Roman"/>
          <w:b/>
          <w:sz w:val="24"/>
          <w:szCs w:val="24"/>
        </w:rPr>
      </w:pPr>
    </w:p>
    <w:p w:rsidR="00884597" w:rsidRPr="006D46BB" w:rsidRDefault="00884597" w:rsidP="006D46BB">
      <w:pPr>
        <w:rPr>
          <w:rFonts w:ascii="Times New Roman" w:hAnsi="Times New Roman" w:cs="Times New Roman"/>
          <w:b/>
        </w:rPr>
      </w:pPr>
    </w:p>
    <w:sectPr w:rsidR="00884597" w:rsidRPr="006D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170B"/>
    <w:multiLevelType w:val="hybridMultilevel"/>
    <w:tmpl w:val="750CE728"/>
    <w:lvl w:ilvl="0" w:tplc="93FCA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35F80"/>
    <w:multiLevelType w:val="hybridMultilevel"/>
    <w:tmpl w:val="707A641E"/>
    <w:lvl w:ilvl="0" w:tplc="93FCA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36604"/>
    <w:multiLevelType w:val="hybridMultilevel"/>
    <w:tmpl w:val="2424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F236D"/>
    <w:multiLevelType w:val="hybridMultilevel"/>
    <w:tmpl w:val="8D6A847E"/>
    <w:lvl w:ilvl="0" w:tplc="93FCAB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A7EFC"/>
    <w:multiLevelType w:val="hybridMultilevel"/>
    <w:tmpl w:val="3C46A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FCAB5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81339"/>
    <w:multiLevelType w:val="hybridMultilevel"/>
    <w:tmpl w:val="297CD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F33A37"/>
    <w:multiLevelType w:val="hybridMultilevel"/>
    <w:tmpl w:val="4F8E4F28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7">
    <w:nsid w:val="77747434"/>
    <w:multiLevelType w:val="hybridMultilevel"/>
    <w:tmpl w:val="F32EAE92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22"/>
    <w:rsid w:val="00032798"/>
    <w:rsid w:val="000B1136"/>
    <w:rsid w:val="00195CEC"/>
    <w:rsid w:val="001F577E"/>
    <w:rsid w:val="00222BCC"/>
    <w:rsid w:val="00560EED"/>
    <w:rsid w:val="006D46BB"/>
    <w:rsid w:val="00830070"/>
    <w:rsid w:val="00884597"/>
    <w:rsid w:val="00A84178"/>
    <w:rsid w:val="00B029EB"/>
    <w:rsid w:val="00B13B22"/>
    <w:rsid w:val="00B444F3"/>
    <w:rsid w:val="00B937B0"/>
    <w:rsid w:val="00B95232"/>
    <w:rsid w:val="00D14328"/>
    <w:rsid w:val="00D62F74"/>
    <w:rsid w:val="00E50B79"/>
    <w:rsid w:val="00E86A65"/>
    <w:rsid w:val="00ED6EFA"/>
    <w:rsid w:val="00FE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97"/>
    <w:pPr>
      <w:ind w:left="720"/>
      <w:contextualSpacing/>
    </w:pPr>
  </w:style>
  <w:style w:type="character" w:styleId="a4">
    <w:name w:val="Strong"/>
    <w:basedOn w:val="a0"/>
    <w:uiPriority w:val="22"/>
    <w:qFormat/>
    <w:rsid w:val="00E50B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597"/>
    <w:pPr>
      <w:ind w:left="720"/>
      <w:contextualSpacing/>
    </w:pPr>
  </w:style>
  <w:style w:type="character" w:styleId="a4">
    <w:name w:val="Strong"/>
    <w:basedOn w:val="a0"/>
    <w:uiPriority w:val="22"/>
    <w:qFormat/>
    <w:rsid w:val="00E50B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c.kngcit.ru/images/my_files/doc/deyatelnost/metod_rekomend/zpr.pdf" TargetMode="External"/><Relationship Id="rId13" Type="http://schemas.openxmlformats.org/officeDocument/2006/relationships/hyperlink" Target="https://cdnc.kngcit.ru/images/my_files/doc/deyatelnost/metod_rekomend/slabov_.pdf" TargetMode="External"/><Relationship Id="rId18" Type="http://schemas.openxmlformats.org/officeDocument/2006/relationships/hyperlink" Target="https://cdnc.kngcit.ru/images/my_files/doc/deyatelnost/metod_rekomend/com_noda.compressed.pdf" TargetMode="External"/><Relationship Id="rId26" Type="http://schemas.openxmlformats.org/officeDocument/2006/relationships/hyperlink" Target="https://cdnc.kngcit.ru/images/my_files/doc/deyatelnost/metod_rekomend/3_PrAOOP-DO-UO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dnc.kngcit.ru/images/my_files/doc/deyatelnost/metod_rekomend/com_slabosl.pdf" TargetMode="External"/><Relationship Id="rId34" Type="http://schemas.openxmlformats.org/officeDocument/2006/relationships/hyperlink" Target="https://cdnc.kngcit.ru/images/my_files/doc/deyatelnost/metod_rekomend/tsr.pdf" TargetMode="External"/><Relationship Id="rId7" Type="http://schemas.openxmlformats.org/officeDocument/2006/relationships/hyperlink" Target="https://cdnc.kngcit.ru/images/my_files/doc/deyatelnost/metod_rekomend/sanpin_ovz.pdf" TargetMode="External"/><Relationship Id="rId12" Type="http://schemas.openxmlformats.org/officeDocument/2006/relationships/hyperlink" Target="https://cdnc.kngcit.ru/images/my_files/doc/deyatelnost/metod_rekomend/slep.pdf" TargetMode="External"/><Relationship Id="rId17" Type="http://schemas.openxmlformats.org/officeDocument/2006/relationships/hyperlink" Target="https://cdnc.kngcit.ru/images/my_files/doc/deyatelnost/metod_rekomend/com_glyh.compressed.pdf" TargetMode="External"/><Relationship Id="rId25" Type="http://schemas.openxmlformats.org/officeDocument/2006/relationships/hyperlink" Target="https://cdnc.kngcit.ru/images/my_files/doc/deyatelnost/metod_rekomend/com_zpr.pdf" TargetMode="External"/><Relationship Id="rId33" Type="http://schemas.openxmlformats.org/officeDocument/2006/relationships/hyperlink" Target="https://cdnc.kngcit.ru/images/my_files/doc/deyatelnost/metod_rekomend/oborudovani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c.kngcit.ru/images/my_files/doc/deyatelnost/metod_rekomend/uo.pdf" TargetMode="External"/><Relationship Id="rId20" Type="http://schemas.openxmlformats.org/officeDocument/2006/relationships/hyperlink" Target="https://cdnc.kngcit.ru/images/my_files/doc/deyatelnost/metod_rekomend/com_ras.pdf" TargetMode="External"/><Relationship Id="rId29" Type="http://schemas.openxmlformats.org/officeDocument/2006/relationships/hyperlink" Target="https://cdnc.kngcit.ru/images/my_files/doc/deyatelnost/metod_rekomend/2_PrAOOP-DO-NOD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nc.kngcit.ru/images/my_files/doc/deyatelnost/metod_rekomend/prikas_1598.pdf" TargetMode="External"/><Relationship Id="rId11" Type="http://schemas.openxmlformats.org/officeDocument/2006/relationships/hyperlink" Target="https://cdnc.kngcit.ru/images/my_files/doc/deyatelnost/metod_rekomend/slabosl.pdf" TargetMode="External"/><Relationship Id="rId24" Type="http://schemas.openxmlformats.org/officeDocument/2006/relationships/hyperlink" Target="https://cdnc.kngcit.ru/images/my_files/doc/deyatelnost/metod_rekomend/com_yo.pdf" TargetMode="External"/><Relationship Id="rId32" Type="http://schemas.openxmlformats.org/officeDocument/2006/relationships/hyperlink" Target="https://cdnc.kngcit.ru/images/my_files/doc/deyatelnost/metod_rekomend/7_PrAOOP-detej-s-ambliopiej-i-kosoglaziem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dnc.kngcit.ru/images/my_files/doc/deyatelnost/metod_rekomend/ras.pdf" TargetMode="External"/><Relationship Id="rId23" Type="http://schemas.openxmlformats.org/officeDocument/2006/relationships/hyperlink" Target="https://cdnc.kngcit.ru/images/my_files/doc/deyatelnost/metod_rekomend/com_tnr.pdf" TargetMode="External"/><Relationship Id="rId28" Type="http://schemas.openxmlformats.org/officeDocument/2006/relationships/hyperlink" Target="https://cdnc.kngcit.ru/images/my_files/doc/deyatelnost/metod_rekomend/5_PrAOOP-DO-slepyh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cdnc.kngcit.ru/images/my_files/doc/deyatelnost/metod_rekomend/gluhie.pdf" TargetMode="External"/><Relationship Id="rId19" Type="http://schemas.openxmlformats.org/officeDocument/2006/relationships/hyperlink" Target="https://cdnc.kngcit.ru/images/my_files/doc/deyatelnost/metod_rekomend/com_slep.pdf" TargetMode="External"/><Relationship Id="rId31" Type="http://schemas.openxmlformats.org/officeDocument/2006/relationships/hyperlink" Target="https://cdnc.kngcit.ru/images/my_files/doc/deyatelnost/metod_rekomend/1_PrAOOP-DO-TN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c.kngcit.ru/images/my_files/doc/deyatelnost/metod_rekomend/tnr.pdf" TargetMode="External"/><Relationship Id="rId14" Type="http://schemas.openxmlformats.org/officeDocument/2006/relationships/hyperlink" Target="https://cdnc.kngcit.ru/images/my_files/doc/deyatelnost/metod_rekomend/noda.pdf" TargetMode="External"/><Relationship Id="rId22" Type="http://schemas.openxmlformats.org/officeDocument/2006/relationships/hyperlink" Target="https://cdnc.kngcit.ru/images/my_files/doc/deyatelnost/metod_rekomend/om_slabov.pdf" TargetMode="External"/><Relationship Id="rId27" Type="http://schemas.openxmlformats.org/officeDocument/2006/relationships/hyperlink" Target="https://cdnc.kngcit.ru/images/my_files/doc/deyatelnost/metod_rekomend/6_PrAOOP-DO-slabovidyashhih.pdf" TargetMode="External"/><Relationship Id="rId30" Type="http://schemas.openxmlformats.org/officeDocument/2006/relationships/hyperlink" Target="https://cdnc.kngcit.ru/images/my_files/doc/deyatelnost/metod_rekomend/4_PrAOOP-ZPR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35</cp:revision>
  <dcterms:created xsi:type="dcterms:W3CDTF">2019-01-29T17:22:00Z</dcterms:created>
  <dcterms:modified xsi:type="dcterms:W3CDTF">2019-01-30T17:33:00Z</dcterms:modified>
</cp:coreProperties>
</file>