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3A" w:rsidRDefault="002C73FB" w:rsidP="00EF59CF">
      <w:pPr>
        <w:pStyle w:val="20"/>
        <w:shd w:val="clear" w:color="auto" w:fill="auto"/>
        <w:spacing w:after="153"/>
        <w:ind w:left="40" w:right="439" w:firstLine="0"/>
      </w:pPr>
      <w:r>
        <w:t>УПРАВЛЕНИЕ ОБРАЗОВАНИЯ</w:t>
      </w:r>
      <w:r>
        <w:br/>
        <w:t>АДМИНИСТРАЦИИ МУНИЦИПАЛЬНОГО ОБРАЗОВАНИЯ</w:t>
      </w:r>
      <w:r>
        <w:br/>
        <w:t>КРАСНОСЕЛЬКУПСКИЙ РАЙОН</w:t>
      </w:r>
    </w:p>
    <w:p w:rsidR="00791AC2" w:rsidRDefault="00791AC2" w:rsidP="00EF59CF">
      <w:pPr>
        <w:pStyle w:val="30"/>
        <w:shd w:val="clear" w:color="auto" w:fill="auto"/>
        <w:spacing w:before="0" w:after="157" w:line="280" w:lineRule="exact"/>
        <w:ind w:left="40" w:right="439"/>
        <w:rPr>
          <w:rStyle w:val="34pt"/>
          <w:b/>
          <w:bCs/>
        </w:rPr>
      </w:pPr>
    </w:p>
    <w:p w:rsidR="003B0B3A" w:rsidRDefault="002C73FB" w:rsidP="00EF59CF">
      <w:pPr>
        <w:pStyle w:val="30"/>
        <w:shd w:val="clear" w:color="auto" w:fill="auto"/>
        <w:spacing w:before="0" w:after="157" w:line="280" w:lineRule="exact"/>
        <w:ind w:left="40" w:right="439"/>
        <w:rPr>
          <w:rStyle w:val="34pt"/>
          <w:b/>
          <w:bCs/>
        </w:rPr>
      </w:pPr>
      <w:r>
        <w:rPr>
          <w:rStyle w:val="34pt"/>
          <w:b/>
          <w:bCs/>
        </w:rPr>
        <w:t>ПРИКАЗ</w:t>
      </w:r>
    </w:p>
    <w:p w:rsidR="00791AC2" w:rsidRDefault="00791AC2" w:rsidP="00EF59CF">
      <w:pPr>
        <w:pStyle w:val="30"/>
        <w:shd w:val="clear" w:color="auto" w:fill="auto"/>
        <w:spacing w:before="0" w:after="157" w:line="280" w:lineRule="exact"/>
        <w:ind w:left="40" w:right="439"/>
      </w:pPr>
    </w:p>
    <w:p w:rsidR="003B0B3A" w:rsidRPr="004F7D9B" w:rsidRDefault="00BB034F" w:rsidP="00791AC2">
      <w:pPr>
        <w:pStyle w:val="20"/>
        <w:shd w:val="clear" w:color="auto" w:fill="auto"/>
        <w:tabs>
          <w:tab w:val="left" w:pos="8328"/>
        </w:tabs>
        <w:spacing w:after="32" w:line="280" w:lineRule="exact"/>
        <w:ind w:right="439" w:firstLine="0"/>
        <w:jc w:val="both"/>
        <w:rPr>
          <w:color w:val="auto"/>
        </w:rPr>
      </w:pPr>
      <w:r>
        <w:rPr>
          <w:color w:val="auto"/>
        </w:rPr>
        <w:t>25</w:t>
      </w:r>
      <w:r w:rsidR="00791AC2" w:rsidRPr="004F7D9B">
        <w:rPr>
          <w:color w:val="auto"/>
        </w:rPr>
        <w:t xml:space="preserve"> </w:t>
      </w:r>
      <w:r w:rsidR="004F7D9B" w:rsidRPr="004F7D9B">
        <w:rPr>
          <w:color w:val="auto"/>
        </w:rPr>
        <w:t>февраля</w:t>
      </w:r>
      <w:r w:rsidR="00791AC2" w:rsidRPr="004F7D9B">
        <w:rPr>
          <w:color w:val="auto"/>
        </w:rPr>
        <w:t xml:space="preserve"> 20</w:t>
      </w:r>
      <w:r>
        <w:rPr>
          <w:color w:val="auto"/>
        </w:rPr>
        <w:t>20</w:t>
      </w:r>
      <w:r w:rsidR="00791AC2" w:rsidRPr="004F7D9B">
        <w:rPr>
          <w:color w:val="auto"/>
        </w:rPr>
        <w:t xml:space="preserve"> г.                                                                               </w:t>
      </w:r>
      <w:r w:rsidR="005E1781" w:rsidRPr="004F7D9B">
        <w:rPr>
          <w:color w:val="auto"/>
        </w:rPr>
        <w:t xml:space="preserve">                 </w:t>
      </w:r>
      <w:r>
        <w:rPr>
          <w:color w:val="auto"/>
        </w:rPr>
        <w:t>№115</w:t>
      </w:r>
    </w:p>
    <w:p w:rsidR="003B0B3A" w:rsidRDefault="002C73FB" w:rsidP="00EF59CF">
      <w:pPr>
        <w:pStyle w:val="20"/>
        <w:shd w:val="clear" w:color="auto" w:fill="auto"/>
        <w:spacing w:after="419" w:line="280" w:lineRule="exact"/>
        <w:ind w:left="40" w:right="439" w:firstLine="0"/>
      </w:pPr>
      <w:r>
        <w:t>с. Красноселькуп</w:t>
      </w:r>
    </w:p>
    <w:p w:rsidR="003B0B3A" w:rsidRDefault="002C73FB" w:rsidP="002B1EA6">
      <w:pPr>
        <w:pStyle w:val="30"/>
        <w:shd w:val="clear" w:color="auto" w:fill="auto"/>
        <w:spacing w:before="0" w:after="540" w:line="322" w:lineRule="exact"/>
        <w:ind w:left="40" w:right="439"/>
      </w:pPr>
      <w:r>
        <w:t xml:space="preserve">Об организации летнего отдыха и оздоровления детей и </w:t>
      </w:r>
      <w:r w:rsidR="002B1EA6">
        <w:t>подростков</w:t>
      </w:r>
      <w:r>
        <w:t xml:space="preserve"> М</w:t>
      </w:r>
      <w:r w:rsidR="00111D80">
        <w:t>О Красноселькупский район в 20</w:t>
      </w:r>
      <w:r w:rsidR="00BB034F">
        <w:t>20</w:t>
      </w:r>
      <w:r>
        <w:t xml:space="preserve"> году</w:t>
      </w:r>
    </w:p>
    <w:p w:rsidR="003B0B3A" w:rsidRPr="0002191C" w:rsidRDefault="003C2015" w:rsidP="00EF59CF">
      <w:pPr>
        <w:pStyle w:val="20"/>
        <w:shd w:val="clear" w:color="auto" w:fill="auto"/>
        <w:spacing w:after="0"/>
        <w:ind w:right="439" w:firstLine="720"/>
        <w:jc w:val="both"/>
      </w:pPr>
      <w:proofErr w:type="gramStart"/>
      <w:r w:rsidRPr="0002191C">
        <w:t>В соответствии с приказом департамента образования Ямало-Ненецкого автономного округа от 05.03.2020 №179 «Об организации летнего отдыха и оздоровления детей и подростков Ямало-Ненецкого автономного округа в 2020 году», с</w:t>
      </w:r>
      <w:r w:rsidR="002C73FB" w:rsidRPr="0002191C">
        <w:t xml:space="preserve">огласно плану работы Управления образования Администрации МО </w:t>
      </w:r>
      <w:r w:rsidR="00EF59CF" w:rsidRPr="0002191C">
        <w:t>Красноселькупский район на 20</w:t>
      </w:r>
      <w:r w:rsidR="00BB034F" w:rsidRPr="0002191C">
        <w:t>20</w:t>
      </w:r>
      <w:r w:rsidR="00EF59CF" w:rsidRPr="0002191C">
        <w:t xml:space="preserve"> </w:t>
      </w:r>
      <w:r w:rsidR="002C73FB" w:rsidRPr="0002191C">
        <w:t>год, в целях организации оздоровительной кампании, обеспечения прав детей на отдых и оздоровление, реализации мер по профилактике безнадзорности и правонарушений несовершеннолетних в</w:t>
      </w:r>
      <w:proofErr w:type="gramEnd"/>
      <w:r w:rsidR="002C73FB" w:rsidRPr="0002191C">
        <w:t xml:space="preserve"> период летних каникул, </w:t>
      </w:r>
      <w:r w:rsidR="002C73FB" w:rsidRPr="0002191C">
        <w:rPr>
          <w:rStyle w:val="21"/>
        </w:rPr>
        <w:t>приказываю:</w:t>
      </w:r>
    </w:p>
    <w:p w:rsidR="003B0B3A" w:rsidRPr="0002191C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/>
        <w:ind w:right="439" w:firstLine="460"/>
        <w:jc w:val="both"/>
      </w:pPr>
      <w:r w:rsidRPr="0002191C">
        <w:t xml:space="preserve">Утвердить план основных мероприятий по организации летнего отдыха и оздоровления детей и </w:t>
      </w:r>
      <w:r w:rsidR="0006303E" w:rsidRPr="0002191C">
        <w:t>подростков</w:t>
      </w:r>
      <w:r w:rsidRPr="0002191C">
        <w:t xml:space="preserve"> в системе образования М</w:t>
      </w:r>
      <w:r w:rsidR="00EF59CF" w:rsidRPr="0002191C">
        <w:t>О Красноселькупский район в 20</w:t>
      </w:r>
      <w:r w:rsidR="00BB034F" w:rsidRPr="0002191C">
        <w:t>20</w:t>
      </w:r>
      <w:r w:rsidRPr="0002191C">
        <w:t xml:space="preserve"> году согласно приложению 1 к настоящему приказу.</w:t>
      </w:r>
    </w:p>
    <w:p w:rsidR="003B0B3A" w:rsidRPr="0002191C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/>
        <w:ind w:right="439" w:firstLine="460"/>
        <w:jc w:val="both"/>
      </w:pPr>
      <w:r w:rsidRPr="0002191C">
        <w:t>Установить следующие сроки работы:</w:t>
      </w:r>
    </w:p>
    <w:p w:rsidR="003B0B3A" w:rsidRPr="0002191C" w:rsidRDefault="000B3CA5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0"/>
        <w:ind w:left="320" w:right="439" w:firstLine="0"/>
        <w:jc w:val="both"/>
      </w:pPr>
      <w:r w:rsidRPr="0002191C">
        <w:t>П</w:t>
      </w:r>
      <w:r w:rsidR="002C73FB" w:rsidRPr="0002191C">
        <w:t>ришкольных оздоровительных лагерей:</w:t>
      </w:r>
    </w:p>
    <w:p w:rsidR="003B0B3A" w:rsidRPr="0002191C" w:rsidRDefault="00871143" w:rsidP="003F493A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/>
        <w:ind w:right="439" w:firstLine="1040"/>
        <w:jc w:val="both"/>
      </w:pPr>
      <w:r w:rsidRPr="0002191C">
        <w:t>смена - с 0</w:t>
      </w:r>
      <w:r w:rsidR="00BB034F" w:rsidRPr="0002191C">
        <w:t>1</w:t>
      </w:r>
      <w:r w:rsidRPr="0002191C">
        <w:t>.06.20</w:t>
      </w:r>
      <w:r w:rsidR="00BB034F" w:rsidRPr="0002191C">
        <w:t>20</w:t>
      </w:r>
      <w:r w:rsidRPr="0002191C">
        <w:t xml:space="preserve"> г. по </w:t>
      </w:r>
      <w:r w:rsidR="00BB034F" w:rsidRPr="0002191C">
        <w:t>30.06</w:t>
      </w:r>
      <w:r w:rsidR="003F493A" w:rsidRPr="0002191C">
        <w:t>.</w:t>
      </w:r>
      <w:r w:rsidR="00EF59CF" w:rsidRPr="0002191C">
        <w:t>20</w:t>
      </w:r>
      <w:r w:rsidR="00BB034F" w:rsidRPr="0002191C">
        <w:t>20</w:t>
      </w:r>
      <w:r w:rsidR="002C73FB" w:rsidRPr="0002191C">
        <w:t xml:space="preserve"> г. (21 рабочий день при пяти дневной рабочей неделе);</w:t>
      </w:r>
    </w:p>
    <w:p w:rsidR="003B0B3A" w:rsidRPr="0002191C" w:rsidRDefault="00BB034F" w:rsidP="003F493A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/>
        <w:ind w:right="439" w:firstLine="1040"/>
        <w:jc w:val="both"/>
      </w:pPr>
      <w:r w:rsidRPr="0002191C">
        <w:t>смена - с 03</w:t>
      </w:r>
      <w:r w:rsidR="00871143" w:rsidRPr="0002191C">
        <w:t>.07.20</w:t>
      </w:r>
      <w:r w:rsidRPr="0002191C">
        <w:t>20</w:t>
      </w:r>
      <w:r w:rsidR="00871143" w:rsidRPr="0002191C">
        <w:t xml:space="preserve"> г. по </w:t>
      </w:r>
      <w:r w:rsidRPr="0002191C">
        <w:t>3</w:t>
      </w:r>
      <w:r w:rsidR="00871143" w:rsidRPr="0002191C">
        <w:t>1</w:t>
      </w:r>
      <w:r w:rsidR="003F493A" w:rsidRPr="0002191C">
        <w:t>.0</w:t>
      </w:r>
      <w:r w:rsidRPr="0002191C">
        <w:t>7</w:t>
      </w:r>
      <w:r w:rsidR="00EF59CF" w:rsidRPr="0002191C">
        <w:t>.20</w:t>
      </w:r>
      <w:r w:rsidRPr="0002191C">
        <w:t>20</w:t>
      </w:r>
      <w:r w:rsidR="002C73FB" w:rsidRPr="0002191C">
        <w:t xml:space="preserve"> г. (21 рабочий день при пяти дневной рабочей неделе).</w:t>
      </w:r>
    </w:p>
    <w:p w:rsidR="003B0B3A" w:rsidRPr="0002191C" w:rsidRDefault="00DF15EA" w:rsidP="0006337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after="0"/>
        <w:ind w:right="439" w:firstLine="320"/>
        <w:jc w:val="both"/>
      </w:pPr>
      <w:proofErr w:type="gramStart"/>
      <w:r w:rsidRPr="0002191C">
        <w:t>Пеших</w:t>
      </w:r>
      <w:r w:rsidR="002C73FB" w:rsidRPr="0002191C">
        <w:t xml:space="preserve"> тури</w:t>
      </w:r>
      <w:r w:rsidR="00EF59CF" w:rsidRPr="0002191C">
        <w:t>стических поход</w:t>
      </w:r>
      <w:r w:rsidRPr="0002191C">
        <w:t>ов</w:t>
      </w:r>
      <w:r w:rsidR="00EF59CF" w:rsidRPr="0002191C">
        <w:t xml:space="preserve"> «Следопыт - 20</w:t>
      </w:r>
      <w:r w:rsidR="00BB034F" w:rsidRPr="0002191C">
        <w:t>20</w:t>
      </w:r>
      <w:r w:rsidR="002C73FB" w:rsidRPr="0002191C">
        <w:t xml:space="preserve">»: однодневный в </w:t>
      </w:r>
      <w:r w:rsidR="00EF59CF" w:rsidRPr="0002191C">
        <w:t xml:space="preserve">с. </w:t>
      </w:r>
      <w:r w:rsidR="00BB034F" w:rsidRPr="0002191C">
        <w:t>Красноселькуп</w:t>
      </w:r>
      <w:r w:rsidR="002154A0" w:rsidRPr="0002191C">
        <w:t xml:space="preserve"> – в июне 2020 года</w:t>
      </w:r>
      <w:r w:rsidR="00BB034F" w:rsidRPr="0002191C">
        <w:t xml:space="preserve"> и </w:t>
      </w:r>
      <w:r w:rsidR="002154A0" w:rsidRPr="0002191C">
        <w:t xml:space="preserve">в </w:t>
      </w:r>
      <w:r w:rsidR="00BB034F" w:rsidRPr="0002191C">
        <w:t>с. Толька</w:t>
      </w:r>
      <w:r w:rsidR="00EF59CF" w:rsidRPr="0002191C">
        <w:t xml:space="preserve"> - 0</w:t>
      </w:r>
      <w:r w:rsidR="002154A0" w:rsidRPr="0002191C">
        <w:t>6</w:t>
      </w:r>
      <w:r w:rsidR="00EF59CF" w:rsidRPr="0002191C">
        <w:t xml:space="preserve"> июня 20</w:t>
      </w:r>
      <w:r w:rsidR="00BB034F" w:rsidRPr="0002191C">
        <w:t>20</w:t>
      </w:r>
      <w:r w:rsidR="00EF59CF" w:rsidRPr="0002191C">
        <w:t xml:space="preserve"> </w:t>
      </w:r>
      <w:r w:rsidR="002C73FB" w:rsidRPr="0002191C">
        <w:t>года</w:t>
      </w:r>
      <w:r w:rsidR="00BB034F" w:rsidRPr="0002191C">
        <w:t xml:space="preserve"> (возможны </w:t>
      </w:r>
      <w:r w:rsidR="002154A0" w:rsidRPr="0002191C">
        <w:t>изменения даты проведения походов</w:t>
      </w:r>
      <w:r w:rsidR="00BB034F" w:rsidRPr="0002191C">
        <w:t xml:space="preserve"> в связи с погодными условиями)</w:t>
      </w:r>
      <w:r w:rsidR="00063370" w:rsidRPr="0002191C">
        <w:t xml:space="preserve">; </w:t>
      </w:r>
      <w:r w:rsidR="00BB034F" w:rsidRPr="0002191C">
        <w:t>трёхдневный</w:t>
      </w:r>
      <w:r w:rsidR="002371CB" w:rsidRPr="0002191C">
        <w:t xml:space="preserve"> поход</w:t>
      </w:r>
      <w:r w:rsidR="002C73FB" w:rsidRPr="0002191C">
        <w:t xml:space="preserve"> в </w:t>
      </w:r>
      <w:r w:rsidR="00BB034F" w:rsidRPr="0002191C">
        <w:t>с. Красноселькуп</w:t>
      </w:r>
      <w:r w:rsidR="002154A0" w:rsidRPr="0002191C">
        <w:t xml:space="preserve"> – в июне 2020 года</w:t>
      </w:r>
      <w:r w:rsidR="00BB034F" w:rsidRPr="0002191C">
        <w:t xml:space="preserve"> и в </w:t>
      </w:r>
      <w:r w:rsidR="002C73FB" w:rsidRPr="0002191C">
        <w:t xml:space="preserve">с. </w:t>
      </w:r>
      <w:r w:rsidR="002371CB" w:rsidRPr="0002191C">
        <w:t>Толька</w:t>
      </w:r>
      <w:r w:rsidR="00EF59CF" w:rsidRPr="0002191C">
        <w:t xml:space="preserve"> </w:t>
      </w:r>
      <w:r w:rsidR="002371CB" w:rsidRPr="0002191C">
        <w:t>–</w:t>
      </w:r>
      <w:r w:rsidR="00EF59CF" w:rsidRPr="0002191C">
        <w:t xml:space="preserve"> </w:t>
      </w:r>
      <w:r w:rsidR="002154A0" w:rsidRPr="0002191C">
        <w:t>с 21 по 23 августа</w:t>
      </w:r>
      <w:r w:rsidR="00BB034F" w:rsidRPr="0002191C">
        <w:t xml:space="preserve"> 2020 года</w:t>
      </w:r>
      <w:r w:rsidR="002C73FB" w:rsidRPr="0002191C">
        <w:t>.</w:t>
      </w:r>
      <w:proofErr w:type="gramEnd"/>
    </w:p>
    <w:p w:rsidR="003B0B3A" w:rsidRPr="0002191C" w:rsidRDefault="00DF15EA" w:rsidP="00EF59CF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spacing w:after="0"/>
        <w:ind w:left="320" w:right="439" w:firstLine="0"/>
        <w:jc w:val="both"/>
      </w:pPr>
      <w:r w:rsidRPr="0002191C">
        <w:t>К</w:t>
      </w:r>
      <w:r w:rsidR="002C73FB" w:rsidRPr="0002191C">
        <w:t>аникулярной школы «Лидер»: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after="0"/>
        <w:ind w:right="439" w:firstLine="460"/>
        <w:jc w:val="both"/>
      </w:pPr>
      <w:r w:rsidRPr="0002191C">
        <w:t>на базе МУ</w:t>
      </w:r>
      <w:r w:rsidR="0006303E" w:rsidRPr="0002191C">
        <w:t xml:space="preserve"> </w:t>
      </w:r>
      <w:r w:rsidRPr="0002191C">
        <w:t>ДО «Красноселькупский центр дополнительного образовани</w:t>
      </w:r>
      <w:r w:rsidR="0006303E" w:rsidRPr="0002191C">
        <w:t>я детей» с 1</w:t>
      </w:r>
      <w:r w:rsidR="00D80E03" w:rsidRPr="0002191C">
        <w:t>2</w:t>
      </w:r>
      <w:r w:rsidR="0006303E" w:rsidRPr="0002191C">
        <w:t xml:space="preserve"> по </w:t>
      </w:r>
      <w:r w:rsidR="00D80E03" w:rsidRPr="0002191C">
        <w:t>2</w:t>
      </w:r>
      <w:r w:rsidR="002154A0" w:rsidRPr="0002191C">
        <w:t>6</w:t>
      </w:r>
      <w:r w:rsidR="00EF59CF" w:rsidRPr="0002191C">
        <w:t xml:space="preserve"> августа 20</w:t>
      </w:r>
      <w:r w:rsidR="002154A0" w:rsidRPr="0002191C">
        <w:t>20</w:t>
      </w:r>
      <w:r w:rsidRPr="0002191C">
        <w:t xml:space="preserve"> года;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after="0"/>
        <w:ind w:right="439" w:firstLine="460"/>
        <w:jc w:val="both"/>
      </w:pPr>
      <w:r w:rsidRPr="0002191C">
        <w:t>на базе МУ</w:t>
      </w:r>
      <w:r w:rsidR="0006303E" w:rsidRPr="0002191C">
        <w:t xml:space="preserve"> </w:t>
      </w:r>
      <w:r w:rsidRPr="0002191C">
        <w:t>ДО «Толькинский центр дополнительного образовани</w:t>
      </w:r>
      <w:r w:rsidR="00C94898" w:rsidRPr="0002191C">
        <w:t>я детей» с 1</w:t>
      </w:r>
      <w:r w:rsidR="002154A0" w:rsidRPr="0002191C">
        <w:t>7</w:t>
      </w:r>
      <w:r w:rsidR="00C94898" w:rsidRPr="0002191C">
        <w:t xml:space="preserve"> по </w:t>
      </w:r>
      <w:r w:rsidR="002154A0" w:rsidRPr="0002191C">
        <w:t>29</w:t>
      </w:r>
      <w:r w:rsidR="00EF59CF" w:rsidRPr="0002191C">
        <w:t xml:space="preserve"> августа 20</w:t>
      </w:r>
      <w:r w:rsidR="002154A0" w:rsidRPr="0002191C">
        <w:t>20</w:t>
      </w:r>
      <w:r w:rsidRPr="0002191C">
        <w:t xml:space="preserve"> года.</w:t>
      </w:r>
    </w:p>
    <w:p w:rsidR="003B0B3A" w:rsidRPr="0002191C" w:rsidRDefault="00EF59CF" w:rsidP="00DF15EA">
      <w:pPr>
        <w:pStyle w:val="20"/>
        <w:numPr>
          <w:ilvl w:val="1"/>
          <w:numId w:val="2"/>
        </w:numPr>
        <w:shd w:val="clear" w:color="auto" w:fill="auto"/>
        <w:tabs>
          <w:tab w:val="left" w:pos="993"/>
        </w:tabs>
        <w:spacing w:after="0"/>
        <w:ind w:right="439" w:firstLine="460"/>
        <w:jc w:val="both"/>
        <w:rPr>
          <w:color w:val="auto"/>
        </w:rPr>
      </w:pPr>
      <w:r w:rsidRPr="0002191C">
        <w:rPr>
          <w:color w:val="auto"/>
        </w:rPr>
        <w:t>П</w:t>
      </w:r>
      <w:r w:rsidR="002C73FB" w:rsidRPr="0002191C">
        <w:rPr>
          <w:color w:val="auto"/>
        </w:rPr>
        <w:t>рофильной экологической смены на базе МУ</w:t>
      </w:r>
      <w:r w:rsidR="0006303E" w:rsidRPr="0002191C">
        <w:rPr>
          <w:color w:val="auto"/>
        </w:rPr>
        <w:t xml:space="preserve"> </w:t>
      </w:r>
      <w:r w:rsidR="002C73FB" w:rsidRPr="0002191C">
        <w:rPr>
          <w:color w:val="auto"/>
        </w:rPr>
        <w:t>ДО «Красноселькупский центр дополнительного образов</w:t>
      </w:r>
      <w:r w:rsidR="0006303E" w:rsidRPr="0002191C">
        <w:rPr>
          <w:color w:val="auto"/>
        </w:rPr>
        <w:t xml:space="preserve">ания детей» </w:t>
      </w:r>
      <w:r w:rsidR="00823B9D" w:rsidRPr="0002191C">
        <w:rPr>
          <w:color w:val="auto"/>
        </w:rPr>
        <w:t>в июне</w:t>
      </w:r>
      <w:r w:rsidRPr="0002191C">
        <w:rPr>
          <w:color w:val="auto"/>
        </w:rPr>
        <w:t xml:space="preserve"> 20</w:t>
      </w:r>
      <w:r w:rsidR="00E11656" w:rsidRPr="0002191C">
        <w:rPr>
          <w:color w:val="auto"/>
        </w:rPr>
        <w:t>20</w:t>
      </w:r>
      <w:r w:rsidR="002C73FB" w:rsidRPr="0002191C">
        <w:rPr>
          <w:color w:val="auto"/>
        </w:rPr>
        <w:t xml:space="preserve"> года</w:t>
      </w:r>
      <w:r w:rsidR="00823B9D" w:rsidRPr="0002191C">
        <w:rPr>
          <w:color w:val="auto"/>
        </w:rPr>
        <w:t xml:space="preserve"> (по выходным дням)</w:t>
      </w:r>
      <w:r w:rsidR="002C73FB" w:rsidRPr="0002191C">
        <w:rPr>
          <w:color w:val="auto"/>
        </w:rPr>
        <w:t>.</w:t>
      </w:r>
    </w:p>
    <w:p w:rsidR="00EF59CF" w:rsidRPr="0002191C" w:rsidRDefault="00EF59CF" w:rsidP="00EF59CF">
      <w:pPr>
        <w:pStyle w:val="20"/>
        <w:numPr>
          <w:ilvl w:val="1"/>
          <w:numId w:val="2"/>
        </w:numPr>
        <w:shd w:val="clear" w:color="auto" w:fill="auto"/>
        <w:tabs>
          <w:tab w:val="left" w:pos="1286"/>
        </w:tabs>
        <w:spacing w:after="0"/>
        <w:ind w:right="439" w:firstLine="460"/>
        <w:jc w:val="both"/>
        <w:rPr>
          <w:color w:val="auto"/>
        </w:rPr>
      </w:pPr>
      <w:r w:rsidRPr="0002191C">
        <w:rPr>
          <w:color w:val="auto"/>
        </w:rPr>
        <w:t xml:space="preserve">Профильной смены </w:t>
      </w:r>
      <w:r w:rsidR="00E11656" w:rsidRPr="0002191C">
        <w:rPr>
          <w:color w:val="auto"/>
        </w:rPr>
        <w:t xml:space="preserve">юных инспекторов дорожного движения </w:t>
      </w:r>
      <w:r w:rsidRPr="0002191C">
        <w:rPr>
          <w:color w:val="auto"/>
        </w:rPr>
        <w:t xml:space="preserve">на базе МУ ДО «Красноселькупский центр дополнительного образования детей» </w:t>
      </w:r>
      <w:r w:rsidR="00823B9D" w:rsidRPr="0002191C">
        <w:rPr>
          <w:color w:val="auto"/>
        </w:rPr>
        <w:t xml:space="preserve">в </w:t>
      </w:r>
      <w:r w:rsidR="00823B9D" w:rsidRPr="0002191C">
        <w:rPr>
          <w:color w:val="auto"/>
        </w:rPr>
        <w:lastRenderedPageBreak/>
        <w:t>июне</w:t>
      </w:r>
      <w:r w:rsidR="00E11656" w:rsidRPr="0002191C">
        <w:rPr>
          <w:color w:val="auto"/>
        </w:rPr>
        <w:t xml:space="preserve"> 2020 года</w:t>
      </w:r>
      <w:r w:rsidR="00823B9D" w:rsidRPr="0002191C">
        <w:rPr>
          <w:color w:val="auto"/>
        </w:rPr>
        <w:t xml:space="preserve"> (по выходным дням)</w:t>
      </w:r>
      <w:r w:rsidRPr="0002191C">
        <w:rPr>
          <w:color w:val="auto"/>
        </w:rPr>
        <w:t>.</w:t>
      </w:r>
    </w:p>
    <w:p w:rsidR="00FF2F24" w:rsidRPr="0002191C" w:rsidRDefault="00FF2F24" w:rsidP="00D61CCD">
      <w:pPr>
        <w:pStyle w:val="20"/>
        <w:numPr>
          <w:ilvl w:val="1"/>
          <w:numId w:val="2"/>
        </w:numPr>
        <w:shd w:val="clear" w:color="auto" w:fill="auto"/>
        <w:tabs>
          <w:tab w:val="left" w:pos="1286"/>
        </w:tabs>
        <w:spacing w:after="0"/>
        <w:ind w:right="439" w:firstLine="460"/>
        <w:jc w:val="both"/>
      </w:pPr>
      <w:r w:rsidRPr="0002191C">
        <w:t xml:space="preserve">Профильной смены «Палитра». Пленер на базе МУ ДО «Красноселькупский центр дополнительного образования» </w:t>
      </w:r>
      <w:r w:rsidR="00D61CCD" w:rsidRPr="0002191C">
        <w:t>с 01 по 13 июня 2020 года</w:t>
      </w:r>
      <w:r w:rsidRPr="0002191C">
        <w:t>.</w:t>
      </w:r>
    </w:p>
    <w:p w:rsidR="003B0B3A" w:rsidRPr="0002191C" w:rsidRDefault="002C73FB" w:rsidP="00736B03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326" w:lineRule="exact"/>
        <w:ind w:right="439" w:firstLine="320"/>
        <w:jc w:val="both"/>
      </w:pPr>
      <w:r w:rsidRPr="0002191C">
        <w:t xml:space="preserve">Руководителям </w:t>
      </w:r>
      <w:r w:rsidR="0006303E" w:rsidRPr="0002191C">
        <w:t>образовательных организаций</w:t>
      </w:r>
      <w:r w:rsidRPr="0002191C">
        <w:t xml:space="preserve"> (</w:t>
      </w:r>
      <w:r w:rsidR="002F19B2" w:rsidRPr="0002191C">
        <w:t>Майляв Н.Д.</w:t>
      </w:r>
      <w:r w:rsidRPr="0002191C">
        <w:t xml:space="preserve">, Саруханян М.Б., </w:t>
      </w:r>
      <w:proofErr w:type="spellStart"/>
      <w:r w:rsidR="00D61CCD" w:rsidRPr="0002191C">
        <w:t>и.о</w:t>
      </w:r>
      <w:proofErr w:type="spellEnd"/>
      <w:r w:rsidR="00D61CCD" w:rsidRPr="0002191C">
        <w:t>. Арунова А.М.</w:t>
      </w:r>
      <w:r w:rsidRPr="0002191C">
        <w:t>, Ермакова Т.А., Кеуш П.А.):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317" w:lineRule="exact"/>
        <w:ind w:right="439" w:firstLine="320"/>
        <w:jc w:val="both"/>
      </w:pPr>
      <w:r w:rsidRPr="0002191C">
        <w:t>Организовать отдых и оздоров</w:t>
      </w:r>
      <w:r w:rsidR="0006303E" w:rsidRPr="0002191C">
        <w:t>ление детей в летний период 20</w:t>
      </w:r>
      <w:r w:rsidR="00D61CCD" w:rsidRPr="0002191C">
        <w:t>20</w:t>
      </w:r>
      <w:r w:rsidRPr="0002191C">
        <w:t xml:space="preserve"> года и обеспечить охват детей не ниже уровня прошлого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317" w:lineRule="exact"/>
        <w:ind w:right="439" w:firstLine="320"/>
        <w:jc w:val="both"/>
      </w:pPr>
      <w:r w:rsidRPr="0002191C">
        <w:t>Назначить на весь летний период ответственных лиц за организацию летнего отдыха.</w:t>
      </w:r>
    </w:p>
    <w:p w:rsidR="003B0B3A" w:rsidRPr="0002191C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 xml:space="preserve">Срок: до </w:t>
      </w:r>
      <w:r w:rsidR="00D61CCD" w:rsidRPr="0002191C">
        <w:t>05</w:t>
      </w:r>
      <w:r w:rsidRPr="0002191C">
        <w:t xml:space="preserve"> </w:t>
      </w:r>
      <w:r w:rsidR="00D61CCD" w:rsidRPr="0002191C">
        <w:t>марта</w:t>
      </w:r>
      <w:r w:rsidRPr="0002191C">
        <w:t xml:space="preserve"> 20</w:t>
      </w:r>
      <w:r w:rsidR="00D61CCD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67"/>
        </w:tabs>
        <w:spacing w:after="0" w:line="317" w:lineRule="exact"/>
        <w:ind w:right="439" w:firstLine="320"/>
        <w:jc w:val="both"/>
      </w:pPr>
      <w:r w:rsidRPr="0002191C">
        <w:t>Разработать, утвердить форму заявления от родителей для посещения организованных форм отдыха, также книгу (либо тетрадь) регистрации данных заявлений</w:t>
      </w:r>
      <w:r w:rsidR="002F19B2" w:rsidRPr="0002191C">
        <w:t>, договор с родителями об оказании услуг (обязательно)</w:t>
      </w:r>
      <w:r w:rsidRPr="0002191C">
        <w:t>.</w:t>
      </w:r>
    </w:p>
    <w:p w:rsidR="003B0B3A" w:rsidRPr="0002191C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 xml:space="preserve">Срок: до </w:t>
      </w:r>
      <w:r w:rsidR="00D61CCD" w:rsidRPr="0002191C">
        <w:t>20 марта</w:t>
      </w:r>
      <w:r w:rsidRPr="0002191C">
        <w:t xml:space="preserve"> 20</w:t>
      </w:r>
      <w:r w:rsidR="00D61CCD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317" w:lineRule="exact"/>
        <w:ind w:right="439" w:firstLine="320"/>
        <w:jc w:val="both"/>
      </w:pPr>
      <w:r w:rsidRPr="0002191C">
        <w:t>Создать и утвердить состав комиссии по распределению и зачислению детей в организованные формы отдыха.</w:t>
      </w:r>
    </w:p>
    <w:p w:rsidR="003B0B3A" w:rsidRPr="0002191C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 xml:space="preserve">Срок: до </w:t>
      </w:r>
      <w:r w:rsidR="00D61CCD" w:rsidRPr="0002191C">
        <w:t>20 марта</w:t>
      </w:r>
      <w:r w:rsidRPr="0002191C">
        <w:t xml:space="preserve"> 20</w:t>
      </w:r>
      <w:r w:rsidR="00D61CCD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2"/>
        </w:tabs>
        <w:spacing w:after="0" w:line="317" w:lineRule="exact"/>
        <w:ind w:right="439" w:firstLine="320"/>
        <w:jc w:val="both"/>
      </w:pPr>
      <w:r w:rsidRPr="0002191C">
        <w:t>Разработать и предоставить в отдел дошкольного и общего образования профильные программы деятельности всех форм отдыха (пришкольных оздоровительных лагерей, каникулярных школ «Лидер», профильной экологической смены «Зелёная планета», пеших туристических походов «Следопыт»</w:t>
      </w:r>
      <w:r w:rsidR="0006303E" w:rsidRPr="0002191C">
        <w:t>, профильной смены</w:t>
      </w:r>
      <w:r w:rsidR="00D61CCD" w:rsidRPr="0002191C">
        <w:t xml:space="preserve"> юных инспекторов движения</w:t>
      </w:r>
      <w:r w:rsidR="002F19B2" w:rsidRPr="0002191C">
        <w:t>, профильной художественной смены</w:t>
      </w:r>
      <w:r w:rsidRPr="0002191C">
        <w:t>).</w:t>
      </w:r>
    </w:p>
    <w:p w:rsidR="003B0B3A" w:rsidRPr="0002191C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 xml:space="preserve">Срок: до </w:t>
      </w:r>
      <w:r w:rsidR="00A10A1C" w:rsidRPr="0002191C">
        <w:t>15</w:t>
      </w:r>
      <w:r w:rsidRPr="0002191C">
        <w:t xml:space="preserve"> апреля 20</w:t>
      </w:r>
      <w:r w:rsidR="00D61CCD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67"/>
        </w:tabs>
        <w:spacing w:after="0" w:line="317" w:lineRule="exact"/>
        <w:ind w:right="439" w:firstLine="320"/>
        <w:jc w:val="both"/>
      </w:pPr>
      <w:r w:rsidRPr="0002191C">
        <w:t xml:space="preserve">Осветить в СМИ, оформить информационные стенды, разместить на сайте </w:t>
      </w:r>
      <w:r w:rsidR="0006303E" w:rsidRPr="0002191C">
        <w:t>образовательной организации</w:t>
      </w:r>
      <w:r w:rsidRPr="0002191C">
        <w:t xml:space="preserve"> информацию о представлении и организации летнего отдыха.</w:t>
      </w:r>
    </w:p>
    <w:p w:rsidR="003B0B3A" w:rsidRPr="0002191C" w:rsidRDefault="0006303E" w:rsidP="00736B03">
      <w:pPr>
        <w:pStyle w:val="20"/>
        <w:shd w:val="clear" w:color="auto" w:fill="auto"/>
        <w:spacing w:after="0" w:line="317" w:lineRule="exact"/>
        <w:ind w:left="5460" w:right="439" w:firstLine="0"/>
        <w:jc w:val="right"/>
      </w:pPr>
      <w:r w:rsidRPr="0002191C">
        <w:t>Срок: до 01 апреля 20</w:t>
      </w:r>
      <w:r w:rsidR="00A10A1C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872"/>
        </w:tabs>
        <w:spacing w:after="0" w:line="317" w:lineRule="exact"/>
        <w:ind w:right="439" w:firstLine="320"/>
        <w:jc w:val="both"/>
      </w:pPr>
      <w:r w:rsidRPr="0002191C">
        <w:t>Предоставить в отдел дошкольного и общего образования Управление образования: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 w:rsidRPr="0002191C">
        <w:t>приказ об организации летней оздоровительной кампании.</w:t>
      </w:r>
    </w:p>
    <w:p w:rsidR="003B0B3A" w:rsidRPr="0002191C" w:rsidRDefault="0006303E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 xml:space="preserve">Срок: до </w:t>
      </w:r>
      <w:r w:rsidR="00A10A1C" w:rsidRPr="0002191C">
        <w:t>01</w:t>
      </w:r>
      <w:r w:rsidRPr="0002191C">
        <w:t xml:space="preserve"> апреля 20</w:t>
      </w:r>
      <w:r w:rsidR="00A10A1C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 w:rsidRPr="0002191C">
        <w:t>список педагогических (включая начальников), медицинских, кухонных работников с разбивкой по месяцам, работающих в период летней оздоровительной кампании.</w:t>
      </w:r>
    </w:p>
    <w:p w:rsidR="003B0B3A" w:rsidRPr="0002191C" w:rsidRDefault="0006303E" w:rsidP="00736B03">
      <w:pPr>
        <w:pStyle w:val="20"/>
        <w:shd w:val="clear" w:color="auto" w:fill="auto"/>
        <w:spacing w:after="0" w:line="317" w:lineRule="exact"/>
        <w:ind w:left="5460" w:right="439" w:firstLine="0"/>
        <w:jc w:val="right"/>
      </w:pPr>
      <w:r w:rsidRPr="0002191C">
        <w:t xml:space="preserve">Срок: до </w:t>
      </w:r>
      <w:r w:rsidR="00A10A1C" w:rsidRPr="0002191C">
        <w:t>01</w:t>
      </w:r>
      <w:r w:rsidRPr="0002191C">
        <w:t xml:space="preserve"> апреля 20</w:t>
      </w:r>
      <w:r w:rsidR="00A10A1C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 w:rsidRPr="0002191C">
        <w:t>должностные инструкции на всех сотрудников лагерей, площадок, походов.</w:t>
      </w:r>
    </w:p>
    <w:p w:rsidR="003B0B3A" w:rsidRPr="0002191C" w:rsidRDefault="0006303E" w:rsidP="00736B03">
      <w:pPr>
        <w:pStyle w:val="20"/>
        <w:shd w:val="clear" w:color="auto" w:fill="auto"/>
        <w:spacing w:after="0" w:line="317" w:lineRule="exact"/>
        <w:ind w:left="5280" w:right="439" w:firstLine="0"/>
        <w:jc w:val="right"/>
      </w:pPr>
      <w:r w:rsidRPr="0002191C">
        <w:t>Срок: до 10 апреля 20</w:t>
      </w:r>
      <w:r w:rsidR="00A10A1C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317" w:lineRule="exact"/>
        <w:ind w:right="439" w:firstLine="0"/>
        <w:jc w:val="both"/>
      </w:pPr>
      <w:r w:rsidRPr="0002191C">
        <w:t xml:space="preserve">локальные акты </w:t>
      </w:r>
      <w:r w:rsidR="00A10A1C" w:rsidRPr="0002191C">
        <w:t xml:space="preserve">(сканы) </w:t>
      </w:r>
      <w:r w:rsidRPr="0002191C">
        <w:t>о прохождении инструктажей сотрудниками лагерей, площадок, походов, каникулярных школ и детей, зачисленных в организованные формы отдыха.</w:t>
      </w:r>
    </w:p>
    <w:p w:rsidR="003B0B3A" w:rsidRPr="0002191C" w:rsidRDefault="002C73FB" w:rsidP="00736B03">
      <w:pPr>
        <w:pStyle w:val="20"/>
        <w:shd w:val="clear" w:color="auto" w:fill="auto"/>
        <w:spacing w:after="0" w:line="317" w:lineRule="exact"/>
        <w:ind w:left="2980" w:right="439" w:firstLine="0"/>
        <w:jc w:val="right"/>
      </w:pPr>
      <w:r w:rsidRPr="0002191C">
        <w:t>Срок: в течение трёх дней после открытия смены.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/>
        <w:ind w:right="439" w:firstLine="0"/>
        <w:jc w:val="both"/>
      </w:pPr>
      <w:r w:rsidRPr="0002191C">
        <w:t>планируемый охват организованным летним отдыхом детей, находящихся в трудной жизненной ситуации, согласно приложению 4 к настоящему приказу.</w:t>
      </w:r>
    </w:p>
    <w:p w:rsidR="003B0B3A" w:rsidRPr="0002191C" w:rsidRDefault="002C73FB" w:rsidP="00EF59CF">
      <w:pPr>
        <w:pStyle w:val="20"/>
        <w:shd w:val="clear" w:color="auto" w:fill="auto"/>
        <w:spacing w:after="0"/>
        <w:ind w:right="439" w:firstLine="0"/>
        <w:jc w:val="right"/>
      </w:pPr>
      <w:r w:rsidRPr="0002191C">
        <w:t>Сро</w:t>
      </w:r>
      <w:r w:rsidR="0006303E" w:rsidRPr="0002191C">
        <w:t xml:space="preserve">к: до </w:t>
      </w:r>
      <w:r w:rsidR="00EF3F1F" w:rsidRPr="0002191C">
        <w:t>2</w:t>
      </w:r>
      <w:r w:rsidR="00A10A1C" w:rsidRPr="0002191C">
        <w:t>0</w:t>
      </w:r>
      <w:r w:rsidR="00EF3F1F" w:rsidRPr="0002191C">
        <w:t xml:space="preserve"> марта, до 2</w:t>
      </w:r>
      <w:r w:rsidR="00A10A1C" w:rsidRPr="0002191C">
        <w:t>0</w:t>
      </w:r>
      <w:r w:rsidR="00EF3F1F" w:rsidRPr="0002191C">
        <w:t xml:space="preserve"> апреля</w:t>
      </w:r>
      <w:r w:rsidR="0006303E" w:rsidRPr="0002191C">
        <w:t xml:space="preserve"> 20</w:t>
      </w:r>
      <w:r w:rsidR="00A10A1C" w:rsidRPr="0002191C">
        <w:t>20</w:t>
      </w:r>
      <w:r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/>
        <w:ind w:right="439" w:firstLine="0"/>
        <w:jc w:val="both"/>
      </w:pPr>
      <w:r w:rsidRPr="0002191C">
        <w:lastRenderedPageBreak/>
        <w:t>сведения о профильных сменах, планируемых к проведению в летний период 20</w:t>
      </w:r>
      <w:r w:rsidR="00A10A1C" w:rsidRPr="0002191C">
        <w:t>20</w:t>
      </w:r>
      <w:r w:rsidRPr="0002191C">
        <w:t xml:space="preserve"> года, согласно приложению 4 к настоящему приказу.</w:t>
      </w:r>
    </w:p>
    <w:p w:rsidR="003B0B3A" w:rsidRPr="0002191C" w:rsidRDefault="00A038B1" w:rsidP="00EF59CF">
      <w:pPr>
        <w:pStyle w:val="20"/>
        <w:shd w:val="clear" w:color="auto" w:fill="auto"/>
        <w:spacing w:after="0"/>
        <w:ind w:right="439" w:firstLine="0"/>
        <w:jc w:val="right"/>
      </w:pPr>
      <w:r w:rsidRPr="0002191C">
        <w:t>Срок: до 2</w:t>
      </w:r>
      <w:r w:rsidR="00A10A1C" w:rsidRPr="0002191C">
        <w:t>0</w:t>
      </w:r>
      <w:r w:rsidR="002C73FB" w:rsidRPr="0002191C">
        <w:t xml:space="preserve"> </w:t>
      </w:r>
      <w:r w:rsidRPr="0002191C">
        <w:t>марта</w:t>
      </w:r>
      <w:r w:rsidR="002C73FB" w:rsidRPr="0002191C">
        <w:t xml:space="preserve"> и до 2</w:t>
      </w:r>
      <w:r w:rsidR="00A10A1C" w:rsidRPr="0002191C">
        <w:t>0</w:t>
      </w:r>
      <w:r w:rsidRPr="0002191C">
        <w:t xml:space="preserve"> апреля 20</w:t>
      </w:r>
      <w:r w:rsidR="00A10A1C" w:rsidRPr="0002191C"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after="0"/>
        <w:ind w:right="439" w:firstLine="0"/>
        <w:jc w:val="both"/>
      </w:pPr>
      <w:r w:rsidRPr="0002191C">
        <w:t>информацию об организации летней смены согласно приложению 5 к настоящему приказу.</w:t>
      </w:r>
    </w:p>
    <w:p w:rsidR="003B0B3A" w:rsidRPr="0002191C" w:rsidRDefault="002C73FB" w:rsidP="00EF59CF">
      <w:pPr>
        <w:pStyle w:val="20"/>
        <w:shd w:val="clear" w:color="auto" w:fill="auto"/>
        <w:spacing w:after="0" w:line="280" w:lineRule="exact"/>
        <w:ind w:right="439" w:firstLine="0"/>
        <w:jc w:val="right"/>
      </w:pPr>
      <w:r w:rsidRPr="0002191C">
        <w:t>Срок: в течение пяти дней после открытия смены.</w:t>
      </w:r>
    </w:p>
    <w:p w:rsidR="003B0B3A" w:rsidRPr="0002191C" w:rsidRDefault="002C73FB" w:rsidP="00EF59CF">
      <w:pPr>
        <w:pStyle w:val="20"/>
        <w:shd w:val="clear" w:color="auto" w:fill="auto"/>
        <w:spacing w:after="0" w:line="317" w:lineRule="exact"/>
        <w:ind w:right="439" w:firstLine="0"/>
        <w:jc w:val="both"/>
      </w:pPr>
      <w:r w:rsidRPr="0002191C">
        <w:t>- контрольные списки детей, посещающих оздоровительные лагеря, площадки, каникулярной школы, походы, согласно приложению 5 к настоящему приказу.</w:t>
      </w:r>
    </w:p>
    <w:p w:rsidR="003B0B3A" w:rsidRPr="0002191C" w:rsidRDefault="002C73FB" w:rsidP="00736B03">
      <w:pPr>
        <w:pStyle w:val="20"/>
        <w:shd w:val="clear" w:color="auto" w:fill="auto"/>
        <w:spacing w:after="0" w:line="317" w:lineRule="exact"/>
        <w:ind w:left="3020" w:right="439" w:firstLine="0"/>
        <w:jc w:val="right"/>
      </w:pPr>
      <w:r w:rsidRPr="0002191C">
        <w:t>Срок: в течение пяти дней после открытия смены.</w:t>
      </w:r>
    </w:p>
    <w:p w:rsidR="003B0B3A" w:rsidRPr="0002191C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460"/>
        <w:jc w:val="both"/>
      </w:pPr>
      <w:r w:rsidRPr="0002191C">
        <w:t xml:space="preserve">Руководителям общеобразовательных </w:t>
      </w:r>
      <w:r w:rsidR="0006303E" w:rsidRPr="0002191C">
        <w:t>организаций</w:t>
      </w:r>
      <w:r w:rsidRPr="0002191C">
        <w:t xml:space="preserve"> (</w:t>
      </w:r>
      <w:r w:rsidR="00B954BC" w:rsidRPr="0002191C">
        <w:t>Майляв Н.Д.</w:t>
      </w:r>
      <w:r w:rsidRPr="0002191C">
        <w:t xml:space="preserve">, Саруханян М.Б., </w:t>
      </w:r>
      <w:proofErr w:type="spellStart"/>
      <w:r w:rsidR="0002191C">
        <w:t>и.о</w:t>
      </w:r>
      <w:proofErr w:type="spellEnd"/>
      <w:r w:rsidR="0002191C">
        <w:t>. Арунова А.М.</w:t>
      </w:r>
      <w:r w:rsidRPr="0002191C">
        <w:t>):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 w:rsidRPr="0002191C">
        <w:t>Обеспечить:</w:t>
      </w:r>
    </w:p>
    <w:p w:rsidR="003B0B3A" w:rsidRPr="0002191C" w:rsidRDefault="002C73FB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 w:rsidRPr="0002191C">
        <w:t xml:space="preserve">открытие оздоровительных лагерей с дневным пребыванием детей и подростков при общеобразовательных </w:t>
      </w:r>
      <w:r w:rsidR="00A038B1" w:rsidRPr="0002191C">
        <w:t>организациях</w:t>
      </w:r>
      <w:r w:rsidRPr="0002191C">
        <w:t xml:space="preserve"> (далее - </w:t>
      </w:r>
      <w:proofErr w:type="gramStart"/>
      <w:r w:rsidRPr="0002191C">
        <w:t>оздоровительные</w:t>
      </w:r>
      <w:proofErr w:type="gramEnd"/>
      <w:r w:rsidRPr="0002191C">
        <w:t xml:space="preserve"> лагеря) согласно приложению 3 к настоящему приказу.</w:t>
      </w:r>
    </w:p>
    <w:p w:rsidR="003B0B3A" w:rsidRPr="0002191C" w:rsidRDefault="002C73FB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 w:rsidRPr="0002191C">
        <w:t xml:space="preserve">наличие санитарно-эпидемиологических заключений (актов), выданных </w:t>
      </w:r>
      <w:r w:rsidR="00A10A1C" w:rsidRPr="0002191C">
        <w:t>Роспотребнадзором ЯНАО</w:t>
      </w:r>
      <w:r w:rsidR="009D2325" w:rsidRPr="0002191C">
        <w:t>,</w:t>
      </w:r>
      <w:r w:rsidR="003A5CD7" w:rsidRPr="0002191C">
        <w:t xml:space="preserve"> предоставление их копий в отдел дошкольного и общего образования Управления образования (</w:t>
      </w:r>
      <w:hyperlink r:id="rId8" w:history="1">
        <w:r w:rsidR="00A10A1C" w:rsidRPr="0002191C">
          <w:rPr>
            <w:rStyle w:val="a3"/>
            <w:lang w:val="en-US"/>
          </w:rPr>
          <w:t>inspektor</w:t>
        </w:r>
        <w:r w:rsidR="00A10A1C" w:rsidRPr="0002191C">
          <w:rPr>
            <w:rStyle w:val="a3"/>
          </w:rPr>
          <w:t>@</w:t>
        </w:r>
        <w:r w:rsidR="00A10A1C" w:rsidRPr="0002191C">
          <w:rPr>
            <w:rStyle w:val="a3"/>
            <w:lang w:val="en-US"/>
          </w:rPr>
          <w:t>uoks</w:t>
        </w:r>
        <w:r w:rsidR="00A10A1C" w:rsidRPr="0002191C">
          <w:rPr>
            <w:rStyle w:val="a3"/>
          </w:rPr>
          <w:t>.</w:t>
        </w:r>
        <w:proofErr w:type="spellStart"/>
        <w:r w:rsidR="00A10A1C" w:rsidRPr="0002191C">
          <w:rPr>
            <w:rStyle w:val="a3"/>
            <w:lang w:val="en-US"/>
          </w:rPr>
          <w:t>ru</w:t>
        </w:r>
        <w:proofErr w:type="spellEnd"/>
      </w:hyperlink>
      <w:r w:rsidR="003A5CD7" w:rsidRPr="0002191C">
        <w:t>)</w:t>
      </w:r>
      <w:r w:rsidRPr="0002191C">
        <w:t>.</w:t>
      </w:r>
    </w:p>
    <w:p w:rsidR="003B0B3A" w:rsidRPr="0002191C" w:rsidRDefault="002C73FB" w:rsidP="00736B03">
      <w:pPr>
        <w:pStyle w:val="20"/>
        <w:shd w:val="clear" w:color="auto" w:fill="auto"/>
        <w:spacing w:after="0" w:line="317" w:lineRule="exact"/>
        <w:ind w:left="2820" w:right="439" w:firstLine="0"/>
        <w:jc w:val="right"/>
      </w:pPr>
      <w:r w:rsidRPr="0002191C">
        <w:t>Срок: за де</w:t>
      </w:r>
      <w:r w:rsidR="00A038B1" w:rsidRPr="0002191C">
        <w:t>сять дней до открытия смены 20</w:t>
      </w:r>
      <w:r w:rsidR="00A10A1C" w:rsidRPr="0002191C">
        <w:t>20</w:t>
      </w:r>
      <w:r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 w:rsidRPr="0002191C">
        <w:t xml:space="preserve">питание детей в оздоровительных лагерях с дневным пребыванием детей на базе общеобразовательных </w:t>
      </w:r>
      <w:r w:rsidR="00A038B1" w:rsidRPr="0002191C">
        <w:t>организаций</w:t>
      </w:r>
      <w:r w:rsidRPr="0002191C">
        <w:t>.</w:t>
      </w:r>
    </w:p>
    <w:p w:rsidR="003B0B3A" w:rsidRPr="0002191C" w:rsidRDefault="002C73FB" w:rsidP="00736B03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>Срок: июнь, июль</w:t>
      </w:r>
      <w:r w:rsidR="00A10A1C" w:rsidRPr="0002191C">
        <w:t xml:space="preserve"> </w:t>
      </w:r>
      <w:r w:rsidR="00A038B1" w:rsidRPr="0002191C">
        <w:t>20</w:t>
      </w:r>
      <w:r w:rsidR="00A10A1C" w:rsidRPr="0002191C">
        <w:t>20</w:t>
      </w:r>
      <w:r w:rsidR="00A038B1" w:rsidRPr="0002191C">
        <w:t xml:space="preserve"> года</w:t>
      </w:r>
      <w:r w:rsidRPr="0002191C">
        <w:t>.</w:t>
      </w:r>
    </w:p>
    <w:p w:rsidR="003B0B3A" w:rsidRPr="0002191C" w:rsidRDefault="00382359" w:rsidP="00EF59CF">
      <w:pPr>
        <w:pStyle w:val="20"/>
        <w:numPr>
          <w:ilvl w:val="2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340"/>
        <w:jc w:val="both"/>
      </w:pPr>
      <w:r w:rsidRPr="0002191C">
        <w:t>о</w:t>
      </w:r>
      <w:r w:rsidR="002C73FB" w:rsidRPr="0002191C">
        <w:t>хват в первоочерёдном порядке организованными формами летнего отдыха несовершеннолетних</w:t>
      </w:r>
      <w:r w:rsidR="00A038B1" w:rsidRPr="0002191C">
        <w:t>,</w:t>
      </w:r>
      <w:r w:rsidR="002C73FB" w:rsidRPr="0002191C">
        <w:t xml:space="preserve"> </w:t>
      </w:r>
      <w:proofErr w:type="gramStart"/>
      <w:r w:rsidR="002C73FB" w:rsidRPr="0002191C">
        <w:t>оказавшихся</w:t>
      </w:r>
      <w:proofErr w:type="gramEnd"/>
      <w:r w:rsidR="002C73FB" w:rsidRPr="0002191C">
        <w:t xml:space="preserve"> в трудной жизненной ситуации.</w:t>
      </w:r>
    </w:p>
    <w:p w:rsidR="003B0B3A" w:rsidRPr="0002191C" w:rsidRDefault="00A038B1" w:rsidP="00A038B1">
      <w:pPr>
        <w:pStyle w:val="20"/>
        <w:shd w:val="clear" w:color="auto" w:fill="auto"/>
        <w:spacing w:after="0" w:line="317" w:lineRule="exact"/>
        <w:ind w:right="439" w:firstLine="0"/>
        <w:jc w:val="left"/>
      </w:pPr>
      <w:r w:rsidRPr="0002191C">
        <w:t xml:space="preserve">                               </w:t>
      </w:r>
      <w:r w:rsidR="002C73FB" w:rsidRPr="0002191C">
        <w:t>Срок: в период летней оздоровительной кампании</w:t>
      </w:r>
      <w:r w:rsidRPr="0002191C">
        <w:t xml:space="preserve"> 20</w:t>
      </w:r>
      <w:r w:rsidR="00A10A1C" w:rsidRPr="0002191C">
        <w:t>20</w:t>
      </w:r>
      <w:r w:rsidRPr="0002191C">
        <w:t xml:space="preserve"> года</w:t>
      </w:r>
      <w:r w:rsidR="002C73FB" w:rsidRPr="0002191C">
        <w:t>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 w:rsidRPr="0002191C">
        <w:t>Разработать схему и организовать оздоровление детей во взаимодействии с учреждениями системы здравоохранения с учётом их возможностей и оснащения.</w:t>
      </w:r>
    </w:p>
    <w:p w:rsidR="003B0B3A" w:rsidRPr="0002191C" w:rsidRDefault="002C73FB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>Срок: июнь, июль</w:t>
      </w:r>
      <w:r w:rsidR="00A10A1C" w:rsidRPr="0002191C">
        <w:t xml:space="preserve"> </w:t>
      </w:r>
      <w:r w:rsidR="00A038B1" w:rsidRPr="0002191C">
        <w:t>20</w:t>
      </w:r>
      <w:r w:rsidR="00A10A1C" w:rsidRPr="0002191C">
        <w:t>20</w:t>
      </w:r>
      <w:r w:rsidR="00A038B1" w:rsidRPr="0002191C">
        <w:t xml:space="preserve"> года</w:t>
      </w:r>
      <w:r w:rsidRPr="0002191C">
        <w:t>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 w:rsidRPr="0002191C">
        <w:t>Предоставить в отдел дошкольного и общего образования список детей, подлежащих оздоровлению на базе учреждений здравоохранения.</w:t>
      </w:r>
    </w:p>
    <w:p w:rsidR="003A5CD7" w:rsidRPr="0002191C" w:rsidRDefault="003A5CD7" w:rsidP="003A5CD7">
      <w:pPr>
        <w:pStyle w:val="20"/>
        <w:shd w:val="clear" w:color="auto" w:fill="auto"/>
        <w:tabs>
          <w:tab w:val="left" w:pos="1103"/>
        </w:tabs>
        <w:spacing w:after="0" w:line="317" w:lineRule="exact"/>
        <w:ind w:left="340" w:right="439" w:firstLine="0"/>
        <w:jc w:val="right"/>
      </w:pPr>
      <w:r w:rsidRPr="0002191C">
        <w:t>Срок: за 10 дней до начала открытия смены.</w:t>
      </w:r>
    </w:p>
    <w:p w:rsidR="002826DD" w:rsidRPr="0002191C" w:rsidRDefault="00382359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 w:rsidRPr="0002191C">
        <w:t>Предоставить паспорта</w:t>
      </w:r>
      <w:r w:rsidR="002826DD" w:rsidRPr="0002191C">
        <w:t xml:space="preserve"> пришкольных лагерей</w:t>
      </w:r>
      <w:r w:rsidR="003A5CD7" w:rsidRPr="0002191C">
        <w:t xml:space="preserve"> в отдел дошкольного и общего образования Управления образования (</w:t>
      </w:r>
      <w:hyperlink r:id="rId9" w:history="1">
        <w:r w:rsidR="00E622F8" w:rsidRPr="0002191C">
          <w:rPr>
            <w:rStyle w:val="a3"/>
            <w:lang w:val="en-US"/>
          </w:rPr>
          <w:t>inspektor</w:t>
        </w:r>
        <w:r w:rsidR="00E622F8" w:rsidRPr="0002191C">
          <w:rPr>
            <w:rStyle w:val="a3"/>
          </w:rPr>
          <w:t>@</w:t>
        </w:r>
        <w:r w:rsidR="00E622F8" w:rsidRPr="0002191C">
          <w:rPr>
            <w:rStyle w:val="a3"/>
            <w:lang w:val="en-US"/>
          </w:rPr>
          <w:t>uoks</w:t>
        </w:r>
        <w:r w:rsidR="00E622F8" w:rsidRPr="0002191C">
          <w:rPr>
            <w:rStyle w:val="a3"/>
          </w:rPr>
          <w:t>.</w:t>
        </w:r>
        <w:proofErr w:type="spellStart"/>
        <w:r w:rsidR="00E622F8" w:rsidRPr="0002191C">
          <w:rPr>
            <w:rStyle w:val="a3"/>
            <w:lang w:val="en-US"/>
          </w:rPr>
          <w:t>ru</w:t>
        </w:r>
        <w:proofErr w:type="spellEnd"/>
      </w:hyperlink>
      <w:r w:rsidR="003A5CD7" w:rsidRPr="0002191C">
        <w:t>)</w:t>
      </w:r>
      <w:r w:rsidR="002826DD" w:rsidRPr="0002191C">
        <w:t>.</w:t>
      </w:r>
      <w:r w:rsidR="003A5CD7" w:rsidRPr="0002191C">
        <w:t xml:space="preserve"> </w:t>
      </w:r>
    </w:p>
    <w:p w:rsidR="003A5CD7" w:rsidRPr="0002191C" w:rsidRDefault="003A5CD7" w:rsidP="003A5CD7">
      <w:pPr>
        <w:pStyle w:val="20"/>
        <w:shd w:val="clear" w:color="auto" w:fill="auto"/>
        <w:tabs>
          <w:tab w:val="left" w:pos="1103"/>
        </w:tabs>
        <w:spacing w:after="0" w:line="317" w:lineRule="exact"/>
        <w:ind w:left="340" w:right="439" w:firstLine="0"/>
        <w:jc w:val="right"/>
      </w:pPr>
      <w:r w:rsidRPr="0002191C">
        <w:t xml:space="preserve">Срок исполнения: до </w:t>
      </w:r>
      <w:r w:rsidR="00E622F8" w:rsidRPr="0002191C">
        <w:t>29</w:t>
      </w:r>
      <w:r w:rsidRPr="0002191C">
        <w:t xml:space="preserve"> февраля 20</w:t>
      </w:r>
      <w:r w:rsidR="00E622F8" w:rsidRPr="0002191C">
        <w:t>20</w:t>
      </w:r>
      <w:r w:rsidRPr="0002191C">
        <w:t xml:space="preserve"> года.</w:t>
      </w:r>
    </w:p>
    <w:p w:rsidR="003B0B3A" w:rsidRPr="0002191C" w:rsidRDefault="002826DD" w:rsidP="003A5CD7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340"/>
        <w:jc w:val="both"/>
      </w:pPr>
      <w:r w:rsidRPr="0002191C">
        <w:t xml:space="preserve">Обеспечить </w:t>
      </w:r>
      <w:r w:rsidR="003A5CD7" w:rsidRPr="0002191C">
        <w:t xml:space="preserve">100% </w:t>
      </w:r>
      <w:r w:rsidRPr="0002191C">
        <w:t>психиатрическое освидетел</w:t>
      </w:r>
      <w:r w:rsidR="003A5CD7" w:rsidRPr="0002191C">
        <w:t xml:space="preserve">ьствование сотрудников лагеря. </w:t>
      </w:r>
    </w:p>
    <w:p w:rsidR="003B0B3A" w:rsidRPr="0002191C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600"/>
        <w:jc w:val="both"/>
      </w:pPr>
      <w:r w:rsidRPr="0002191C">
        <w:t>Руководителям МУДО «Красноселькупский центр дополнительного образования детей» (Ермакова Т.А.), МУДО «Толькинский центр дополнительного образования детей» (Кеуш П.А.):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460"/>
        <w:jc w:val="both"/>
      </w:pPr>
      <w:r w:rsidRPr="0002191C">
        <w:t>обеспечить деятельность детских творческих объединений в летний период.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460"/>
        <w:jc w:val="both"/>
      </w:pPr>
      <w:r w:rsidRPr="0002191C">
        <w:t>предоставить в отдел дошкольного и общего образования Управления образования расписание детских творческих объединений (с указанием руководителей) и план досуговых мероприятий на летний период.</w:t>
      </w:r>
    </w:p>
    <w:p w:rsidR="003B0B3A" w:rsidRPr="0002191C" w:rsidRDefault="00A038B1" w:rsidP="00EF59CF">
      <w:pPr>
        <w:pStyle w:val="20"/>
        <w:shd w:val="clear" w:color="auto" w:fill="auto"/>
        <w:spacing w:after="0" w:line="317" w:lineRule="exact"/>
        <w:ind w:right="439" w:firstLine="0"/>
        <w:jc w:val="right"/>
      </w:pPr>
      <w:r w:rsidRPr="0002191C">
        <w:t>Срок: до 2</w:t>
      </w:r>
      <w:r w:rsidR="00E622F8" w:rsidRPr="0002191C">
        <w:rPr>
          <w:lang w:val="en-US"/>
        </w:rPr>
        <w:t>0</w:t>
      </w:r>
      <w:r w:rsidR="002C73FB" w:rsidRPr="0002191C">
        <w:t xml:space="preserve"> апреля 20</w:t>
      </w:r>
      <w:r w:rsidR="00E622F8" w:rsidRPr="0002191C">
        <w:rPr>
          <w:lang w:val="en-US"/>
        </w:rPr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17" w:lineRule="exact"/>
        <w:ind w:right="439" w:firstLine="600"/>
        <w:jc w:val="both"/>
      </w:pPr>
      <w:r w:rsidRPr="0002191C">
        <w:t xml:space="preserve">Специалисту по дополнительному образованию и </w:t>
      </w:r>
      <w:r w:rsidRPr="0002191C">
        <w:lastRenderedPageBreak/>
        <w:t>допрофессиональной подготовки отдела дошкольного и общего образования Управления образования (</w:t>
      </w:r>
      <w:r w:rsidR="00A038B1" w:rsidRPr="0002191C">
        <w:t>Веневцева М.Н.</w:t>
      </w:r>
      <w:r w:rsidRPr="0002191C">
        <w:t>):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317" w:lineRule="exact"/>
        <w:ind w:right="439" w:firstLine="460"/>
        <w:jc w:val="both"/>
      </w:pPr>
      <w:r w:rsidRPr="0002191C">
        <w:t xml:space="preserve">Осуществлять </w:t>
      </w:r>
      <w:proofErr w:type="gramStart"/>
      <w:r w:rsidRPr="0002191C">
        <w:t>контроль за</w:t>
      </w:r>
      <w:proofErr w:type="gramEnd"/>
      <w:r w:rsidRPr="0002191C">
        <w:t xml:space="preserve"> занятостью детей, состоящих на профилактических учетах.</w:t>
      </w:r>
    </w:p>
    <w:p w:rsidR="003B0B3A" w:rsidRPr="0002191C" w:rsidRDefault="002C73FB" w:rsidP="00EF59CF">
      <w:pPr>
        <w:pStyle w:val="20"/>
        <w:shd w:val="clear" w:color="auto" w:fill="auto"/>
        <w:spacing w:after="0" w:line="312" w:lineRule="exact"/>
        <w:ind w:right="439" w:firstLine="0"/>
        <w:jc w:val="right"/>
      </w:pPr>
      <w:r w:rsidRPr="0002191C">
        <w:t>Срок: в период оздоровительной кампании</w:t>
      </w:r>
      <w:r w:rsidR="00A038B1" w:rsidRPr="0002191C">
        <w:t xml:space="preserve"> 20</w:t>
      </w:r>
      <w:r w:rsidR="00E622F8" w:rsidRPr="0002191C">
        <w:t>20</w:t>
      </w:r>
      <w:r w:rsidR="00A038B1" w:rsidRPr="0002191C">
        <w:t xml:space="preserve"> года</w:t>
      </w:r>
      <w:r w:rsidRPr="0002191C">
        <w:t>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312" w:lineRule="exact"/>
        <w:ind w:right="439" w:firstLine="460"/>
        <w:jc w:val="both"/>
      </w:pPr>
      <w:r w:rsidRPr="0002191C">
        <w:t xml:space="preserve">Сформировать состав и деятельность Комиссии по оценке готовности летних оздоровительных лагерей с дневным пребыванием детей и подростков при образовательных </w:t>
      </w:r>
      <w:r w:rsidR="00A038B1" w:rsidRPr="0002191C">
        <w:t>организациях</w:t>
      </w:r>
      <w:r w:rsidRPr="0002191C">
        <w:t>.</w:t>
      </w:r>
    </w:p>
    <w:p w:rsidR="003B0B3A" w:rsidRPr="0002191C" w:rsidRDefault="00A038B1" w:rsidP="00EF59CF">
      <w:pPr>
        <w:pStyle w:val="20"/>
        <w:shd w:val="clear" w:color="auto" w:fill="auto"/>
        <w:spacing w:after="0" w:line="280" w:lineRule="exact"/>
        <w:ind w:right="439" w:firstLine="0"/>
        <w:jc w:val="right"/>
      </w:pPr>
      <w:r w:rsidRPr="0002191C">
        <w:t>Срок: до 1</w:t>
      </w:r>
      <w:r w:rsidR="00EE0359" w:rsidRPr="0002191C">
        <w:t>7</w:t>
      </w:r>
      <w:r w:rsidR="002C73FB" w:rsidRPr="0002191C">
        <w:t xml:space="preserve"> мая 20</w:t>
      </w:r>
      <w:r w:rsidR="00E622F8" w:rsidRPr="0002191C">
        <w:rPr>
          <w:lang w:val="en-US"/>
        </w:rPr>
        <w:t>20</w:t>
      </w:r>
      <w:r w:rsidR="002C73FB"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 w:rsidRPr="0002191C">
        <w:t>Предоставлять своевременно информацию по установленной форме в департамент образования ЯНАО и Управление по культуре и молодёжной политике МО Красноселькупский район в установленные сроки.</w:t>
      </w:r>
    </w:p>
    <w:p w:rsidR="00A038B1" w:rsidRPr="0002191C" w:rsidRDefault="00A038B1" w:rsidP="00736B03">
      <w:pPr>
        <w:pStyle w:val="20"/>
        <w:shd w:val="clear" w:color="auto" w:fill="auto"/>
        <w:tabs>
          <w:tab w:val="left" w:pos="1064"/>
        </w:tabs>
        <w:spacing w:after="0"/>
        <w:ind w:left="480" w:right="439" w:firstLine="0"/>
        <w:jc w:val="right"/>
      </w:pPr>
      <w:r w:rsidRPr="0002191C">
        <w:t>Срок: январь – декабрь 20</w:t>
      </w:r>
      <w:r w:rsidR="00E622F8" w:rsidRPr="0002191C">
        <w:rPr>
          <w:lang w:val="en-US"/>
        </w:rPr>
        <w:t>20</w:t>
      </w:r>
      <w:r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 w:rsidRPr="0002191C">
        <w:t xml:space="preserve">Подготовить проект приказа </w:t>
      </w:r>
      <w:r w:rsidR="00EF6ACB" w:rsidRPr="0002191C">
        <w:t>об</w:t>
      </w:r>
      <w:r w:rsidRPr="0002191C">
        <w:t xml:space="preserve"> итога</w:t>
      </w:r>
      <w:r w:rsidR="00EF6ACB" w:rsidRPr="0002191C">
        <w:t>х</w:t>
      </w:r>
      <w:r w:rsidRPr="0002191C">
        <w:t xml:space="preserve"> летней оздоровительной кампании.</w:t>
      </w:r>
    </w:p>
    <w:p w:rsidR="003B0B3A" w:rsidRPr="0002191C" w:rsidRDefault="002C73FB" w:rsidP="00EF59CF">
      <w:pPr>
        <w:pStyle w:val="20"/>
        <w:shd w:val="clear" w:color="auto" w:fill="auto"/>
        <w:spacing w:after="0" w:line="280" w:lineRule="exact"/>
        <w:ind w:right="439" w:firstLine="0"/>
        <w:jc w:val="right"/>
      </w:pPr>
      <w:r w:rsidRPr="0002191C">
        <w:t xml:space="preserve">Срок: до </w:t>
      </w:r>
      <w:r w:rsidR="00E622F8" w:rsidRPr="0002191C">
        <w:rPr>
          <w:lang w:val="en-US"/>
        </w:rPr>
        <w:t>15</w:t>
      </w:r>
      <w:r w:rsidRPr="0002191C">
        <w:t xml:space="preserve"> </w:t>
      </w:r>
      <w:r w:rsidR="00EF6ACB" w:rsidRPr="0002191C">
        <w:t>сентября</w:t>
      </w:r>
      <w:r w:rsidRPr="0002191C">
        <w:t xml:space="preserve"> 20</w:t>
      </w:r>
      <w:r w:rsidR="00E622F8" w:rsidRPr="0002191C">
        <w:rPr>
          <w:lang w:val="en-US"/>
        </w:rPr>
        <w:t>20</w:t>
      </w:r>
      <w:r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331" w:lineRule="exact"/>
        <w:ind w:right="439" w:firstLine="620"/>
        <w:jc w:val="both"/>
      </w:pPr>
      <w:r w:rsidRPr="0002191C">
        <w:t>Отделу опеки и попечительства Управления образования (Чернова Л.А.):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 w:rsidRPr="0002191C">
        <w:t xml:space="preserve">Осуществлять постоянный </w:t>
      </w:r>
      <w:proofErr w:type="gramStart"/>
      <w:r w:rsidRPr="0002191C">
        <w:t>контроль за</w:t>
      </w:r>
      <w:proofErr w:type="gramEnd"/>
      <w:r w:rsidRPr="0002191C">
        <w:t xml:space="preserve"> летней занятостью несовершеннолетних из семей, находящихся в социально опасном положении, детей, оставшихся без попечения родителей</w:t>
      </w:r>
      <w:r w:rsidR="00A038B1" w:rsidRPr="0002191C">
        <w:t>.</w:t>
      </w:r>
    </w:p>
    <w:p w:rsidR="00A038B1" w:rsidRPr="0002191C" w:rsidRDefault="00A038B1" w:rsidP="00736B03">
      <w:pPr>
        <w:pStyle w:val="20"/>
        <w:shd w:val="clear" w:color="auto" w:fill="auto"/>
        <w:tabs>
          <w:tab w:val="left" w:pos="1064"/>
        </w:tabs>
        <w:spacing w:after="0"/>
        <w:ind w:left="480" w:right="439" w:firstLine="0"/>
        <w:jc w:val="right"/>
      </w:pPr>
      <w:r w:rsidRPr="0002191C">
        <w:t>Срок: в пери</w:t>
      </w:r>
      <w:r w:rsidR="00EE0359" w:rsidRPr="0002191C">
        <w:t>од оздоровительной кампании 20</w:t>
      </w:r>
      <w:r w:rsidR="00E622F8" w:rsidRPr="0002191C">
        <w:t>20</w:t>
      </w:r>
      <w:r w:rsidRPr="0002191C">
        <w:t xml:space="preserve"> года.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 w:rsidRPr="0002191C">
        <w:t>Организовать выезд детей, оставшихся без попечения родителей, в выездные оздоровительные лагеря, санатории</w:t>
      </w:r>
      <w:r w:rsidR="00A038B1" w:rsidRPr="0002191C">
        <w:t>.</w:t>
      </w:r>
    </w:p>
    <w:p w:rsidR="003B0B3A" w:rsidRPr="0002191C" w:rsidRDefault="002C73FB" w:rsidP="00EF59C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/>
        <w:ind w:right="439" w:firstLine="480"/>
        <w:jc w:val="both"/>
      </w:pPr>
      <w:r w:rsidRPr="0002191C">
        <w:t>Своевременно предоставлять информацию в департамент образования ЯНАО и Управление по культуре и молодёжной политике МО Красноселькупский район в установленные сроки.</w:t>
      </w:r>
    </w:p>
    <w:p w:rsidR="002F26EA" w:rsidRPr="0002191C" w:rsidRDefault="002F26EA" w:rsidP="00EF59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0"/>
        <w:ind w:right="439" w:firstLine="620"/>
        <w:jc w:val="both"/>
      </w:pPr>
      <w:r w:rsidRPr="0002191C">
        <w:t>Директору МУ «Центр по обеспечению деятельности муниципальной системы образования» (</w:t>
      </w:r>
      <w:r w:rsidR="00EE0359" w:rsidRPr="0002191C">
        <w:t>Денеко Л.М.</w:t>
      </w:r>
      <w:r w:rsidRPr="0002191C">
        <w:t xml:space="preserve">) организовать деятельность </w:t>
      </w:r>
      <w:proofErr w:type="gramStart"/>
      <w:r w:rsidRPr="0002191C">
        <w:t>по</w:t>
      </w:r>
      <w:proofErr w:type="gramEnd"/>
      <w:r w:rsidRPr="0002191C">
        <w:t>:</w:t>
      </w:r>
    </w:p>
    <w:p w:rsidR="003B0B3A" w:rsidRPr="0002191C" w:rsidRDefault="002F26EA" w:rsidP="002F26EA">
      <w:pPr>
        <w:pStyle w:val="20"/>
        <w:shd w:val="clear" w:color="auto" w:fill="auto"/>
        <w:tabs>
          <w:tab w:val="left" w:pos="1064"/>
        </w:tabs>
        <w:spacing w:after="0"/>
        <w:ind w:right="439" w:firstLine="620"/>
        <w:jc w:val="both"/>
      </w:pPr>
      <w:r w:rsidRPr="0002191C">
        <w:t xml:space="preserve">8.1. </w:t>
      </w:r>
      <w:r w:rsidR="00EF6ACB" w:rsidRPr="0002191C">
        <w:t>С</w:t>
      </w:r>
      <w:r w:rsidR="002C73FB" w:rsidRPr="0002191C">
        <w:t>воевременно</w:t>
      </w:r>
      <w:r w:rsidRPr="0002191C">
        <w:t>му финансированию</w:t>
      </w:r>
      <w:r w:rsidR="002C73FB" w:rsidRPr="0002191C">
        <w:t xml:space="preserve"> летней оздоровительной кампании</w:t>
      </w:r>
      <w:r w:rsidR="00EF6ACB" w:rsidRPr="0002191C">
        <w:t>.</w:t>
      </w:r>
    </w:p>
    <w:p w:rsidR="008354C1" w:rsidRPr="0002191C" w:rsidRDefault="002F26EA" w:rsidP="008354C1">
      <w:pPr>
        <w:pStyle w:val="20"/>
        <w:shd w:val="clear" w:color="auto" w:fill="auto"/>
        <w:tabs>
          <w:tab w:val="left" w:pos="1064"/>
        </w:tabs>
        <w:spacing w:after="0"/>
        <w:ind w:right="439" w:firstLine="620"/>
        <w:jc w:val="both"/>
      </w:pPr>
      <w:r w:rsidRPr="0002191C">
        <w:t xml:space="preserve">8.2. </w:t>
      </w:r>
      <w:r w:rsidR="00EF6ACB" w:rsidRPr="0002191C">
        <w:t xml:space="preserve"> П</w:t>
      </w:r>
      <w:r w:rsidR="002C73FB" w:rsidRPr="0002191C">
        <w:t>редоставлени</w:t>
      </w:r>
      <w:r w:rsidRPr="0002191C">
        <w:t>ю</w:t>
      </w:r>
      <w:r w:rsidR="002C73FB" w:rsidRPr="0002191C">
        <w:t xml:space="preserve"> информации в департамент образования ЯНАО и Управление по культуре и молодёжной политике Администрации МО Красноселькупский район </w:t>
      </w:r>
      <w:r w:rsidR="00EF6ACB" w:rsidRPr="0002191C">
        <w:t xml:space="preserve">о финансовых показателях летней оздоровительной кампании </w:t>
      </w:r>
      <w:r w:rsidR="002C73FB" w:rsidRPr="0002191C">
        <w:t>в установленные сроки.</w:t>
      </w:r>
    </w:p>
    <w:p w:rsidR="003B0B3A" w:rsidRPr="0002191C" w:rsidRDefault="008354C1" w:rsidP="008354C1">
      <w:pPr>
        <w:pStyle w:val="20"/>
        <w:shd w:val="clear" w:color="auto" w:fill="auto"/>
        <w:tabs>
          <w:tab w:val="left" w:pos="1064"/>
        </w:tabs>
        <w:spacing w:after="0"/>
        <w:ind w:right="439" w:firstLine="620"/>
        <w:jc w:val="both"/>
      </w:pPr>
      <w:r w:rsidRPr="0002191C">
        <w:t xml:space="preserve">9. </w:t>
      </w:r>
      <w:r w:rsidR="002C73FB" w:rsidRPr="0002191C">
        <w:t>Контроль исполнения данного приказа оставляю за собой.</w:t>
      </w:r>
    </w:p>
    <w:p w:rsidR="008354C1" w:rsidRPr="0002191C" w:rsidRDefault="008354C1" w:rsidP="008354C1">
      <w:pPr>
        <w:pStyle w:val="20"/>
        <w:shd w:val="clear" w:color="auto" w:fill="auto"/>
        <w:tabs>
          <w:tab w:val="left" w:pos="1134"/>
        </w:tabs>
        <w:spacing w:after="0" w:line="280" w:lineRule="exact"/>
        <w:ind w:right="439" w:firstLine="0"/>
        <w:jc w:val="right"/>
      </w:pPr>
    </w:p>
    <w:p w:rsidR="008354C1" w:rsidRPr="0002191C" w:rsidRDefault="008354C1" w:rsidP="008354C1">
      <w:pPr>
        <w:pStyle w:val="20"/>
        <w:shd w:val="clear" w:color="auto" w:fill="auto"/>
        <w:tabs>
          <w:tab w:val="left" w:pos="1134"/>
        </w:tabs>
        <w:spacing w:after="0" w:line="280" w:lineRule="exact"/>
        <w:ind w:right="439" w:firstLine="0"/>
        <w:jc w:val="right"/>
      </w:pPr>
    </w:p>
    <w:p w:rsidR="008354C1" w:rsidRPr="0002191C" w:rsidRDefault="008354C1" w:rsidP="008354C1">
      <w:pPr>
        <w:pStyle w:val="20"/>
        <w:shd w:val="clear" w:color="auto" w:fill="auto"/>
        <w:tabs>
          <w:tab w:val="left" w:pos="1134"/>
        </w:tabs>
        <w:spacing w:after="0" w:line="280" w:lineRule="exact"/>
        <w:ind w:right="439" w:firstLine="0"/>
        <w:jc w:val="right"/>
      </w:pPr>
    </w:p>
    <w:p w:rsidR="008354C1" w:rsidRPr="0002191C" w:rsidRDefault="008354C1" w:rsidP="008354C1">
      <w:pPr>
        <w:pStyle w:val="20"/>
        <w:shd w:val="clear" w:color="auto" w:fill="auto"/>
        <w:tabs>
          <w:tab w:val="left" w:pos="1134"/>
        </w:tabs>
        <w:spacing w:after="0" w:line="280" w:lineRule="exact"/>
        <w:ind w:right="439" w:firstLine="0"/>
        <w:jc w:val="right"/>
      </w:pPr>
    </w:p>
    <w:p w:rsidR="008354C1" w:rsidRPr="0002191C" w:rsidRDefault="008354C1" w:rsidP="008354C1">
      <w:pPr>
        <w:pStyle w:val="20"/>
        <w:shd w:val="clear" w:color="auto" w:fill="auto"/>
        <w:tabs>
          <w:tab w:val="left" w:pos="1134"/>
        </w:tabs>
        <w:spacing w:after="0" w:line="280" w:lineRule="exact"/>
        <w:ind w:right="439" w:firstLine="0"/>
        <w:jc w:val="right"/>
      </w:pPr>
    </w:p>
    <w:p w:rsidR="002F26EA" w:rsidRPr="0002191C" w:rsidRDefault="00E622F8" w:rsidP="002F26EA">
      <w:pPr>
        <w:pStyle w:val="20"/>
        <w:shd w:val="clear" w:color="auto" w:fill="auto"/>
        <w:spacing w:after="0" w:line="280" w:lineRule="exact"/>
        <w:ind w:right="439" w:firstLine="0"/>
        <w:jc w:val="both"/>
        <w:sectPr w:rsidR="002F26EA" w:rsidRPr="0002191C" w:rsidSect="008354C1">
          <w:pgSz w:w="11900" w:h="16840"/>
          <w:pgMar w:top="751" w:right="282" w:bottom="709" w:left="1753" w:header="0" w:footer="3" w:gutter="0"/>
          <w:cols w:space="720"/>
          <w:noEndnote/>
          <w:docGrid w:linePitch="360"/>
        </w:sectPr>
      </w:pPr>
      <w:r w:rsidRPr="0002191C">
        <w:t>Н</w:t>
      </w:r>
      <w:r w:rsidR="002F26EA" w:rsidRPr="0002191C">
        <w:t xml:space="preserve">ачальник Управления образования                                              </w:t>
      </w:r>
      <w:r w:rsidRPr="0002191C">
        <w:t>А.В. Шарикова</w:t>
      </w:r>
      <w:r w:rsidR="002F26EA" w:rsidRPr="0002191C">
        <w:t xml:space="preserve">                         </w:t>
      </w:r>
    </w:p>
    <w:p w:rsidR="004230C0" w:rsidRPr="004F7D9B" w:rsidRDefault="004230C0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lastRenderedPageBreak/>
        <w:t xml:space="preserve">Приложение 1 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к</w:t>
      </w:r>
      <w:r w:rsidR="004230C0" w:rsidRPr="004F7D9B">
        <w:rPr>
          <w:b w:val="0"/>
          <w:color w:val="auto"/>
          <w:sz w:val="20"/>
          <w:szCs w:val="20"/>
        </w:rPr>
        <w:t xml:space="preserve"> приказу Управления образования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о</w:t>
      </w:r>
      <w:r w:rsidR="004230C0" w:rsidRPr="004F7D9B">
        <w:rPr>
          <w:b w:val="0"/>
          <w:color w:val="auto"/>
          <w:sz w:val="20"/>
          <w:szCs w:val="20"/>
        </w:rPr>
        <w:t xml:space="preserve">т </w:t>
      </w:r>
      <w:r w:rsidR="00E622F8">
        <w:rPr>
          <w:b w:val="0"/>
          <w:color w:val="auto"/>
          <w:sz w:val="20"/>
          <w:szCs w:val="20"/>
        </w:rPr>
        <w:t>25</w:t>
      </w:r>
      <w:r w:rsidR="004230C0" w:rsidRPr="004F7D9B">
        <w:rPr>
          <w:b w:val="0"/>
          <w:color w:val="auto"/>
          <w:sz w:val="20"/>
          <w:szCs w:val="20"/>
        </w:rPr>
        <w:t xml:space="preserve"> февраля 20</w:t>
      </w:r>
      <w:r w:rsidR="00E622F8">
        <w:rPr>
          <w:b w:val="0"/>
          <w:color w:val="auto"/>
          <w:sz w:val="20"/>
          <w:szCs w:val="20"/>
        </w:rPr>
        <w:t>20</w:t>
      </w:r>
      <w:r w:rsidR="004230C0" w:rsidRPr="004F7D9B">
        <w:rPr>
          <w:b w:val="0"/>
          <w:color w:val="auto"/>
          <w:sz w:val="20"/>
          <w:szCs w:val="20"/>
        </w:rPr>
        <w:t xml:space="preserve"> года №</w:t>
      </w:r>
      <w:r w:rsidR="00E622F8">
        <w:rPr>
          <w:b w:val="0"/>
          <w:color w:val="auto"/>
          <w:sz w:val="20"/>
          <w:szCs w:val="20"/>
        </w:rPr>
        <w:t>115</w:t>
      </w:r>
    </w:p>
    <w:p w:rsidR="003B0B3A" w:rsidRDefault="002C73FB" w:rsidP="00EF59CF">
      <w:pPr>
        <w:pStyle w:val="30"/>
        <w:shd w:val="clear" w:color="auto" w:fill="auto"/>
        <w:spacing w:before="0" w:after="0" w:line="317" w:lineRule="exact"/>
        <w:ind w:right="439"/>
      </w:pPr>
      <w:r>
        <w:t>План</w:t>
      </w:r>
    </w:p>
    <w:p w:rsidR="003B0B3A" w:rsidRDefault="002C73FB" w:rsidP="00EF59CF">
      <w:pPr>
        <w:pStyle w:val="30"/>
        <w:shd w:val="clear" w:color="auto" w:fill="auto"/>
        <w:spacing w:before="0" w:after="0" w:line="317" w:lineRule="exact"/>
        <w:ind w:right="439"/>
      </w:pPr>
      <w:r>
        <w:t>основных мероприятий по организации летнего отдыха и оздоровления</w:t>
      </w:r>
      <w:r>
        <w:br/>
        <w:t xml:space="preserve">детей и </w:t>
      </w:r>
      <w:r w:rsidR="00AB793A">
        <w:t>подростков</w:t>
      </w:r>
      <w:r>
        <w:t xml:space="preserve"> в сист</w:t>
      </w:r>
      <w:r w:rsidR="00AB793A">
        <w:t>еме образования МО Красноселькупски</w:t>
      </w:r>
      <w:r>
        <w:t>й</w:t>
      </w:r>
    </w:p>
    <w:p w:rsidR="003B0B3A" w:rsidRDefault="00AB793A" w:rsidP="00EF59CF">
      <w:pPr>
        <w:pStyle w:val="30"/>
        <w:shd w:val="clear" w:color="auto" w:fill="auto"/>
        <w:spacing w:before="0" w:after="0" w:line="317" w:lineRule="exact"/>
        <w:ind w:right="439"/>
      </w:pPr>
      <w:r>
        <w:t>район в 20</w:t>
      </w:r>
      <w:r w:rsidR="00E622F8">
        <w:t>20</w:t>
      </w:r>
      <w:r w:rsidR="002C73FB">
        <w:t xml:space="preserve"> году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6"/>
        <w:gridCol w:w="4467"/>
        <w:gridCol w:w="2941"/>
        <w:gridCol w:w="2316"/>
      </w:tblGrid>
      <w:tr w:rsidR="0022412F" w:rsidTr="004230C0">
        <w:tc>
          <w:tcPr>
            <w:tcW w:w="1056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7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>Мероприятие</w:t>
            </w:r>
          </w:p>
        </w:tc>
        <w:tc>
          <w:tcPr>
            <w:tcW w:w="2941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>Ответственные</w:t>
            </w:r>
          </w:p>
        </w:tc>
        <w:tc>
          <w:tcPr>
            <w:tcW w:w="2316" w:type="dxa"/>
          </w:tcPr>
          <w:p w:rsidR="0022412F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</w:pPr>
            <w:r>
              <w:t>Срок исполнения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B044E5">
              <w:rPr>
                <w:b w:val="0"/>
              </w:rPr>
              <w:t>1</w:t>
            </w:r>
          </w:p>
        </w:tc>
        <w:tc>
          <w:tcPr>
            <w:tcW w:w="4467" w:type="dxa"/>
          </w:tcPr>
          <w:p w:rsidR="0022412F" w:rsidRPr="0022412F" w:rsidRDefault="0022412F" w:rsidP="003535F0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Внесение изменений в нормативные документы, регламентирующие организацию летней оздоровительной кампании детей и подростков</w:t>
            </w:r>
            <w:r w:rsidR="003535F0">
              <w:rPr>
                <w:b w:val="0"/>
              </w:rPr>
              <w:t xml:space="preserve"> на базе образовательных организаций района, с целью их приведения в соответствие с приказом Министерства образования и науки Российской Федерации от 13.07.2017 года №656 «Об утверждении примерных положений об организации отдыха детей и их оздоровления»</w:t>
            </w:r>
            <w:r w:rsidR="00E622F8">
              <w:rPr>
                <w:b w:val="0"/>
              </w:rPr>
              <w:t xml:space="preserve"> (по необходимости)</w:t>
            </w:r>
          </w:p>
        </w:tc>
        <w:tc>
          <w:tcPr>
            <w:tcW w:w="2941" w:type="dxa"/>
          </w:tcPr>
          <w:p w:rsidR="0022412F" w:rsidRPr="003535F0" w:rsidRDefault="003535F0" w:rsidP="003535F0">
            <w:pPr>
              <w:pStyle w:val="30"/>
              <w:shd w:val="clear" w:color="auto" w:fill="auto"/>
              <w:spacing w:before="0" w:after="0" w:line="317" w:lineRule="exact"/>
              <w:ind w:right="212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22412F" w:rsidRPr="003535F0" w:rsidRDefault="003535F0" w:rsidP="00E622F8">
            <w:pPr>
              <w:pStyle w:val="30"/>
              <w:shd w:val="clear" w:color="auto" w:fill="auto"/>
              <w:tabs>
                <w:tab w:val="left" w:pos="1884"/>
                <w:tab w:val="left" w:pos="2100"/>
              </w:tabs>
              <w:spacing w:before="0" w:after="0" w:line="317" w:lineRule="exact"/>
              <w:rPr>
                <w:b w:val="0"/>
              </w:rPr>
            </w:pPr>
            <w:r w:rsidRPr="003535F0">
              <w:rPr>
                <w:b w:val="0"/>
              </w:rPr>
              <w:t xml:space="preserve">До </w:t>
            </w:r>
            <w:r w:rsidR="00E622F8">
              <w:rPr>
                <w:b w:val="0"/>
              </w:rPr>
              <w:t>29</w:t>
            </w:r>
            <w:r w:rsidRPr="003535F0">
              <w:rPr>
                <w:b w:val="0"/>
              </w:rPr>
              <w:t xml:space="preserve"> февраля 20</w:t>
            </w:r>
            <w:r w:rsidR="00E622F8">
              <w:rPr>
                <w:b w:val="0"/>
              </w:rPr>
              <w:t>20</w:t>
            </w:r>
            <w:r w:rsidRPr="003535F0">
              <w:rPr>
                <w:b w:val="0"/>
              </w:rPr>
              <w:t xml:space="preserve"> года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B044E5">
              <w:rPr>
                <w:b w:val="0"/>
              </w:rPr>
              <w:t>2</w:t>
            </w:r>
          </w:p>
        </w:tc>
        <w:tc>
          <w:tcPr>
            <w:tcW w:w="4467" w:type="dxa"/>
          </w:tcPr>
          <w:p w:rsidR="0022412F" w:rsidRPr="003535F0" w:rsidRDefault="0022412F" w:rsidP="003535F0">
            <w:pPr>
              <w:pStyle w:val="30"/>
              <w:shd w:val="clear" w:color="auto" w:fill="auto"/>
              <w:spacing w:before="0" w:after="0" w:line="317" w:lineRule="exact"/>
              <w:ind w:right="201"/>
              <w:jc w:val="both"/>
            </w:pPr>
            <w:r w:rsidRPr="003535F0">
              <w:rPr>
                <w:rStyle w:val="212pt"/>
                <w:b w:val="0"/>
                <w:sz w:val="28"/>
                <w:szCs w:val="28"/>
              </w:rPr>
              <w:t>Подготовка предварительной, промежуточной и итоговой информации по организации отдыха и оздоровления детей в ОО в системе образования МО Красноселькупский район в адрес Управления образования, департамента образования Ямало-Ненецкого автономного</w:t>
            </w:r>
          </w:p>
        </w:tc>
        <w:tc>
          <w:tcPr>
            <w:tcW w:w="2941" w:type="dxa"/>
          </w:tcPr>
          <w:p w:rsidR="0022412F" w:rsidRPr="003535F0" w:rsidRDefault="003535F0" w:rsidP="00630A99">
            <w:pPr>
              <w:pStyle w:val="30"/>
              <w:shd w:val="clear" w:color="auto" w:fill="auto"/>
              <w:spacing w:before="0" w:after="0" w:line="317" w:lineRule="exact"/>
              <w:ind w:right="181"/>
              <w:rPr>
                <w:b w:val="0"/>
              </w:rPr>
            </w:pPr>
            <w:r w:rsidRPr="003535F0">
              <w:rPr>
                <w:b w:val="0"/>
              </w:rPr>
              <w:t xml:space="preserve">Руководители образовательных организаций, Веневцева М.Н., Чернова Л.А., </w:t>
            </w:r>
            <w:r w:rsidR="00630A99">
              <w:rPr>
                <w:b w:val="0"/>
              </w:rPr>
              <w:t>Денеко Л.М.</w:t>
            </w:r>
          </w:p>
        </w:tc>
        <w:tc>
          <w:tcPr>
            <w:tcW w:w="2316" w:type="dxa"/>
          </w:tcPr>
          <w:p w:rsidR="0022412F" w:rsidRPr="003535F0" w:rsidRDefault="003535F0" w:rsidP="00E622F8">
            <w:pPr>
              <w:pStyle w:val="30"/>
              <w:shd w:val="clear" w:color="auto" w:fill="auto"/>
              <w:spacing w:before="0" w:after="0" w:line="317" w:lineRule="exact"/>
              <w:ind w:right="74"/>
              <w:jc w:val="both"/>
              <w:rPr>
                <w:b w:val="0"/>
              </w:rPr>
            </w:pPr>
            <w:r w:rsidRPr="003535F0">
              <w:rPr>
                <w:b w:val="0"/>
              </w:rPr>
              <w:t>В соответствии с запросами (февраль – декабрь 20</w:t>
            </w:r>
            <w:r w:rsidR="00E622F8">
              <w:rPr>
                <w:b w:val="0"/>
              </w:rPr>
              <w:t>20</w:t>
            </w:r>
            <w:r w:rsidRPr="003535F0">
              <w:rPr>
                <w:b w:val="0"/>
              </w:rPr>
              <w:t xml:space="preserve"> года)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22412F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 w:rsidRPr="00B044E5">
              <w:rPr>
                <w:b w:val="0"/>
              </w:rPr>
              <w:t>3</w:t>
            </w:r>
          </w:p>
        </w:tc>
        <w:tc>
          <w:tcPr>
            <w:tcW w:w="4467" w:type="dxa"/>
          </w:tcPr>
          <w:p w:rsidR="0022412F" w:rsidRPr="00B044E5" w:rsidRDefault="00B044E5" w:rsidP="00B044E5">
            <w:pPr>
              <w:pStyle w:val="30"/>
              <w:shd w:val="clear" w:color="auto" w:fill="auto"/>
              <w:spacing w:before="0" w:after="0" w:line="317" w:lineRule="exact"/>
              <w:ind w:right="189"/>
              <w:jc w:val="both"/>
              <w:rPr>
                <w:b w:val="0"/>
              </w:rPr>
            </w:pPr>
            <w:r w:rsidRPr="00B044E5">
              <w:rPr>
                <w:rStyle w:val="212pt"/>
                <w:b w:val="0"/>
                <w:sz w:val="28"/>
                <w:szCs w:val="28"/>
              </w:rPr>
              <w:t xml:space="preserve">Обеспечение в первоочередном порядке отдыха и оздоровление детей, находящихся </w:t>
            </w:r>
            <w:r w:rsidRPr="00B044E5">
              <w:rPr>
                <w:rStyle w:val="212pt0"/>
                <w:sz w:val="28"/>
                <w:szCs w:val="28"/>
              </w:rPr>
              <w:t>в</w:t>
            </w:r>
            <w:r w:rsidRPr="00B044E5">
              <w:rPr>
                <w:rStyle w:val="212pt0"/>
                <w:b/>
                <w:sz w:val="28"/>
                <w:szCs w:val="28"/>
              </w:rPr>
              <w:t xml:space="preserve"> </w:t>
            </w:r>
            <w:r w:rsidRPr="00B044E5">
              <w:rPr>
                <w:rStyle w:val="275pt"/>
                <w:b w:val="0"/>
                <w:sz w:val="28"/>
                <w:szCs w:val="28"/>
              </w:rPr>
              <w:t xml:space="preserve">трудной </w:t>
            </w:r>
            <w:r w:rsidRPr="00B044E5">
              <w:rPr>
                <w:rStyle w:val="212pt0"/>
                <w:sz w:val="28"/>
                <w:szCs w:val="28"/>
              </w:rPr>
              <w:t>жизненной ситуации</w:t>
            </w:r>
            <w:r w:rsidRPr="00B044E5">
              <w:rPr>
                <w:rStyle w:val="212pt0"/>
                <w:b/>
                <w:sz w:val="28"/>
                <w:szCs w:val="28"/>
              </w:rPr>
              <w:t xml:space="preserve">, </w:t>
            </w:r>
            <w:r w:rsidRPr="00B044E5">
              <w:rPr>
                <w:rStyle w:val="212pt"/>
                <w:b w:val="0"/>
                <w:sz w:val="28"/>
                <w:szCs w:val="28"/>
              </w:rPr>
              <w:t>в том числе детей-сирот. детей, оставшихся без попечения родителей, детей - инвалидов, детей, находящихся на различных учётах в КДН и ЗП, полиции (приложение 2)</w:t>
            </w:r>
          </w:p>
        </w:tc>
        <w:tc>
          <w:tcPr>
            <w:tcW w:w="2941" w:type="dxa"/>
          </w:tcPr>
          <w:p w:rsidR="0022412F" w:rsidRDefault="00B044E5" w:rsidP="00B044E5">
            <w:pPr>
              <w:pStyle w:val="30"/>
              <w:shd w:val="clear" w:color="auto" w:fill="auto"/>
              <w:spacing w:before="0" w:after="0" w:line="317" w:lineRule="exact"/>
              <w:ind w:right="181"/>
            </w:pPr>
            <w:r w:rsidRPr="003535F0">
              <w:rPr>
                <w:b w:val="0"/>
              </w:rPr>
              <w:t>Руководители образовательных организаций, Веневцева М.Н., Чернова Л.А.</w:t>
            </w:r>
          </w:p>
        </w:tc>
        <w:tc>
          <w:tcPr>
            <w:tcW w:w="2316" w:type="dxa"/>
          </w:tcPr>
          <w:p w:rsidR="0022412F" w:rsidRPr="00B044E5" w:rsidRDefault="00F4408B" w:rsidP="00E622F8">
            <w:pPr>
              <w:pStyle w:val="30"/>
              <w:shd w:val="clear" w:color="auto" w:fill="auto"/>
              <w:spacing w:before="0" w:after="0" w:line="317" w:lineRule="exact"/>
              <w:ind w:right="216"/>
              <w:rPr>
                <w:b w:val="0"/>
              </w:rPr>
            </w:pPr>
            <w:r>
              <w:rPr>
                <w:b w:val="0"/>
              </w:rPr>
              <w:t>Май – декабрь 20</w:t>
            </w:r>
            <w:r w:rsidR="00E622F8">
              <w:rPr>
                <w:b w:val="0"/>
              </w:rPr>
              <w:t>20</w:t>
            </w:r>
            <w:r w:rsidR="00B044E5" w:rsidRPr="00B044E5">
              <w:rPr>
                <w:b w:val="0"/>
              </w:rPr>
              <w:t xml:space="preserve"> года</w:t>
            </w:r>
          </w:p>
        </w:tc>
      </w:tr>
      <w:tr w:rsidR="0022412F" w:rsidTr="004230C0">
        <w:tc>
          <w:tcPr>
            <w:tcW w:w="1056" w:type="dxa"/>
          </w:tcPr>
          <w:p w:rsidR="0022412F" w:rsidRPr="00B044E5" w:rsidRDefault="00B044E5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467" w:type="dxa"/>
          </w:tcPr>
          <w:p w:rsidR="0022412F" w:rsidRPr="00F0744E" w:rsidRDefault="00B044E5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proofErr w:type="gramStart"/>
            <w:r w:rsidRPr="00F0744E">
              <w:rPr>
                <w:b w:val="0"/>
              </w:rPr>
              <w:t xml:space="preserve">Создание условий по увеличению охвата организованным летним </w:t>
            </w:r>
            <w:r w:rsidRPr="00F0744E">
              <w:rPr>
                <w:b w:val="0"/>
              </w:rPr>
              <w:lastRenderedPageBreak/>
              <w:t xml:space="preserve">отдыхом на базе образовательных организаций района детей и подростков в возрасте 12-16 лет, в том числе состоящих на различных видах профилактического </w:t>
            </w:r>
            <w:r w:rsidR="00E36349" w:rsidRPr="00F0744E">
              <w:rPr>
                <w:b w:val="0"/>
              </w:rPr>
              <w:t>учета в ОВД, КДН и ЗП, ОПДН УМВД, посредством организации профильных смен лагерей с дневным пребыванием детей и других форм организации досуга для подростков в возрасте 12-16 лет* на базе образовательных организаций</w:t>
            </w:r>
            <w:proofErr w:type="gramEnd"/>
            <w:r w:rsidR="00E36349" w:rsidRPr="00F0744E">
              <w:rPr>
                <w:b w:val="0"/>
              </w:rPr>
              <w:t xml:space="preserve"> автономного округа</w:t>
            </w:r>
          </w:p>
        </w:tc>
        <w:tc>
          <w:tcPr>
            <w:tcW w:w="2941" w:type="dxa"/>
          </w:tcPr>
          <w:p w:rsidR="0022412F" w:rsidRDefault="00F0744E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</w:pPr>
            <w:r w:rsidRPr="003535F0">
              <w:rPr>
                <w:b w:val="0"/>
              </w:rPr>
              <w:lastRenderedPageBreak/>
              <w:t xml:space="preserve">Руководители образовательных </w:t>
            </w:r>
            <w:r w:rsidRPr="003535F0">
              <w:rPr>
                <w:b w:val="0"/>
              </w:rPr>
              <w:lastRenderedPageBreak/>
              <w:t>организаций, Веневцева М.Н., Чернова Л.А.</w:t>
            </w:r>
          </w:p>
        </w:tc>
        <w:tc>
          <w:tcPr>
            <w:tcW w:w="2316" w:type="dxa"/>
          </w:tcPr>
          <w:p w:rsidR="0022412F" w:rsidRPr="00F0744E" w:rsidRDefault="00F0744E" w:rsidP="00E622F8">
            <w:pPr>
              <w:pStyle w:val="30"/>
              <w:shd w:val="clear" w:color="auto" w:fill="auto"/>
              <w:spacing w:before="0" w:after="0" w:line="317" w:lineRule="exact"/>
              <w:ind w:right="74"/>
              <w:rPr>
                <w:b w:val="0"/>
              </w:rPr>
            </w:pPr>
            <w:r w:rsidRPr="00F0744E">
              <w:rPr>
                <w:b w:val="0"/>
              </w:rPr>
              <w:lastRenderedPageBreak/>
              <w:t>Май – август 20</w:t>
            </w:r>
            <w:r w:rsidR="00E622F8">
              <w:rPr>
                <w:b w:val="0"/>
              </w:rPr>
              <w:t>20</w:t>
            </w:r>
            <w:r w:rsidRPr="00F0744E"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0744E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4467" w:type="dxa"/>
          </w:tcPr>
          <w:p w:rsidR="00F0744E" w:rsidRPr="00F0744E" w:rsidRDefault="00F0744E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Программное и кадровое обеспечение летних оздоровительных лагерей с дневным пребыванием детей и других форм организации досуга детей и подростков, организуемых на базе образовательных организаций района</w:t>
            </w:r>
          </w:p>
        </w:tc>
        <w:tc>
          <w:tcPr>
            <w:tcW w:w="2941" w:type="dxa"/>
          </w:tcPr>
          <w:p w:rsidR="00F0744E" w:rsidRPr="003535F0" w:rsidRDefault="00F0744E" w:rsidP="00F0744E">
            <w:pPr>
              <w:pStyle w:val="30"/>
              <w:shd w:val="clear" w:color="auto" w:fill="auto"/>
              <w:spacing w:before="0" w:after="0" w:line="317" w:lineRule="exact"/>
              <w:ind w:right="36"/>
              <w:jc w:val="both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F0744E" w:rsidRPr="00F0744E" w:rsidRDefault="00E622F8" w:rsidP="00E622F8">
            <w:pPr>
              <w:pStyle w:val="30"/>
              <w:shd w:val="clear" w:color="auto" w:fill="auto"/>
              <w:spacing w:before="0" w:after="0" w:line="317" w:lineRule="exact"/>
              <w:ind w:right="74"/>
              <w:rPr>
                <w:b w:val="0"/>
              </w:rPr>
            </w:pPr>
            <w:r>
              <w:rPr>
                <w:b w:val="0"/>
              </w:rPr>
              <w:t>Декабрь 2019</w:t>
            </w:r>
            <w:r w:rsidR="00F0744E">
              <w:rPr>
                <w:b w:val="0"/>
              </w:rPr>
              <w:t xml:space="preserve"> – август 20</w:t>
            </w:r>
            <w:r>
              <w:rPr>
                <w:b w:val="0"/>
              </w:rPr>
              <w:t>20</w:t>
            </w:r>
            <w:r w:rsidR="00F0744E"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D544B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467" w:type="dxa"/>
          </w:tcPr>
          <w:p w:rsidR="00F0744E" w:rsidRPr="00F0744E" w:rsidRDefault="00736B03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Проведение ежемесячного мониторинга по подготовке образовательных организаций района, на базе которых будут функционировать летние оздоровительные лагеря с дневным пребыванием, к приему детей</w:t>
            </w:r>
          </w:p>
        </w:tc>
        <w:tc>
          <w:tcPr>
            <w:tcW w:w="2941" w:type="dxa"/>
          </w:tcPr>
          <w:p w:rsidR="00F0744E" w:rsidRPr="003535F0" w:rsidRDefault="00736B03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  <w:r>
              <w:rPr>
                <w:b w:val="0"/>
              </w:rPr>
              <w:t>, Веневцева М.Н.</w:t>
            </w:r>
          </w:p>
        </w:tc>
        <w:tc>
          <w:tcPr>
            <w:tcW w:w="2316" w:type="dxa"/>
          </w:tcPr>
          <w:p w:rsidR="00F0744E" w:rsidRPr="00F0744E" w:rsidRDefault="00FD544B" w:rsidP="00E622F8">
            <w:pPr>
              <w:pStyle w:val="30"/>
              <w:shd w:val="clear" w:color="auto" w:fill="auto"/>
              <w:tabs>
                <w:tab w:val="left" w:pos="2026"/>
              </w:tabs>
              <w:spacing w:before="0" w:after="0" w:line="317" w:lineRule="exact"/>
              <w:ind w:right="74"/>
              <w:rPr>
                <w:b w:val="0"/>
              </w:rPr>
            </w:pPr>
            <w:r>
              <w:rPr>
                <w:b w:val="0"/>
              </w:rPr>
              <w:t>Май – август 20</w:t>
            </w:r>
            <w:r w:rsidR="00E622F8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D544B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467" w:type="dxa"/>
          </w:tcPr>
          <w:p w:rsidR="00F0744E" w:rsidRPr="00F0744E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Обеспечение медицинского сопровождения детей, находящихся в летних оздоровительных лагерях с дневным пребыванием детей на базе образовательных организаций района</w:t>
            </w:r>
          </w:p>
        </w:tc>
        <w:tc>
          <w:tcPr>
            <w:tcW w:w="2941" w:type="dxa"/>
          </w:tcPr>
          <w:p w:rsidR="00F0744E" w:rsidRPr="003535F0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 w:rsidRPr="003535F0"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F0744E" w:rsidRPr="00F0744E" w:rsidRDefault="00FD544B" w:rsidP="00E622F8">
            <w:pPr>
              <w:pStyle w:val="30"/>
              <w:shd w:val="clear" w:color="auto" w:fill="auto"/>
              <w:spacing w:before="0" w:after="0" w:line="317" w:lineRule="exact"/>
              <w:rPr>
                <w:b w:val="0"/>
              </w:rPr>
            </w:pPr>
            <w:r>
              <w:rPr>
                <w:b w:val="0"/>
              </w:rPr>
              <w:t>Постоянно, с мая по август 20</w:t>
            </w:r>
            <w:r w:rsidR="00E622F8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FD544B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467" w:type="dxa"/>
          </w:tcPr>
          <w:p w:rsidR="00F0744E" w:rsidRPr="00F0744E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по организации проведения воспитательной и оздоровительной работы в летних оздоровительных лагерях с дневным пребыванием детей, использованию инновационных </w:t>
            </w:r>
            <w:r>
              <w:rPr>
                <w:b w:val="0"/>
              </w:rPr>
              <w:lastRenderedPageBreak/>
              <w:t>методов и форм организации образовательно-оздоровительной деятельности, обеспечение надлежащих условий для работы в данном направлении</w:t>
            </w:r>
          </w:p>
        </w:tc>
        <w:tc>
          <w:tcPr>
            <w:tcW w:w="2941" w:type="dxa"/>
          </w:tcPr>
          <w:p w:rsidR="00F0744E" w:rsidRPr="003535F0" w:rsidRDefault="00FD544B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Веневцева М.Н.</w:t>
            </w:r>
          </w:p>
        </w:tc>
        <w:tc>
          <w:tcPr>
            <w:tcW w:w="2316" w:type="dxa"/>
          </w:tcPr>
          <w:p w:rsidR="00F0744E" w:rsidRPr="00F0744E" w:rsidRDefault="00FD544B" w:rsidP="00E622F8">
            <w:pPr>
              <w:pStyle w:val="30"/>
              <w:shd w:val="clear" w:color="auto" w:fill="auto"/>
              <w:spacing w:before="0" w:after="0" w:line="317" w:lineRule="exact"/>
              <w:ind w:right="-68"/>
              <w:rPr>
                <w:b w:val="0"/>
              </w:rPr>
            </w:pPr>
            <w:r>
              <w:rPr>
                <w:b w:val="0"/>
              </w:rPr>
              <w:t>Ежемесячно, с июня по август 20</w:t>
            </w:r>
            <w:r w:rsidR="00E622F8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  <w:tr w:rsidR="00F0744E" w:rsidTr="004230C0">
        <w:tc>
          <w:tcPr>
            <w:tcW w:w="1056" w:type="dxa"/>
          </w:tcPr>
          <w:p w:rsidR="00F0744E" w:rsidRDefault="0020739C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4467" w:type="dxa"/>
          </w:tcPr>
          <w:p w:rsidR="00F0744E" w:rsidRPr="00F0744E" w:rsidRDefault="0020739C" w:rsidP="0020739C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Проведение мониторинга по осуществлению контроля безопасности жизни и здоровья детей во время спортивных мероприятий, туристических походов, общественно-полезных работ и мер безопасности при перевозке детей автотранспортом, соблюдения противопожарной безопасности</w:t>
            </w:r>
          </w:p>
        </w:tc>
        <w:tc>
          <w:tcPr>
            <w:tcW w:w="2941" w:type="dxa"/>
          </w:tcPr>
          <w:p w:rsidR="004230C0" w:rsidRDefault="0020739C" w:rsidP="004230C0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Руководители образовател</w:t>
            </w:r>
            <w:r w:rsidR="004230C0">
              <w:rPr>
                <w:b w:val="0"/>
              </w:rPr>
              <w:t>ьных организаций, Шарикова А.В.,</w:t>
            </w:r>
          </w:p>
          <w:p w:rsidR="00F0744E" w:rsidRPr="003535F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Багрова С.Б.</w:t>
            </w:r>
          </w:p>
        </w:tc>
        <w:tc>
          <w:tcPr>
            <w:tcW w:w="2316" w:type="dxa"/>
          </w:tcPr>
          <w:p w:rsidR="00F0744E" w:rsidRPr="00F0744E" w:rsidRDefault="0020739C" w:rsidP="00E622F8">
            <w:pPr>
              <w:pStyle w:val="30"/>
              <w:shd w:val="clear" w:color="auto" w:fill="auto"/>
              <w:spacing w:before="0" w:after="0" w:line="317" w:lineRule="exact"/>
              <w:ind w:right="74"/>
              <w:rPr>
                <w:b w:val="0"/>
              </w:rPr>
            </w:pPr>
            <w:r>
              <w:rPr>
                <w:b w:val="0"/>
              </w:rPr>
              <w:t>Ежемесячно, с июня по август 20</w:t>
            </w:r>
            <w:r w:rsidR="00E622F8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20739C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467" w:type="dxa"/>
          </w:tcPr>
          <w:p w:rsidR="0020739C" w:rsidRPr="00F0744E" w:rsidRDefault="0020739C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 о выезде организованных групп детей за пределы автономного округа Управление Роспотребнадзора по ЯНАО (численность детей, подтверждение обязательного медицинского сопровождения – ФИО медицинского работника, пункт конечного назначения, вид транспорта, количество детей в дороге)</w:t>
            </w:r>
          </w:p>
        </w:tc>
        <w:tc>
          <w:tcPr>
            <w:tcW w:w="2941" w:type="dxa"/>
          </w:tcPr>
          <w:p w:rsidR="0020739C" w:rsidRDefault="0020739C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Веневцева М.Н.</w:t>
            </w:r>
          </w:p>
          <w:p w:rsidR="0020739C" w:rsidRPr="003535F0" w:rsidRDefault="0020739C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Чернова Л.А.</w:t>
            </w:r>
          </w:p>
        </w:tc>
        <w:tc>
          <w:tcPr>
            <w:tcW w:w="2316" w:type="dxa"/>
          </w:tcPr>
          <w:p w:rsidR="0020739C" w:rsidRPr="00F0744E" w:rsidRDefault="0020739C" w:rsidP="00E622F8">
            <w:pPr>
              <w:pStyle w:val="30"/>
              <w:shd w:val="clear" w:color="auto" w:fill="auto"/>
              <w:spacing w:before="0" w:after="0" w:line="317" w:lineRule="exact"/>
              <w:ind w:right="74"/>
              <w:rPr>
                <w:b w:val="0"/>
              </w:rPr>
            </w:pPr>
            <w:r>
              <w:rPr>
                <w:b w:val="0"/>
              </w:rPr>
              <w:t>Не менее чем за 3 суток до их отправления</w:t>
            </w:r>
          </w:p>
        </w:tc>
      </w:tr>
      <w:tr w:rsidR="0020739C" w:rsidTr="004230C0">
        <w:tc>
          <w:tcPr>
            <w:tcW w:w="1056" w:type="dxa"/>
          </w:tcPr>
          <w:p w:rsidR="0020739C" w:rsidRDefault="00F21DF1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467" w:type="dxa"/>
          </w:tcPr>
          <w:p w:rsidR="0020739C" w:rsidRPr="00F0744E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Направление сведений о заболеваемости детей в территориальные отделы Управления Роспотребнадзора по ЯНАО</w:t>
            </w:r>
          </w:p>
        </w:tc>
        <w:tc>
          <w:tcPr>
            <w:tcW w:w="2941" w:type="dxa"/>
          </w:tcPr>
          <w:p w:rsidR="0020739C" w:rsidRPr="003535F0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Веневцева М.Н.</w:t>
            </w:r>
          </w:p>
        </w:tc>
        <w:tc>
          <w:tcPr>
            <w:tcW w:w="2316" w:type="dxa"/>
          </w:tcPr>
          <w:p w:rsidR="0020739C" w:rsidRPr="00F0744E" w:rsidRDefault="00C059C6" w:rsidP="00835865">
            <w:pPr>
              <w:pStyle w:val="30"/>
              <w:shd w:val="clear" w:color="auto" w:fill="auto"/>
              <w:tabs>
                <w:tab w:val="left" w:pos="2026"/>
              </w:tabs>
              <w:spacing w:before="0" w:after="0" w:line="317" w:lineRule="exact"/>
              <w:rPr>
                <w:b w:val="0"/>
              </w:rPr>
            </w:pPr>
            <w:r>
              <w:rPr>
                <w:b w:val="0"/>
              </w:rPr>
              <w:t>Июнь – август 20</w:t>
            </w:r>
            <w:r w:rsidR="00835865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  <w:tr w:rsidR="004230C0" w:rsidTr="004230C0">
        <w:tc>
          <w:tcPr>
            <w:tcW w:w="1056" w:type="dxa"/>
          </w:tcPr>
          <w:p w:rsid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467" w:type="dxa"/>
          </w:tcPr>
          <w:p w:rsidR="004230C0" w:rsidRP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 w:rsidRPr="004230C0">
              <w:rPr>
                <w:rStyle w:val="212pt"/>
                <w:b w:val="0"/>
                <w:sz w:val="28"/>
                <w:szCs w:val="28"/>
              </w:rPr>
              <w:t xml:space="preserve">Обеспечение </w:t>
            </w:r>
            <w:proofErr w:type="gramStart"/>
            <w:r w:rsidRPr="004230C0">
              <w:rPr>
                <w:rStyle w:val="212pt"/>
                <w:b w:val="0"/>
                <w:sz w:val="28"/>
                <w:szCs w:val="28"/>
              </w:rPr>
              <w:t>контроля за</w:t>
            </w:r>
            <w:proofErr w:type="gramEnd"/>
            <w:r w:rsidRPr="004230C0">
              <w:rPr>
                <w:rStyle w:val="212pt"/>
                <w:b w:val="0"/>
                <w:sz w:val="28"/>
                <w:szCs w:val="28"/>
              </w:rPr>
              <w:t xml:space="preserve"> выполнением санитарно-эпидемиологических требований к устройству, содержанию и организации режима работы пришкольных оздоровительных лагерей с дневным пребыванием детей и других форм</w:t>
            </w:r>
          </w:p>
        </w:tc>
        <w:tc>
          <w:tcPr>
            <w:tcW w:w="2941" w:type="dxa"/>
          </w:tcPr>
          <w:p w:rsidR="004230C0" w:rsidRPr="004230C0" w:rsidRDefault="004230C0" w:rsidP="004230C0">
            <w:pPr>
              <w:pStyle w:val="20"/>
              <w:shd w:val="clear" w:color="auto" w:fill="auto"/>
              <w:spacing w:after="0" w:line="293" w:lineRule="exact"/>
              <w:ind w:right="439" w:firstLine="0"/>
            </w:pPr>
            <w:r w:rsidRPr="004230C0">
              <w:rPr>
                <w:rStyle w:val="212pt"/>
                <w:sz w:val="28"/>
                <w:szCs w:val="28"/>
              </w:rPr>
              <w:t>Руков</w:t>
            </w:r>
            <w:r>
              <w:rPr>
                <w:rStyle w:val="212pt"/>
                <w:sz w:val="28"/>
                <w:szCs w:val="28"/>
              </w:rPr>
              <w:t>одители образовательных организаций, Шарикова А.В. Мельник Н</w:t>
            </w:r>
            <w:r w:rsidRPr="004230C0">
              <w:rPr>
                <w:rStyle w:val="212pt"/>
                <w:sz w:val="28"/>
                <w:szCs w:val="28"/>
              </w:rPr>
              <w:t xml:space="preserve">.Г. </w:t>
            </w:r>
            <w:proofErr w:type="gramStart"/>
            <w:r w:rsidRPr="004230C0">
              <w:rPr>
                <w:rStyle w:val="212pt"/>
                <w:sz w:val="28"/>
                <w:szCs w:val="28"/>
              </w:rPr>
              <w:t>Багрова</w:t>
            </w:r>
            <w:proofErr w:type="gramEnd"/>
            <w:r w:rsidRPr="004230C0">
              <w:rPr>
                <w:rStyle w:val="212pt"/>
                <w:sz w:val="28"/>
                <w:szCs w:val="28"/>
              </w:rPr>
              <w:t xml:space="preserve"> С.Б.</w:t>
            </w:r>
          </w:p>
        </w:tc>
        <w:tc>
          <w:tcPr>
            <w:tcW w:w="2316" w:type="dxa"/>
          </w:tcPr>
          <w:p w:rsidR="004230C0" w:rsidRPr="004230C0" w:rsidRDefault="004230C0" w:rsidP="00835865">
            <w:pPr>
              <w:pStyle w:val="20"/>
              <w:shd w:val="clear" w:color="auto" w:fill="auto"/>
              <w:tabs>
                <w:tab w:val="left" w:pos="2026"/>
              </w:tabs>
              <w:spacing w:after="0" w:line="240" w:lineRule="exact"/>
              <w:ind w:right="74" w:firstLine="0"/>
            </w:pPr>
            <w:r>
              <w:rPr>
                <w:rStyle w:val="212pt"/>
                <w:sz w:val="28"/>
                <w:szCs w:val="28"/>
              </w:rPr>
              <w:t>М</w:t>
            </w:r>
            <w:r w:rsidRPr="004230C0">
              <w:rPr>
                <w:rStyle w:val="212pt"/>
                <w:sz w:val="28"/>
                <w:szCs w:val="28"/>
              </w:rPr>
              <w:t xml:space="preserve">ай </w:t>
            </w:r>
            <w:r>
              <w:rPr>
                <w:rStyle w:val="212pt"/>
                <w:sz w:val="28"/>
                <w:szCs w:val="28"/>
              </w:rPr>
              <w:t>–</w:t>
            </w:r>
            <w:r w:rsidRPr="004230C0">
              <w:rPr>
                <w:rStyle w:val="212pt"/>
                <w:sz w:val="28"/>
                <w:szCs w:val="28"/>
              </w:rPr>
              <w:t xml:space="preserve"> август</w:t>
            </w:r>
            <w:r>
              <w:rPr>
                <w:rStyle w:val="212pt"/>
                <w:sz w:val="28"/>
                <w:szCs w:val="28"/>
              </w:rPr>
              <w:t xml:space="preserve"> 20</w:t>
            </w:r>
            <w:r w:rsidR="00835865">
              <w:rPr>
                <w:rStyle w:val="212pt"/>
                <w:sz w:val="28"/>
                <w:szCs w:val="28"/>
              </w:rPr>
              <w:t>20</w:t>
            </w:r>
            <w:r>
              <w:rPr>
                <w:rStyle w:val="212pt"/>
                <w:sz w:val="28"/>
                <w:szCs w:val="28"/>
              </w:rPr>
              <w:t xml:space="preserve"> года</w:t>
            </w:r>
          </w:p>
        </w:tc>
      </w:tr>
      <w:tr w:rsidR="004230C0" w:rsidTr="004230C0">
        <w:tc>
          <w:tcPr>
            <w:tcW w:w="1056" w:type="dxa"/>
          </w:tcPr>
          <w:p w:rsid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467" w:type="dxa"/>
          </w:tcPr>
          <w:p w:rsidR="004230C0" w:rsidRPr="004230C0" w:rsidRDefault="004230C0" w:rsidP="004230C0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rStyle w:val="212pt"/>
                <w:b w:val="0"/>
                <w:sz w:val="28"/>
                <w:szCs w:val="28"/>
              </w:rPr>
            </w:pPr>
            <w:r w:rsidRPr="004230C0">
              <w:rPr>
                <w:rStyle w:val="212pt"/>
                <w:b w:val="0"/>
                <w:sz w:val="28"/>
                <w:szCs w:val="28"/>
              </w:rPr>
              <w:t>Проведение ежемесячного м</w:t>
            </w:r>
            <w:r w:rsidR="00F4408B">
              <w:rPr>
                <w:rStyle w:val="212pt"/>
                <w:b w:val="0"/>
                <w:sz w:val="28"/>
                <w:szCs w:val="28"/>
              </w:rPr>
              <w:t>ониторинга организации полноценно</w:t>
            </w:r>
            <w:r w:rsidRPr="004230C0">
              <w:rPr>
                <w:rStyle w:val="212pt"/>
                <w:b w:val="0"/>
                <w:sz w:val="28"/>
                <w:szCs w:val="28"/>
              </w:rPr>
              <w:t>го питания детей (</w:t>
            </w:r>
            <w:proofErr w:type="gramStart"/>
            <w:r w:rsidRPr="004230C0">
              <w:rPr>
                <w:rStyle w:val="212pt"/>
                <w:b w:val="0"/>
                <w:sz w:val="28"/>
                <w:szCs w:val="28"/>
              </w:rPr>
              <w:t>контроль за</w:t>
            </w:r>
            <w:proofErr w:type="gramEnd"/>
            <w:r w:rsidRPr="004230C0">
              <w:rPr>
                <w:rStyle w:val="212pt"/>
                <w:b w:val="0"/>
                <w:sz w:val="28"/>
                <w:szCs w:val="28"/>
              </w:rPr>
              <w:t xml:space="preserve"> выполнением </w:t>
            </w:r>
            <w:r w:rsidRPr="004230C0">
              <w:rPr>
                <w:rStyle w:val="212pt"/>
                <w:b w:val="0"/>
                <w:sz w:val="28"/>
                <w:szCs w:val="28"/>
              </w:rPr>
              <w:lastRenderedPageBreak/>
              <w:t>натуральных норм питания детей)</w:t>
            </w:r>
          </w:p>
        </w:tc>
        <w:tc>
          <w:tcPr>
            <w:tcW w:w="2941" w:type="dxa"/>
            <w:vAlign w:val="bottom"/>
          </w:tcPr>
          <w:p w:rsidR="004230C0" w:rsidRPr="004230C0" w:rsidRDefault="004230C0" w:rsidP="004230C0">
            <w:pPr>
              <w:pStyle w:val="20"/>
              <w:shd w:val="clear" w:color="auto" w:fill="auto"/>
              <w:spacing w:after="0" w:line="298" w:lineRule="exact"/>
              <w:ind w:right="439" w:firstLine="0"/>
            </w:pPr>
            <w:r>
              <w:rPr>
                <w:rStyle w:val="212pt"/>
                <w:sz w:val="28"/>
                <w:szCs w:val="28"/>
              </w:rPr>
              <w:lastRenderedPageBreak/>
              <w:t>Багрова С.Б., Веневцева М.Н.</w:t>
            </w:r>
          </w:p>
          <w:p w:rsidR="004230C0" w:rsidRPr="004230C0" w:rsidRDefault="004230C0" w:rsidP="004230C0">
            <w:pPr>
              <w:pStyle w:val="20"/>
              <w:shd w:val="clear" w:color="auto" w:fill="auto"/>
              <w:spacing w:after="0" w:line="298" w:lineRule="exact"/>
              <w:ind w:right="439" w:firstLine="0"/>
            </w:pPr>
            <w:r w:rsidRPr="004230C0">
              <w:rPr>
                <w:rStyle w:val="212pt"/>
                <w:sz w:val="28"/>
                <w:szCs w:val="28"/>
              </w:rPr>
              <w:t xml:space="preserve">совместно с территориальными </w:t>
            </w:r>
            <w:r w:rsidRPr="004230C0">
              <w:rPr>
                <w:rStyle w:val="212pt"/>
                <w:sz w:val="28"/>
                <w:szCs w:val="28"/>
              </w:rPr>
              <w:lastRenderedPageBreak/>
              <w:t>отделами Роспотребнадзора</w:t>
            </w:r>
          </w:p>
        </w:tc>
        <w:tc>
          <w:tcPr>
            <w:tcW w:w="2316" w:type="dxa"/>
          </w:tcPr>
          <w:p w:rsidR="004230C0" w:rsidRPr="004230C0" w:rsidRDefault="004230C0" w:rsidP="00835865">
            <w:pPr>
              <w:pStyle w:val="20"/>
              <w:shd w:val="clear" w:color="auto" w:fill="auto"/>
              <w:tabs>
                <w:tab w:val="left" w:pos="1884"/>
                <w:tab w:val="left" w:pos="2100"/>
              </w:tabs>
              <w:spacing w:after="0" w:line="240" w:lineRule="exact"/>
              <w:ind w:right="74" w:firstLine="0"/>
            </w:pPr>
            <w:r>
              <w:rPr>
                <w:rStyle w:val="212pt"/>
                <w:sz w:val="28"/>
                <w:szCs w:val="28"/>
              </w:rPr>
              <w:lastRenderedPageBreak/>
              <w:t>С июня по</w:t>
            </w:r>
            <w:r w:rsidRPr="004230C0">
              <w:rPr>
                <w:rStyle w:val="212pt"/>
                <w:sz w:val="28"/>
                <w:szCs w:val="28"/>
              </w:rPr>
              <w:t xml:space="preserve"> </w:t>
            </w:r>
            <w:r w:rsidR="00F4408B">
              <w:rPr>
                <w:rStyle w:val="212pt"/>
                <w:sz w:val="28"/>
                <w:szCs w:val="28"/>
              </w:rPr>
              <w:t>август 20</w:t>
            </w:r>
            <w:r w:rsidR="00835865">
              <w:rPr>
                <w:rStyle w:val="212pt"/>
                <w:sz w:val="28"/>
                <w:szCs w:val="28"/>
              </w:rPr>
              <w:t>20</w:t>
            </w:r>
            <w:r>
              <w:rPr>
                <w:rStyle w:val="212pt"/>
                <w:sz w:val="28"/>
                <w:szCs w:val="28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lastRenderedPageBreak/>
              <w:t>14</w:t>
            </w:r>
          </w:p>
        </w:tc>
        <w:tc>
          <w:tcPr>
            <w:tcW w:w="4467" w:type="dxa"/>
          </w:tcPr>
          <w:p w:rsidR="0020739C" w:rsidRPr="00F0744E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Организация малозатратных и краткосрочных форм отдыха на базе летних оздоровительных лагерей с дневным пребыванием детей (туристические походы, палаточные, этнографические, экологические отряды, различные акции и др.)</w:t>
            </w:r>
          </w:p>
        </w:tc>
        <w:tc>
          <w:tcPr>
            <w:tcW w:w="2941" w:type="dxa"/>
          </w:tcPr>
          <w:p w:rsidR="0020739C" w:rsidRPr="003535F0" w:rsidRDefault="00C059C6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Руководители образовательных организаций</w:t>
            </w:r>
          </w:p>
        </w:tc>
        <w:tc>
          <w:tcPr>
            <w:tcW w:w="2316" w:type="dxa"/>
          </w:tcPr>
          <w:p w:rsidR="0020739C" w:rsidRPr="00F0744E" w:rsidRDefault="00835865" w:rsidP="00835865">
            <w:pPr>
              <w:pStyle w:val="30"/>
              <w:shd w:val="clear" w:color="auto" w:fill="auto"/>
              <w:tabs>
                <w:tab w:val="left" w:pos="2100"/>
              </w:tabs>
              <w:spacing w:before="0" w:after="0" w:line="317" w:lineRule="exact"/>
              <w:rPr>
                <w:b w:val="0"/>
              </w:rPr>
            </w:pPr>
            <w:r>
              <w:rPr>
                <w:b w:val="0"/>
              </w:rPr>
              <w:t xml:space="preserve">Июнь, </w:t>
            </w:r>
            <w:r w:rsidR="00C059C6">
              <w:rPr>
                <w:b w:val="0"/>
              </w:rPr>
              <w:t>август 20</w:t>
            </w:r>
            <w:r>
              <w:rPr>
                <w:b w:val="0"/>
              </w:rPr>
              <w:t>20</w:t>
            </w:r>
            <w:r w:rsidR="00C059C6"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467" w:type="dxa"/>
          </w:tcPr>
          <w:p w:rsidR="0020739C" w:rsidRPr="00F0744E" w:rsidRDefault="005108D3" w:rsidP="00835865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Представление промежуточной и итоговой информации о ходе подготовки и проведения каждой смены в период летней оздоровительной кампании детей и подростков 20</w:t>
            </w:r>
            <w:r w:rsidR="00835865">
              <w:rPr>
                <w:b w:val="0"/>
              </w:rPr>
              <w:t>20</w:t>
            </w:r>
            <w:r>
              <w:rPr>
                <w:b w:val="0"/>
              </w:rPr>
              <w:t xml:space="preserve"> года на базе образовательных организаций района</w:t>
            </w:r>
          </w:p>
        </w:tc>
        <w:tc>
          <w:tcPr>
            <w:tcW w:w="2941" w:type="dxa"/>
          </w:tcPr>
          <w:p w:rsidR="0020739C" w:rsidRPr="003535F0" w:rsidRDefault="005108D3" w:rsidP="00F4408B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 xml:space="preserve">Руководители образовательных организаций, Веневцева М.Н., Чернова Л.А., </w:t>
            </w:r>
            <w:r w:rsidR="00F4408B">
              <w:rPr>
                <w:b w:val="0"/>
              </w:rPr>
              <w:t>Денеко Л.М.</w:t>
            </w:r>
          </w:p>
        </w:tc>
        <w:tc>
          <w:tcPr>
            <w:tcW w:w="2316" w:type="dxa"/>
          </w:tcPr>
          <w:p w:rsidR="0020739C" w:rsidRPr="00F0744E" w:rsidRDefault="005108D3" w:rsidP="00835865">
            <w:pPr>
              <w:pStyle w:val="30"/>
              <w:shd w:val="clear" w:color="auto" w:fill="auto"/>
              <w:spacing w:before="0" w:after="0" w:line="317" w:lineRule="exact"/>
              <w:ind w:right="74"/>
              <w:rPr>
                <w:b w:val="0"/>
              </w:rPr>
            </w:pPr>
            <w:r>
              <w:rPr>
                <w:b w:val="0"/>
              </w:rPr>
              <w:t>Январь – ноябрь 20</w:t>
            </w:r>
            <w:r w:rsidR="00835865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467" w:type="dxa"/>
          </w:tcPr>
          <w:p w:rsidR="0020739C" w:rsidRPr="00F0744E" w:rsidRDefault="005108D3" w:rsidP="00F0744E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Представление пресс-релизов и фотоматериалов о ходе летней оздоровительной кампании детей и подростков на официальном сайте департамента образования/официальном сайте Управления образования/официальном сайте образовательной организации</w:t>
            </w:r>
          </w:p>
        </w:tc>
        <w:tc>
          <w:tcPr>
            <w:tcW w:w="2941" w:type="dxa"/>
          </w:tcPr>
          <w:p w:rsidR="0020739C" w:rsidRPr="003535F0" w:rsidRDefault="005108D3" w:rsidP="00F0744E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>Веневцева М.Н., руководители образовательных организаций</w:t>
            </w:r>
          </w:p>
        </w:tc>
        <w:tc>
          <w:tcPr>
            <w:tcW w:w="2316" w:type="dxa"/>
          </w:tcPr>
          <w:p w:rsidR="0020739C" w:rsidRPr="00F0744E" w:rsidRDefault="005108D3" w:rsidP="00835865">
            <w:pPr>
              <w:pStyle w:val="30"/>
              <w:shd w:val="clear" w:color="auto" w:fill="auto"/>
              <w:spacing w:before="0" w:after="0" w:line="317" w:lineRule="exact"/>
              <w:ind w:right="74"/>
              <w:rPr>
                <w:b w:val="0"/>
              </w:rPr>
            </w:pPr>
            <w:r>
              <w:rPr>
                <w:b w:val="0"/>
              </w:rPr>
              <w:t>До 25 мая, далее еженедельно, с июня по сентябрь 20</w:t>
            </w:r>
            <w:r w:rsidR="00835865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  <w:tr w:rsidR="0020739C" w:rsidTr="004230C0">
        <w:tc>
          <w:tcPr>
            <w:tcW w:w="1056" w:type="dxa"/>
          </w:tcPr>
          <w:p w:rsidR="0020739C" w:rsidRDefault="004230C0" w:rsidP="00EF59CF">
            <w:pPr>
              <w:pStyle w:val="30"/>
              <w:shd w:val="clear" w:color="auto" w:fill="auto"/>
              <w:spacing w:before="0" w:after="0" w:line="317" w:lineRule="exact"/>
              <w:ind w:right="439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467" w:type="dxa"/>
          </w:tcPr>
          <w:p w:rsidR="0020739C" w:rsidRPr="00F0744E" w:rsidRDefault="00764AFD" w:rsidP="00835865">
            <w:pPr>
              <w:pStyle w:val="30"/>
              <w:shd w:val="clear" w:color="auto" w:fill="auto"/>
              <w:spacing w:before="0" w:after="0" w:line="317" w:lineRule="exact"/>
              <w:ind w:right="199"/>
              <w:jc w:val="both"/>
              <w:rPr>
                <w:b w:val="0"/>
              </w:rPr>
            </w:pPr>
            <w:r>
              <w:rPr>
                <w:b w:val="0"/>
              </w:rPr>
              <w:t>Подготовка итоговой информации по проведению летней оздоровительной кампании детей и подростков 20</w:t>
            </w:r>
            <w:r w:rsidR="00835865">
              <w:rPr>
                <w:b w:val="0"/>
              </w:rPr>
              <w:t>20</w:t>
            </w:r>
            <w:r>
              <w:rPr>
                <w:b w:val="0"/>
              </w:rPr>
              <w:t xml:space="preserve"> года на базе образовательных организаций района </w:t>
            </w:r>
          </w:p>
        </w:tc>
        <w:tc>
          <w:tcPr>
            <w:tcW w:w="2941" w:type="dxa"/>
          </w:tcPr>
          <w:p w:rsidR="0020739C" w:rsidRPr="003535F0" w:rsidRDefault="00764AFD" w:rsidP="001B0D02">
            <w:pPr>
              <w:pStyle w:val="30"/>
              <w:shd w:val="clear" w:color="auto" w:fill="auto"/>
              <w:spacing w:before="0" w:after="0" w:line="317" w:lineRule="exact"/>
              <w:ind w:right="181"/>
              <w:jc w:val="both"/>
              <w:rPr>
                <w:b w:val="0"/>
              </w:rPr>
            </w:pPr>
            <w:r>
              <w:rPr>
                <w:b w:val="0"/>
              </w:rPr>
              <w:t xml:space="preserve">Руководители образовательных организаций, Веневцева М.Н., Чернова Л.А., </w:t>
            </w:r>
            <w:r w:rsidR="001B0D02">
              <w:rPr>
                <w:b w:val="0"/>
              </w:rPr>
              <w:t>Денеко Л.М.</w:t>
            </w:r>
          </w:p>
        </w:tc>
        <w:tc>
          <w:tcPr>
            <w:tcW w:w="2316" w:type="dxa"/>
          </w:tcPr>
          <w:p w:rsidR="0020739C" w:rsidRPr="00F0744E" w:rsidRDefault="00764AFD" w:rsidP="00835865">
            <w:pPr>
              <w:pStyle w:val="30"/>
              <w:shd w:val="clear" w:color="auto" w:fill="auto"/>
              <w:spacing w:before="0" w:after="0" w:line="317" w:lineRule="exact"/>
              <w:rPr>
                <w:b w:val="0"/>
              </w:rPr>
            </w:pPr>
            <w:r>
              <w:rPr>
                <w:b w:val="0"/>
              </w:rPr>
              <w:t>До 28 сентября 20</w:t>
            </w:r>
            <w:r w:rsidR="00835865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</w:tr>
    </w:tbl>
    <w:p w:rsidR="003B0B3A" w:rsidRPr="008354C1" w:rsidRDefault="00E36349" w:rsidP="008354C1">
      <w:pPr>
        <w:pStyle w:val="30"/>
        <w:shd w:val="clear" w:color="auto" w:fill="auto"/>
        <w:spacing w:before="0" w:after="0" w:line="317" w:lineRule="exact"/>
        <w:ind w:right="439"/>
        <w:jc w:val="both"/>
        <w:rPr>
          <w:b w:val="0"/>
        </w:rPr>
        <w:sectPr w:rsidR="003B0B3A" w:rsidRPr="008354C1">
          <w:headerReference w:type="default" r:id="rId10"/>
          <w:pgSz w:w="11900" w:h="16840"/>
          <w:pgMar w:top="1608" w:right="317" w:bottom="995" w:left="1019" w:header="0" w:footer="3" w:gutter="0"/>
          <w:pgNumType w:start="1"/>
          <w:cols w:space="720"/>
          <w:noEndnote/>
          <w:docGrid w:linePitch="360"/>
        </w:sectPr>
      </w:pPr>
      <w:r w:rsidRPr="008A75AB">
        <w:rPr>
          <w:b w:val="0"/>
        </w:rPr>
        <w:t>*</w:t>
      </w:r>
      <w:r w:rsidR="008A75AB" w:rsidRPr="008A75AB">
        <w:rPr>
          <w:b w:val="0"/>
        </w:rPr>
        <w:t>Примечание: К другим формам организации досуга следует отнести краткосрочные малозатратные формы организации детского отдыха без предоставления питания и организации режима дня на базе общеобразовательных организаций и организаций дополнительного образования детей (пришкольные площадки)</w:t>
      </w:r>
    </w:p>
    <w:p w:rsidR="004230C0" w:rsidRPr="004F7D9B" w:rsidRDefault="008354C1" w:rsidP="008354C1">
      <w:pPr>
        <w:tabs>
          <w:tab w:val="left" w:pos="1233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230C0" w:rsidRPr="004F7D9B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2 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к</w:t>
      </w:r>
      <w:r w:rsidR="004230C0" w:rsidRPr="004F7D9B">
        <w:rPr>
          <w:b w:val="0"/>
          <w:color w:val="auto"/>
          <w:sz w:val="20"/>
          <w:szCs w:val="20"/>
        </w:rPr>
        <w:t xml:space="preserve"> приказу Управления образования</w:t>
      </w:r>
    </w:p>
    <w:p w:rsidR="004230C0" w:rsidRPr="004F7D9B" w:rsidRDefault="00E27E08" w:rsidP="004230C0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4F7D9B">
        <w:rPr>
          <w:b w:val="0"/>
          <w:color w:val="auto"/>
          <w:sz w:val="20"/>
          <w:szCs w:val="20"/>
        </w:rPr>
        <w:t>о</w:t>
      </w:r>
      <w:r w:rsidR="004F7D9B" w:rsidRPr="004F7D9B">
        <w:rPr>
          <w:b w:val="0"/>
          <w:color w:val="auto"/>
          <w:sz w:val="20"/>
          <w:szCs w:val="20"/>
        </w:rPr>
        <w:t xml:space="preserve">т </w:t>
      </w:r>
      <w:r w:rsidR="00835865">
        <w:rPr>
          <w:b w:val="0"/>
          <w:color w:val="auto"/>
          <w:sz w:val="20"/>
          <w:szCs w:val="20"/>
        </w:rPr>
        <w:t>25</w:t>
      </w:r>
      <w:r w:rsidR="004230C0" w:rsidRPr="004F7D9B">
        <w:rPr>
          <w:b w:val="0"/>
          <w:color w:val="auto"/>
          <w:sz w:val="20"/>
          <w:szCs w:val="20"/>
        </w:rPr>
        <w:t xml:space="preserve"> февраля 20</w:t>
      </w:r>
      <w:r w:rsidR="00835865">
        <w:rPr>
          <w:b w:val="0"/>
          <w:color w:val="auto"/>
          <w:sz w:val="20"/>
          <w:szCs w:val="20"/>
        </w:rPr>
        <w:t>20 года №115</w:t>
      </w:r>
    </w:p>
    <w:p w:rsidR="004230C0" w:rsidRDefault="004230C0" w:rsidP="00EF59CF">
      <w:pPr>
        <w:pStyle w:val="42"/>
        <w:shd w:val="clear" w:color="auto" w:fill="auto"/>
        <w:ind w:right="439"/>
      </w:pPr>
    </w:p>
    <w:p w:rsidR="003B0B3A" w:rsidRDefault="002C73FB" w:rsidP="00EF59CF">
      <w:pPr>
        <w:pStyle w:val="42"/>
        <w:shd w:val="clear" w:color="auto" w:fill="auto"/>
        <w:ind w:right="439"/>
      </w:pPr>
      <w:r>
        <w:t xml:space="preserve">Льготные категории </w:t>
      </w:r>
      <w:proofErr w:type="gramStart"/>
      <w:r>
        <w:t>обучающихся</w:t>
      </w:r>
      <w:proofErr w:type="gramEnd"/>
      <w:r>
        <w:t>,</w:t>
      </w:r>
      <w:r>
        <w:br/>
        <w:t>подлежащие первоочередной занятости организованными</w:t>
      </w:r>
      <w:r>
        <w:br/>
        <w:t>формами летнего отдыха</w:t>
      </w:r>
    </w:p>
    <w:p w:rsidR="003B0B3A" w:rsidRDefault="002C73FB" w:rsidP="00EF59CF">
      <w:pPr>
        <w:pStyle w:val="42"/>
        <w:shd w:val="clear" w:color="auto" w:fill="auto"/>
        <w:spacing w:after="535"/>
        <w:ind w:right="439"/>
      </w:pPr>
      <w:r>
        <w:t>(дети, находящиеся в трудной жизненной ситуации)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87" w:line="280" w:lineRule="exact"/>
        <w:ind w:left="860" w:right="439" w:firstLine="0"/>
        <w:jc w:val="both"/>
      </w:pPr>
      <w:r>
        <w:t>дети сироты, дети, оставшиеся без попечения родителей;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53" w:line="280" w:lineRule="exact"/>
        <w:ind w:left="860" w:right="439" w:firstLine="0"/>
        <w:jc w:val="both"/>
      </w:pPr>
      <w:r>
        <w:t>дети-инвалиды;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53" w:line="317" w:lineRule="exact"/>
        <w:ind w:left="1280" w:right="439" w:hanging="420"/>
        <w:jc w:val="left"/>
      </w:pPr>
      <w:r>
        <w:t>дети, с ограниченными возможностями здоровья, т.е. имеющие недостатки в физическом и (или) психическом развитии;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97" w:line="326" w:lineRule="exact"/>
        <w:ind w:left="1280" w:right="439" w:hanging="420"/>
        <w:jc w:val="left"/>
      </w:pPr>
      <w:r>
        <w:t>дети-жертвы вооружённых и межнациональных конфликтов, экологических и техногенных катастроф, стихийных бедствий;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92" w:line="280" w:lineRule="exact"/>
        <w:ind w:left="860" w:right="439" w:firstLine="0"/>
        <w:jc w:val="both"/>
      </w:pPr>
      <w:r>
        <w:t>дети, проживающие в малоимущих семьях;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64" w:line="280" w:lineRule="exact"/>
        <w:ind w:left="860" w:right="439" w:firstLine="0"/>
        <w:jc w:val="both"/>
      </w:pPr>
      <w:r>
        <w:t>дети с отклонением в поведении;</w:t>
      </w:r>
    </w:p>
    <w:p w:rsidR="003B0B3A" w:rsidRDefault="002C73FB" w:rsidP="00EF59CF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after="0"/>
        <w:ind w:left="1280" w:right="439" w:hanging="420"/>
        <w:jc w:val="left"/>
        <w:sectPr w:rsidR="003B0B3A">
          <w:headerReference w:type="default" r:id="rId11"/>
          <w:headerReference w:type="first" r:id="rId12"/>
          <w:pgSz w:w="11900" w:h="16840"/>
          <w:pgMar w:top="2379" w:right="380" w:bottom="2379" w:left="970" w:header="0" w:footer="3" w:gutter="0"/>
          <w:pgNumType w:start="2"/>
          <w:cols w:space="720"/>
          <w:noEndnote/>
          <w:titlePg/>
          <w:docGrid w:linePitch="360"/>
        </w:sectPr>
      </w:pPr>
      <w: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B71DA6" w:rsidRPr="007628CA" w:rsidRDefault="00B71DA6" w:rsidP="00D10E76">
      <w:pPr>
        <w:pStyle w:val="30"/>
        <w:framePr w:w="15782" w:wrap="notBeside" w:vAnchor="text" w:hAnchor="text" w:xAlign="center" w:y="1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7628CA">
        <w:rPr>
          <w:b w:val="0"/>
          <w:color w:val="auto"/>
          <w:sz w:val="20"/>
          <w:szCs w:val="20"/>
        </w:rPr>
        <w:lastRenderedPageBreak/>
        <w:t xml:space="preserve">Приложение 3 </w:t>
      </w:r>
    </w:p>
    <w:p w:rsidR="00B71DA6" w:rsidRPr="007628CA" w:rsidRDefault="00B71DA6" w:rsidP="00D10E76">
      <w:pPr>
        <w:pStyle w:val="30"/>
        <w:framePr w:w="15782" w:wrap="notBeside" w:vAnchor="text" w:hAnchor="text" w:xAlign="center" w:y="1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7628CA">
        <w:rPr>
          <w:b w:val="0"/>
          <w:color w:val="auto"/>
          <w:sz w:val="20"/>
          <w:szCs w:val="20"/>
        </w:rPr>
        <w:t>к приказу Управления образования</w:t>
      </w:r>
    </w:p>
    <w:p w:rsidR="00B71DA6" w:rsidRPr="007628CA" w:rsidRDefault="002E7F50" w:rsidP="002E7F50">
      <w:pPr>
        <w:pStyle w:val="30"/>
        <w:framePr w:w="15782" w:wrap="notBeside" w:vAnchor="text" w:hAnchor="text" w:xAlign="center" w:y="1"/>
        <w:shd w:val="clear" w:color="auto" w:fill="auto"/>
        <w:spacing w:before="0" w:after="0" w:line="240" w:lineRule="auto"/>
        <w:ind w:right="439"/>
        <w:jc w:val="right"/>
        <w:rPr>
          <w:color w:val="auto"/>
        </w:rPr>
      </w:pPr>
      <w:r>
        <w:rPr>
          <w:b w:val="0"/>
          <w:color w:val="auto"/>
          <w:sz w:val="20"/>
          <w:szCs w:val="20"/>
        </w:rPr>
        <w:t>от 25</w:t>
      </w:r>
      <w:r w:rsidR="00B71DA6" w:rsidRPr="007628CA">
        <w:rPr>
          <w:b w:val="0"/>
          <w:color w:val="auto"/>
          <w:sz w:val="20"/>
          <w:szCs w:val="20"/>
        </w:rPr>
        <w:t xml:space="preserve"> февраля 20</w:t>
      </w:r>
      <w:r>
        <w:rPr>
          <w:b w:val="0"/>
          <w:color w:val="auto"/>
          <w:sz w:val="20"/>
          <w:szCs w:val="20"/>
        </w:rPr>
        <w:t>20</w:t>
      </w:r>
      <w:r w:rsidR="007628CA">
        <w:rPr>
          <w:b w:val="0"/>
          <w:color w:val="auto"/>
          <w:sz w:val="20"/>
          <w:szCs w:val="20"/>
        </w:rPr>
        <w:t xml:space="preserve"> года №</w:t>
      </w:r>
      <w:r>
        <w:rPr>
          <w:b w:val="0"/>
          <w:color w:val="auto"/>
          <w:sz w:val="20"/>
          <w:szCs w:val="20"/>
        </w:rPr>
        <w:t>115</w:t>
      </w:r>
    </w:p>
    <w:p w:rsidR="00543185" w:rsidRDefault="00543185" w:rsidP="00543185">
      <w:pPr>
        <w:ind w:right="439"/>
        <w:rPr>
          <w:sz w:val="2"/>
          <w:szCs w:val="2"/>
        </w:rPr>
      </w:pPr>
    </w:p>
    <w:p w:rsidR="007628CA" w:rsidRPr="007628CA" w:rsidRDefault="007628CA" w:rsidP="007628CA">
      <w:pPr>
        <w:pStyle w:val="a8"/>
        <w:framePr w:w="15782" w:wrap="notBeside" w:vAnchor="text" w:hAnchor="page" w:x="1068" w:y="-550"/>
        <w:shd w:val="clear" w:color="auto" w:fill="auto"/>
        <w:spacing w:line="240" w:lineRule="exact"/>
        <w:ind w:right="439"/>
        <w:rPr>
          <w:color w:val="auto"/>
        </w:rPr>
      </w:pPr>
      <w:r w:rsidRPr="007628CA">
        <w:rPr>
          <w:color w:val="auto"/>
        </w:rPr>
        <w:t>Планируемый охват детей организованными формами отдыха в летний период 20</w:t>
      </w:r>
      <w:r w:rsidR="002E7F50">
        <w:rPr>
          <w:color w:val="auto"/>
        </w:rPr>
        <w:t>20</w:t>
      </w:r>
      <w:r w:rsidRPr="007628CA">
        <w:rPr>
          <w:color w:val="auto"/>
        </w:rPr>
        <w:t xml:space="preserve"> года </w:t>
      </w:r>
    </w:p>
    <w:p w:rsidR="007628CA" w:rsidRDefault="007628CA" w:rsidP="007628CA">
      <w:pPr>
        <w:pStyle w:val="a8"/>
        <w:framePr w:w="15782" w:wrap="notBeside" w:vAnchor="text" w:hAnchor="page" w:x="1068" w:y="-550"/>
        <w:shd w:val="clear" w:color="auto" w:fill="auto"/>
        <w:spacing w:line="240" w:lineRule="exact"/>
        <w:ind w:right="439"/>
      </w:pPr>
    </w:p>
    <w:p w:rsidR="007628CA" w:rsidRDefault="007628CA" w:rsidP="007628CA">
      <w:pPr>
        <w:framePr w:w="15782" w:wrap="notBeside" w:vAnchor="text" w:hAnchor="page" w:x="1068" w:y="-550"/>
        <w:ind w:right="439"/>
        <w:rPr>
          <w:sz w:val="2"/>
          <w:szCs w:val="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895"/>
        <w:gridCol w:w="1417"/>
        <w:gridCol w:w="1418"/>
        <w:gridCol w:w="1559"/>
        <w:gridCol w:w="1418"/>
        <w:gridCol w:w="1559"/>
        <w:gridCol w:w="1559"/>
        <w:gridCol w:w="1418"/>
        <w:gridCol w:w="850"/>
      </w:tblGrid>
      <w:tr w:rsidR="002E7F50" w:rsidRPr="0082493F" w:rsidTr="00DC2849">
        <w:tc>
          <w:tcPr>
            <w:tcW w:w="1033" w:type="dxa"/>
            <w:vMerge w:val="restart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 xml:space="preserve">№ </w:t>
            </w:r>
            <w:proofErr w:type="gramStart"/>
            <w:r w:rsidRPr="00010D8A">
              <w:rPr>
                <w:sz w:val="20"/>
                <w:szCs w:val="20"/>
              </w:rPr>
              <w:t>п</w:t>
            </w:r>
            <w:proofErr w:type="gramEnd"/>
            <w:r w:rsidRPr="00010D8A">
              <w:rPr>
                <w:sz w:val="20"/>
                <w:szCs w:val="20"/>
              </w:rPr>
              <w:t>/п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ОО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Количество лагерей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170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E7F50" w:rsidRPr="0082493F" w:rsidTr="00DC2849">
        <w:tc>
          <w:tcPr>
            <w:tcW w:w="1033" w:type="dxa"/>
            <w:vMerge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МОУ КСОШ «Радуга» (оздоровительный лагерь с дневным пребыванием детей)</w:t>
            </w:r>
          </w:p>
        </w:tc>
        <w:tc>
          <w:tcPr>
            <w:tcW w:w="1417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(01.06.2020 – 30.06.2020</w:t>
            </w:r>
            <w:r w:rsidRPr="00010D8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(03.07.2020 – 31.07.2020</w:t>
            </w:r>
            <w:r w:rsidRPr="00010D8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202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367</w:t>
            </w:r>
          </w:p>
        </w:tc>
      </w:tr>
      <w:tr w:rsidR="002E7F50" w:rsidRPr="0082493F" w:rsidTr="00DC2849">
        <w:tc>
          <w:tcPr>
            <w:tcW w:w="1033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</w:t>
            </w:r>
          </w:p>
        </w:tc>
        <w:tc>
          <w:tcPr>
            <w:tcW w:w="3895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3645"/>
              </w:tabs>
              <w:spacing w:after="0" w:line="240" w:lineRule="auto"/>
              <w:ind w:right="176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МОУ «ТШИ СОО» (оздоровительный лагерь с дневным пребыванием</w:t>
            </w:r>
            <w:r>
              <w:rPr>
                <w:sz w:val="18"/>
                <w:szCs w:val="18"/>
              </w:rPr>
              <w:t xml:space="preserve"> детей</w:t>
            </w:r>
            <w:r w:rsidRPr="00010D8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(01.06.2020 – 30.06.2020</w:t>
            </w:r>
            <w:r w:rsidRPr="00010D8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(03.07.2020 – 31.07.2020</w:t>
            </w:r>
            <w:r w:rsidRPr="00010D8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3</w:t>
            </w:r>
          </w:p>
        </w:tc>
        <w:tc>
          <w:tcPr>
            <w:tcW w:w="3895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4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МОУ «РШИ ООО им. С.И. Ирикова» (оздоровительный лагерь с дневным пребыванием детей)</w:t>
            </w:r>
          </w:p>
        </w:tc>
        <w:tc>
          <w:tcPr>
            <w:tcW w:w="1417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(01.06.2020 – 30.06.2020</w:t>
            </w:r>
            <w:r w:rsidRPr="00010D8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4</w:t>
            </w:r>
          </w:p>
        </w:tc>
        <w:tc>
          <w:tcPr>
            <w:tcW w:w="3895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«К</w:t>
            </w:r>
            <w:r w:rsidRPr="00010D8A">
              <w:rPr>
                <w:sz w:val="18"/>
                <w:szCs w:val="18"/>
              </w:rPr>
              <w:t>Ц ДОД» (пеший трёхдневный туристический поход «Следопыт – 20</w:t>
            </w:r>
            <w:r>
              <w:rPr>
                <w:sz w:val="18"/>
                <w:szCs w:val="18"/>
              </w:rPr>
              <w:t>20</w:t>
            </w:r>
            <w:r w:rsidRPr="00010D8A">
              <w:rPr>
                <w:sz w:val="18"/>
                <w:szCs w:val="18"/>
              </w:rPr>
              <w:t xml:space="preserve">») </w:t>
            </w:r>
            <w:r>
              <w:rPr>
                <w:sz w:val="18"/>
                <w:szCs w:val="18"/>
              </w:rPr>
              <w:t>Чесноков П.А.</w:t>
            </w:r>
          </w:p>
        </w:tc>
        <w:tc>
          <w:tcPr>
            <w:tcW w:w="1417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E7F50" w:rsidRPr="0082493F" w:rsidTr="00DC2849">
        <w:trPr>
          <w:trHeight w:val="546"/>
        </w:trPr>
        <w:tc>
          <w:tcPr>
            <w:tcW w:w="1033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</w:t>
            </w:r>
          </w:p>
        </w:tc>
        <w:tc>
          <w:tcPr>
            <w:tcW w:w="3895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«КЦ ДОД»</w:t>
            </w:r>
            <w:r w:rsidRPr="00010D8A">
              <w:rPr>
                <w:sz w:val="18"/>
                <w:szCs w:val="18"/>
              </w:rPr>
              <w:t xml:space="preserve"> (однодневный пеший туристический поход «Следопыт») </w:t>
            </w:r>
            <w:r>
              <w:rPr>
                <w:sz w:val="18"/>
                <w:szCs w:val="18"/>
              </w:rPr>
              <w:t>Чесноков П.А.</w:t>
            </w:r>
          </w:p>
        </w:tc>
        <w:tc>
          <w:tcPr>
            <w:tcW w:w="1417" w:type="dxa"/>
            <w:shd w:val="clear" w:color="auto" w:fill="B8CCE4"/>
          </w:tcPr>
          <w:p w:rsidR="002E7F50" w:rsidRPr="007441D3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574702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6</w:t>
            </w:r>
          </w:p>
        </w:tc>
        <w:tc>
          <w:tcPr>
            <w:tcW w:w="3895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«ТЦ ДОД» (пеший трёхдневный туристический поход «Следопыт – 20</w:t>
            </w:r>
            <w:r>
              <w:rPr>
                <w:sz w:val="18"/>
                <w:szCs w:val="18"/>
              </w:rPr>
              <w:t>20</w:t>
            </w:r>
            <w:r w:rsidRPr="00010D8A">
              <w:rPr>
                <w:sz w:val="18"/>
                <w:szCs w:val="18"/>
              </w:rPr>
              <w:t>») Черней С.А.</w:t>
            </w:r>
          </w:p>
        </w:tc>
        <w:tc>
          <w:tcPr>
            <w:tcW w:w="1417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2E7F50" w:rsidRPr="00FA3E70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jc w:val="left"/>
              <w:rPr>
                <w:sz w:val="16"/>
                <w:szCs w:val="16"/>
              </w:rPr>
            </w:pPr>
            <w:r w:rsidRPr="00FA3E70">
              <w:rPr>
                <w:sz w:val="16"/>
                <w:szCs w:val="16"/>
              </w:rPr>
              <w:t>(21-23.08.2020)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7</w:t>
            </w:r>
          </w:p>
        </w:tc>
        <w:tc>
          <w:tcPr>
            <w:tcW w:w="3895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«ТЦ ДОД» (однодневный пеший туристический поход «Следопыт»)</w:t>
            </w:r>
          </w:p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Гелмутдинов И.А.</w:t>
            </w:r>
          </w:p>
        </w:tc>
        <w:tc>
          <w:tcPr>
            <w:tcW w:w="1417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(06.06.2020)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8</w:t>
            </w:r>
          </w:p>
        </w:tc>
        <w:tc>
          <w:tcPr>
            <w:tcW w:w="3895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«КЦ ДОД» профильная экологическая смена «Зеленая планета» Горобинская Л.В.</w:t>
            </w:r>
          </w:p>
        </w:tc>
        <w:tc>
          <w:tcPr>
            <w:tcW w:w="1417" w:type="dxa"/>
            <w:shd w:val="clear" w:color="auto" w:fill="B8CCE4"/>
          </w:tcPr>
          <w:p w:rsidR="002E7F50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2E7F50" w:rsidRPr="00FA3E70" w:rsidRDefault="002E7F50" w:rsidP="00823B9D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16"/>
                <w:szCs w:val="16"/>
              </w:rPr>
            </w:pPr>
            <w:r w:rsidRPr="00FA3E70">
              <w:rPr>
                <w:sz w:val="16"/>
                <w:szCs w:val="16"/>
              </w:rPr>
              <w:t>(</w:t>
            </w:r>
            <w:r w:rsidR="00823B9D">
              <w:rPr>
                <w:sz w:val="16"/>
                <w:szCs w:val="16"/>
              </w:rPr>
              <w:t>в выходные дни</w:t>
            </w:r>
            <w:r w:rsidRPr="00FA3E7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2E7F50" w:rsidRPr="0082493F" w:rsidTr="00DC2849">
        <w:tc>
          <w:tcPr>
            <w:tcW w:w="1033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9</w:t>
            </w:r>
          </w:p>
        </w:tc>
        <w:tc>
          <w:tcPr>
            <w:tcW w:w="3895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 xml:space="preserve">МУ ДО «КЦ ДОД» </w:t>
            </w:r>
            <w:r>
              <w:rPr>
                <w:sz w:val="20"/>
                <w:szCs w:val="20"/>
              </w:rPr>
              <w:t>п</w:t>
            </w:r>
            <w:r w:rsidRPr="007954E9">
              <w:rPr>
                <w:sz w:val="20"/>
                <w:szCs w:val="20"/>
              </w:rPr>
              <w:t>рофильная смена юных инспекторов движения</w:t>
            </w:r>
            <w:r>
              <w:rPr>
                <w:sz w:val="20"/>
                <w:szCs w:val="20"/>
              </w:rPr>
              <w:t>, Вильданова И.Л.</w:t>
            </w:r>
          </w:p>
        </w:tc>
        <w:tc>
          <w:tcPr>
            <w:tcW w:w="1417" w:type="dxa"/>
            <w:shd w:val="clear" w:color="auto" w:fill="B8CCE4"/>
          </w:tcPr>
          <w:p w:rsidR="002E7F50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7F50" w:rsidRPr="00010D8A" w:rsidRDefault="002E7F50" w:rsidP="00823B9D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FA3E70">
              <w:rPr>
                <w:sz w:val="16"/>
                <w:szCs w:val="16"/>
              </w:rPr>
              <w:t>(</w:t>
            </w:r>
            <w:r w:rsidR="00823B9D">
              <w:rPr>
                <w:sz w:val="16"/>
                <w:szCs w:val="16"/>
              </w:rPr>
              <w:t>в выходные дни</w:t>
            </w:r>
            <w:r w:rsidRPr="00FA3E7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95" w:type="dxa"/>
            <w:shd w:val="clear" w:color="auto" w:fill="B8CCE4"/>
          </w:tcPr>
          <w:p w:rsidR="002E7F50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«КЦ ДОД» Профильная смена «Палитра». Пленер</w:t>
            </w:r>
          </w:p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Дегтярева Е.В.</w:t>
            </w:r>
          </w:p>
        </w:tc>
        <w:tc>
          <w:tcPr>
            <w:tcW w:w="1417" w:type="dxa"/>
            <w:shd w:val="clear" w:color="auto" w:fill="B8CCE4"/>
          </w:tcPr>
          <w:p w:rsidR="002E7F50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 w:rsidRPr="00FA3E70">
              <w:rPr>
                <w:sz w:val="16"/>
                <w:szCs w:val="16"/>
              </w:rPr>
              <w:t>(1-13.06.2020)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95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«КЦ ДОД» Каникулярная школа «Лидер»</w:t>
            </w:r>
          </w:p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Денисенко О.А.</w:t>
            </w:r>
          </w:p>
        </w:tc>
        <w:tc>
          <w:tcPr>
            <w:tcW w:w="1417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Default="002E7F5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2E7F50" w:rsidRPr="00FA3E70" w:rsidRDefault="00901390" w:rsidP="00DC2849">
            <w:pPr>
              <w:pStyle w:val="20"/>
              <w:shd w:val="clear" w:color="auto" w:fill="auto"/>
              <w:spacing w:after="0" w:line="240" w:lineRule="auto"/>
              <w:ind w:right="17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(12-2</w:t>
            </w:r>
            <w:r w:rsidR="002E7F50" w:rsidRPr="00FA3E70">
              <w:rPr>
                <w:sz w:val="16"/>
                <w:szCs w:val="16"/>
              </w:rPr>
              <w:t>6.08.2020)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</w:p>
        </w:tc>
        <w:tc>
          <w:tcPr>
            <w:tcW w:w="1418" w:type="dxa"/>
            <w:shd w:val="clear" w:color="auto" w:fill="B8CCE4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1033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5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 w:rsidRPr="00010D8A">
              <w:rPr>
                <w:sz w:val="18"/>
                <w:szCs w:val="18"/>
              </w:rPr>
              <w:t>МУ ДО «ТЦ ДОД» Каникулярная школа «Лидер»</w:t>
            </w:r>
          </w:p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Гелмутдинов И.А.</w:t>
            </w:r>
          </w:p>
        </w:tc>
        <w:tc>
          <w:tcPr>
            <w:tcW w:w="1417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2E7F50" w:rsidRPr="00FA3E70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rPr>
                <w:sz w:val="16"/>
                <w:szCs w:val="16"/>
              </w:rPr>
            </w:pPr>
            <w:r w:rsidRPr="00FA3E70">
              <w:rPr>
                <w:sz w:val="16"/>
                <w:szCs w:val="16"/>
              </w:rPr>
              <w:t>(17-29.08.2020)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FABF8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/>
            <w:shd w:val="clear" w:color="auto" w:fill="FFFFFF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</w:tr>
      <w:tr w:rsidR="002E7F50" w:rsidRPr="0082493F" w:rsidTr="00DC2849">
        <w:tc>
          <w:tcPr>
            <w:tcW w:w="9322" w:type="dxa"/>
            <w:gridSpan w:val="5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1168"/>
              </w:tabs>
              <w:spacing w:after="0" w:line="240" w:lineRule="auto"/>
              <w:ind w:right="175" w:firstLine="0"/>
              <w:jc w:val="right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spacing w:after="0" w:line="240" w:lineRule="auto"/>
              <w:ind w:right="439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541</w:t>
            </w:r>
          </w:p>
        </w:tc>
        <w:tc>
          <w:tcPr>
            <w:tcW w:w="850" w:type="dxa"/>
            <w:shd w:val="clear" w:color="auto" w:fill="auto"/>
          </w:tcPr>
          <w:p w:rsidR="002E7F50" w:rsidRPr="00010D8A" w:rsidRDefault="002E7F50" w:rsidP="00DC2849">
            <w:pPr>
              <w:pStyle w:val="20"/>
              <w:shd w:val="clear" w:color="auto" w:fill="auto"/>
              <w:tabs>
                <w:tab w:val="left" w:pos="600"/>
              </w:tabs>
              <w:spacing w:after="0" w:line="240" w:lineRule="auto"/>
              <w:ind w:right="175" w:firstLine="0"/>
              <w:rPr>
                <w:sz w:val="20"/>
                <w:szCs w:val="20"/>
              </w:rPr>
            </w:pPr>
            <w:r w:rsidRPr="00010D8A">
              <w:rPr>
                <w:sz w:val="20"/>
                <w:szCs w:val="20"/>
              </w:rPr>
              <w:t>541</w:t>
            </w:r>
          </w:p>
        </w:tc>
      </w:tr>
    </w:tbl>
    <w:p w:rsidR="00543185" w:rsidRPr="003E64A6" w:rsidRDefault="00543185" w:rsidP="00543185">
      <w:pPr>
        <w:rPr>
          <w:sz w:val="2"/>
          <w:szCs w:val="2"/>
        </w:rPr>
      </w:pPr>
    </w:p>
    <w:p w:rsidR="00543185" w:rsidRDefault="00543185" w:rsidP="00543185">
      <w:pPr>
        <w:spacing w:after="200" w:line="276" w:lineRule="auto"/>
      </w:pPr>
    </w:p>
    <w:p w:rsidR="0082493F" w:rsidRDefault="0082493F" w:rsidP="00EF59CF">
      <w:pPr>
        <w:pStyle w:val="20"/>
        <w:shd w:val="clear" w:color="auto" w:fill="auto"/>
        <w:spacing w:after="302" w:line="317" w:lineRule="exact"/>
        <w:ind w:right="439" w:firstLine="0"/>
      </w:pPr>
    </w:p>
    <w:p w:rsidR="00981B57" w:rsidRDefault="00981B57" w:rsidP="00EF59CF">
      <w:pPr>
        <w:pStyle w:val="20"/>
        <w:shd w:val="clear" w:color="auto" w:fill="auto"/>
        <w:spacing w:after="302" w:line="317" w:lineRule="exact"/>
        <w:ind w:right="439" w:firstLine="0"/>
      </w:pPr>
    </w:p>
    <w:p w:rsidR="00B71DA6" w:rsidRDefault="00B71DA6" w:rsidP="00EF59CF">
      <w:pPr>
        <w:pStyle w:val="20"/>
        <w:shd w:val="clear" w:color="auto" w:fill="auto"/>
        <w:spacing w:after="302" w:line="317" w:lineRule="exact"/>
        <w:ind w:right="439" w:firstLine="0"/>
      </w:pPr>
    </w:p>
    <w:p w:rsidR="00D10E76" w:rsidRPr="005A765A" w:rsidRDefault="00D10E76" w:rsidP="00D10E76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5A765A">
        <w:rPr>
          <w:b w:val="0"/>
          <w:color w:val="auto"/>
          <w:sz w:val="20"/>
          <w:szCs w:val="20"/>
        </w:rPr>
        <w:lastRenderedPageBreak/>
        <w:t xml:space="preserve">Приложение 4 </w:t>
      </w:r>
    </w:p>
    <w:p w:rsidR="00D10E76" w:rsidRPr="005A765A" w:rsidRDefault="00D10E76" w:rsidP="00D10E76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auto"/>
          <w:sz w:val="20"/>
          <w:szCs w:val="20"/>
        </w:rPr>
      </w:pPr>
      <w:r w:rsidRPr="005A765A">
        <w:rPr>
          <w:b w:val="0"/>
          <w:color w:val="auto"/>
          <w:sz w:val="20"/>
          <w:szCs w:val="20"/>
        </w:rPr>
        <w:t>к приказу Управления образования</w:t>
      </w:r>
    </w:p>
    <w:p w:rsidR="00D10E76" w:rsidRPr="00543185" w:rsidRDefault="005A765A" w:rsidP="00D10E76">
      <w:pPr>
        <w:pStyle w:val="30"/>
        <w:shd w:val="clear" w:color="auto" w:fill="auto"/>
        <w:spacing w:before="0" w:after="0" w:line="240" w:lineRule="auto"/>
        <w:ind w:right="439"/>
        <w:jc w:val="right"/>
        <w:rPr>
          <w:b w:val="0"/>
          <w:color w:val="FF0000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от </w:t>
      </w:r>
      <w:r w:rsidR="002E7F50">
        <w:rPr>
          <w:b w:val="0"/>
          <w:color w:val="auto"/>
          <w:sz w:val="20"/>
          <w:szCs w:val="20"/>
        </w:rPr>
        <w:t>25</w:t>
      </w:r>
      <w:r>
        <w:rPr>
          <w:b w:val="0"/>
          <w:color w:val="auto"/>
          <w:sz w:val="20"/>
          <w:szCs w:val="20"/>
        </w:rPr>
        <w:t xml:space="preserve"> </w:t>
      </w:r>
      <w:r w:rsidR="00D10E76" w:rsidRPr="005A765A">
        <w:rPr>
          <w:b w:val="0"/>
          <w:color w:val="auto"/>
          <w:sz w:val="20"/>
          <w:szCs w:val="20"/>
        </w:rPr>
        <w:t xml:space="preserve"> февраля 20</w:t>
      </w:r>
      <w:r w:rsidR="002E7F50">
        <w:rPr>
          <w:b w:val="0"/>
          <w:color w:val="auto"/>
          <w:sz w:val="20"/>
          <w:szCs w:val="20"/>
        </w:rPr>
        <w:t>20</w:t>
      </w:r>
      <w:r w:rsidR="00D10E76" w:rsidRPr="005A765A">
        <w:rPr>
          <w:b w:val="0"/>
          <w:color w:val="auto"/>
          <w:sz w:val="20"/>
          <w:szCs w:val="20"/>
        </w:rPr>
        <w:t xml:space="preserve"> года №</w:t>
      </w:r>
      <w:r w:rsidR="002E7F50">
        <w:rPr>
          <w:b w:val="0"/>
          <w:color w:val="auto"/>
          <w:sz w:val="20"/>
          <w:szCs w:val="20"/>
        </w:rPr>
        <w:t>115</w:t>
      </w:r>
    </w:p>
    <w:p w:rsidR="003B0B3A" w:rsidRDefault="002C73FB" w:rsidP="00EF59CF">
      <w:pPr>
        <w:pStyle w:val="20"/>
        <w:shd w:val="clear" w:color="auto" w:fill="auto"/>
        <w:spacing w:after="302" w:line="317" w:lineRule="exact"/>
        <w:ind w:right="439" w:firstLine="0"/>
      </w:pPr>
      <w:r>
        <w:t>Форма предоставления предварительной информации</w:t>
      </w:r>
      <w:r>
        <w:br/>
        <w:t>об организации летней оздоровительной кампании детей на базе образовательных организаций в 20</w:t>
      </w:r>
      <w:r w:rsidR="002E7F50">
        <w:t>20</w:t>
      </w:r>
      <w:r>
        <w:t xml:space="preserve"> году</w:t>
      </w:r>
    </w:p>
    <w:p w:rsidR="003B0B3A" w:rsidRDefault="00D10E76" w:rsidP="00EF59CF">
      <w:pPr>
        <w:pStyle w:val="50"/>
        <w:shd w:val="clear" w:color="auto" w:fill="auto"/>
        <w:tabs>
          <w:tab w:val="left" w:leader="underscore" w:pos="3254"/>
          <w:tab w:val="left" w:leader="underscore" w:pos="9610"/>
        </w:tabs>
        <w:spacing w:before="0" w:line="240" w:lineRule="exact"/>
        <w:ind w:right="439"/>
      </w:pPr>
      <w:r>
        <w:t>ОО</w:t>
      </w:r>
      <w:r w:rsidR="002C73FB">
        <w:tab/>
        <w:t>Исполнитель: Ф.И.О.,</w:t>
      </w:r>
      <w:r>
        <w:t xml:space="preserve"> тел.</w:t>
      </w:r>
      <w:r w:rsidR="002C73FB">
        <w:tab/>
      </w:r>
    </w:p>
    <w:p w:rsidR="003B0B3A" w:rsidRDefault="002C73FB" w:rsidP="00EF59CF">
      <w:pPr>
        <w:pStyle w:val="a8"/>
        <w:framePr w:w="15384" w:wrap="notBeside" w:vAnchor="text" w:hAnchor="text" w:xAlign="center" w:y="1"/>
        <w:shd w:val="clear" w:color="auto" w:fill="auto"/>
        <w:spacing w:line="274" w:lineRule="exact"/>
        <w:ind w:right="439"/>
        <w:jc w:val="both"/>
      </w:pPr>
      <w:r>
        <w:t xml:space="preserve">Таблица </w:t>
      </w:r>
      <w:r w:rsidR="00D10E76">
        <w:t>3</w:t>
      </w:r>
      <w:r>
        <w:t>. Планируемый охват организованным летним отдыхом детей, находящихся в трудной жизненной ситуации, в лагерях с дневным пребыванием и другими формами организации досуга в летний период 20</w:t>
      </w:r>
      <w:r w:rsidR="002E7F50">
        <w:t>20</w:t>
      </w:r>
      <w:r>
        <w:t xml:space="preserve"> года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9327F5" w:rsidTr="009327F5">
        <w:tc>
          <w:tcPr>
            <w:tcW w:w="405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30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детей-сирот и детей, оставшихся без попечения родителей</w:t>
            </w:r>
          </w:p>
        </w:tc>
        <w:tc>
          <w:tcPr>
            <w:tcW w:w="405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95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детей-инвалидов</w:t>
            </w:r>
          </w:p>
        </w:tc>
        <w:tc>
          <w:tcPr>
            <w:tcW w:w="417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1107"/>
                <w:tab w:val="left" w:pos="1240"/>
              </w:tabs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 с ОВЗ, то есть имеющие недостатки в физическом и (или) психическом развитии</w:t>
            </w:r>
          </w:p>
        </w:tc>
        <w:tc>
          <w:tcPr>
            <w:tcW w:w="419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209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детей-жертв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19" w:type="pct"/>
            <w:gridSpan w:val="4"/>
          </w:tcPr>
          <w:p w:rsidR="009327F5" w:rsidRPr="00D10E76" w:rsidRDefault="009327F5" w:rsidP="00D10E76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1734"/>
              </w:tabs>
              <w:spacing w:line="240" w:lineRule="auto"/>
              <w:ind w:right="126"/>
              <w:jc w:val="both"/>
              <w:rPr>
                <w:b w:val="0"/>
                <w:sz w:val="16"/>
                <w:szCs w:val="16"/>
              </w:rPr>
            </w:pPr>
            <w:r w:rsidRPr="00D10E76">
              <w:rPr>
                <w:b w:val="0"/>
                <w:sz w:val="16"/>
                <w:szCs w:val="16"/>
              </w:rPr>
              <w:t>Кол-во детей из семей беженцев и вынужденных переселенцев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2029"/>
              </w:tabs>
              <w:spacing w:line="240" w:lineRule="auto"/>
              <w:ind w:right="108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оказавшихся в экстремальных условиях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1850"/>
              </w:tabs>
              <w:spacing w:line="240" w:lineRule="auto"/>
              <w:ind w:right="96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 жертв-насилия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08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проживающих в малоимущих семьях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 с отклонениями в поведении (</w:t>
            </w:r>
            <w:proofErr w:type="gramStart"/>
            <w:r w:rsidRPr="009327F5">
              <w:rPr>
                <w:b w:val="0"/>
                <w:sz w:val="16"/>
                <w:szCs w:val="16"/>
              </w:rPr>
              <w:t>состоящие</w:t>
            </w:r>
            <w:proofErr w:type="gramEnd"/>
            <w:r w:rsidRPr="009327F5">
              <w:rPr>
                <w:b w:val="0"/>
                <w:sz w:val="16"/>
                <w:szCs w:val="16"/>
              </w:rPr>
              <w:t xml:space="preserve"> на ВШК)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164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состоящих на учетах КДН и ЗП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40" w:lineRule="auto"/>
              <w:ind w:right="37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419" w:type="pct"/>
            <w:gridSpan w:val="4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tabs>
                <w:tab w:val="left" w:pos="912"/>
              </w:tabs>
              <w:spacing w:line="240" w:lineRule="auto"/>
              <w:ind w:right="75"/>
              <w:jc w:val="both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Кол-во детей, состоящих на учете ПДН</w:t>
            </w:r>
          </w:p>
        </w:tc>
      </w:tr>
      <w:tr w:rsidR="009327F5" w:rsidTr="009327F5">
        <w:trPr>
          <w:cantSplit/>
          <w:trHeight w:val="1134"/>
        </w:trPr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июль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август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6"/>
                <w:szCs w:val="16"/>
              </w:rPr>
            </w:pPr>
            <w:r w:rsidRPr="009327F5">
              <w:rPr>
                <w:b w:val="0"/>
                <w:sz w:val="16"/>
                <w:szCs w:val="16"/>
              </w:rPr>
              <w:t>всего</w:t>
            </w:r>
          </w:p>
        </w:tc>
      </w:tr>
      <w:tr w:rsidR="009327F5" w:rsidTr="009327F5">
        <w:trPr>
          <w:cantSplit/>
          <w:trHeight w:val="1134"/>
        </w:trPr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 w:rsidRPr="009327F5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101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38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39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42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43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44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45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46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47</w:t>
            </w:r>
          </w:p>
        </w:tc>
        <w:tc>
          <w:tcPr>
            <w:tcW w:w="105" w:type="pct"/>
            <w:textDirection w:val="btLr"/>
            <w:vAlign w:val="center"/>
          </w:tcPr>
          <w:p w:rsidR="009327F5" w:rsidRPr="009327F5" w:rsidRDefault="009327F5" w:rsidP="009327F5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left="113" w:right="439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48</w:t>
            </w:r>
          </w:p>
        </w:tc>
      </w:tr>
      <w:tr w:rsidR="009327F5" w:rsidTr="009327F5"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1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  <w:tc>
          <w:tcPr>
            <w:tcW w:w="105" w:type="pct"/>
          </w:tcPr>
          <w:p w:rsidR="009327F5" w:rsidRDefault="009327F5" w:rsidP="00EF59CF">
            <w:pPr>
              <w:pStyle w:val="a8"/>
              <w:framePr w:w="15384" w:wrap="notBeside" w:vAnchor="text" w:hAnchor="text" w:xAlign="center" w:y="1"/>
              <w:shd w:val="clear" w:color="auto" w:fill="auto"/>
              <w:spacing w:line="274" w:lineRule="exact"/>
              <w:ind w:right="439"/>
              <w:jc w:val="both"/>
            </w:pPr>
          </w:p>
        </w:tc>
      </w:tr>
    </w:tbl>
    <w:p w:rsidR="003B0B3A" w:rsidRDefault="003B0B3A" w:rsidP="00EF59CF">
      <w:pPr>
        <w:framePr w:w="15384" w:wrap="notBeside" w:vAnchor="text" w:hAnchor="text" w:xAlign="center" w:y="1"/>
        <w:ind w:right="439"/>
        <w:rPr>
          <w:sz w:val="2"/>
          <w:szCs w:val="2"/>
        </w:rPr>
      </w:pPr>
    </w:p>
    <w:p w:rsidR="003B0B3A" w:rsidRDefault="003B0B3A" w:rsidP="00EF59CF">
      <w:pPr>
        <w:ind w:right="439"/>
        <w:rPr>
          <w:sz w:val="2"/>
          <w:szCs w:val="2"/>
        </w:rPr>
      </w:pPr>
    </w:p>
    <w:p w:rsidR="003E64A6" w:rsidRDefault="002C73FB" w:rsidP="00EF59CF">
      <w:pPr>
        <w:pStyle w:val="50"/>
        <w:shd w:val="clear" w:color="auto" w:fill="auto"/>
        <w:spacing w:before="195" w:line="278" w:lineRule="exact"/>
        <w:ind w:right="439"/>
      </w:pPr>
      <w:r>
        <w:t>Примечание*: К другим формам организации досуга следует отнести малозатратные формы организации детского отдыха без предоставления питания и организации режима дня на базе общеобразовательных организаций и организаций дополнительного образования детей (детские летние площадки)</w:t>
      </w:r>
    </w:p>
    <w:p w:rsidR="003E64A6" w:rsidRDefault="003E64A6" w:rsidP="00EF59CF">
      <w:pPr>
        <w:pStyle w:val="50"/>
        <w:shd w:val="clear" w:color="auto" w:fill="auto"/>
        <w:spacing w:before="195" w:line="278" w:lineRule="exact"/>
        <w:ind w:right="439"/>
        <w:sectPr w:rsidR="003E64A6" w:rsidSect="00B71DA6">
          <w:pgSz w:w="16840" w:h="11900" w:orient="landscape"/>
          <w:pgMar w:top="426" w:right="250" w:bottom="313" w:left="544" w:header="0" w:footer="3" w:gutter="0"/>
          <w:cols w:space="720"/>
          <w:noEndnote/>
          <w:docGrid w:linePitch="360"/>
        </w:sectPr>
      </w:pPr>
    </w:p>
    <w:p w:rsidR="003E64A6" w:rsidRPr="003E64A6" w:rsidRDefault="003E64A6" w:rsidP="003E64A6">
      <w:pPr>
        <w:pStyle w:val="4"/>
        <w:jc w:val="center"/>
      </w:pPr>
      <w:r w:rsidRPr="003E64A6">
        <w:lastRenderedPageBreak/>
        <w:t>Информация</w:t>
      </w:r>
    </w:p>
    <w:p w:rsidR="003E64A6" w:rsidRPr="003E64A6" w:rsidRDefault="003E64A6" w:rsidP="003E64A6">
      <w:pPr>
        <w:jc w:val="center"/>
        <w:rPr>
          <w:rFonts w:ascii="Times New Roman" w:hAnsi="Times New Roman" w:cs="Times New Roman"/>
        </w:rPr>
      </w:pPr>
      <w:r w:rsidRPr="003E64A6">
        <w:rPr>
          <w:rFonts w:ascii="Times New Roman" w:hAnsi="Times New Roman" w:cs="Times New Roman"/>
        </w:rPr>
        <w:t>об организации летнего отдыха детей в июне (июле, августе</w:t>
      </w:r>
      <w:r>
        <w:rPr>
          <w:rFonts w:ascii="Times New Roman" w:hAnsi="Times New Roman" w:cs="Times New Roman"/>
        </w:rPr>
        <w:t>) 20</w:t>
      </w:r>
      <w:r w:rsidR="002E7F50">
        <w:rPr>
          <w:rFonts w:ascii="Times New Roman" w:hAnsi="Times New Roman" w:cs="Times New Roman"/>
        </w:rPr>
        <w:t>20</w:t>
      </w:r>
      <w:r w:rsidRPr="003E64A6">
        <w:rPr>
          <w:rFonts w:ascii="Times New Roman" w:hAnsi="Times New Roman" w:cs="Times New Roman"/>
        </w:rPr>
        <w:t xml:space="preserve"> года </w:t>
      </w:r>
    </w:p>
    <w:p w:rsidR="003E64A6" w:rsidRPr="003E64A6" w:rsidRDefault="003E64A6" w:rsidP="003E64A6">
      <w:pPr>
        <w:rPr>
          <w:rFonts w:ascii="Times New Roman" w:hAnsi="Times New Roman" w:cs="Times New Roman"/>
        </w:rPr>
      </w:pPr>
    </w:p>
    <w:p w:rsidR="003E64A6" w:rsidRPr="003E64A6" w:rsidRDefault="003E64A6" w:rsidP="003E64A6">
      <w:pPr>
        <w:jc w:val="center"/>
        <w:rPr>
          <w:rFonts w:ascii="Times New Roman" w:hAnsi="Times New Roman" w:cs="Times New Roman"/>
          <w:b/>
        </w:rPr>
      </w:pPr>
      <w:r w:rsidRPr="003E64A6">
        <w:rPr>
          <w:rFonts w:ascii="Times New Roman" w:hAnsi="Times New Roman" w:cs="Times New Roman"/>
          <w:b/>
        </w:rPr>
        <w:t>(через дробь указать – из числа МНС)</w:t>
      </w:r>
    </w:p>
    <w:p w:rsidR="003E64A6" w:rsidRPr="003E64A6" w:rsidRDefault="003E64A6" w:rsidP="003E64A6">
      <w:pPr>
        <w:rPr>
          <w:rFonts w:ascii="Times New Roman" w:hAnsi="Times New Roman" w:cs="Times New Roma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571"/>
        <w:gridCol w:w="563"/>
        <w:gridCol w:w="1413"/>
        <w:gridCol w:w="1276"/>
        <w:gridCol w:w="709"/>
        <w:gridCol w:w="709"/>
        <w:gridCol w:w="1984"/>
        <w:gridCol w:w="708"/>
        <w:gridCol w:w="709"/>
        <w:gridCol w:w="1418"/>
        <w:gridCol w:w="992"/>
        <w:gridCol w:w="992"/>
        <w:gridCol w:w="679"/>
        <w:gridCol w:w="30"/>
      </w:tblGrid>
      <w:tr w:rsidR="003E64A6" w:rsidRPr="003E64A6" w:rsidTr="003E64A6">
        <w:trPr>
          <w:gridAfter w:val="1"/>
          <w:wAfter w:w="30" w:type="dxa"/>
          <w:cantSplit/>
          <w:trHeight w:val="42"/>
        </w:trPr>
        <w:tc>
          <w:tcPr>
            <w:tcW w:w="15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Виды отдыха (пришкольный оздоровительный лагерь, летний трудовой отряд, пеший туристический палаточный лагерь и т.д.)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</w:p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Всего отдохнуло/МНС</w:t>
            </w:r>
          </w:p>
        </w:tc>
        <w:tc>
          <w:tcPr>
            <w:tcW w:w="12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Дети образовательного учреждения (чел.) в т. ч. по категориям в соответствии постановлением Правительства ЯНАО от 13.04.2012 года №296-11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pStyle w:val="af0"/>
              <w:ind w:left="38" w:right="176"/>
              <w:jc w:val="center"/>
              <w:rPr>
                <w:b/>
              </w:rPr>
            </w:pPr>
            <w:r w:rsidRPr="003E64A6">
              <w:rPr>
                <w:b/>
              </w:rPr>
              <w:t>Дети, находящиеся в трудной жизненной ситуации в т. ч.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из многодетных и неполных семей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коренных малочисленных народов Севера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 xml:space="preserve">Дети из числа победителей и </w:t>
            </w:r>
            <w:proofErr w:type="gramStart"/>
            <w:r w:rsidRPr="003E64A6">
              <w:rPr>
                <w:sz w:val="20"/>
                <w:szCs w:val="20"/>
              </w:rPr>
              <w:t>призёров</w:t>
            </w:r>
            <w:proofErr w:type="gramEnd"/>
            <w:r w:rsidRPr="003E64A6">
              <w:rPr>
                <w:sz w:val="20"/>
                <w:szCs w:val="20"/>
              </w:rPr>
              <w:t xml:space="preserve"> Всероссийских  и международных предметных олимпиад, творческих конкурсов, фестивалей и т.д.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из семей, родители (или один родитель) которых являются работниками бюджетной сферы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находящиеся в специализированных учебно-воспитательных учреждениях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проживающие в автономном округе</w:t>
            </w:r>
          </w:p>
        </w:tc>
      </w:tr>
      <w:tr w:rsidR="003E64A6" w:rsidRPr="003E64A6" w:rsidTr="003E64A6">
        <w:trPr>
          <w:cantSplit/>
          <w:trHeight w:val="3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сироты, дети, оставшиеся без попечения родителей;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дети-инвалиды;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с ограниченными возможностями здоровья, т.е. имеющие недостатки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дети-жертвы вооружённых и межнациональных конфликтов, экологических и техногенных катастроф, стихийных бедствий;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проживающие в малоимущих  семьях;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 с отклонением в поведении;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  <w:r w:rsidRPr="003E64A6">
              <w:rPr>
                <w:sz w:val="20"/>
                <w:szCs w:val="20"/>
              </w:rPr>
              <w:t>дети, жизнедеятельность которых объективно нарушена в результате  сложившихся обстоятельств и которые не могут преодолеть данные обстоятельства самостоятельно или с помощью семьи.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20"/>
                <w:szCs w:val="20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4A6" w:rsidRPr="003E64A6" w:rsidRDefault="003E64A6" w:rsidP="003E64A6">
      <w:pPr>
        <w:pStyle w:val="af"/>
        <w:spacing w:before="0" w:beforeAutospacing="0" w:after="0" w:afterAutospacing="0"/>
        <w:jc w:val="right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Default="003E64A6" w:rsidP="003E64A6">
      <w:pPr>
        <w:pStyle w:val="af"/>
        <w:spacing w:before="0" w:beforeAutospacing="0" w:after="0" w:afterAutospacing="0"/>
        <w:jc w:val="center"/>
      </w:pPr>
    </w:p>
    <w:p w:rsidR="003E64A6" w:rsidRPr="003E64A6" w:rsidRDefault="003E64A6" w:rsidP="003E64A6">
      <w:pPr>
        <w:pStyle w:val="af"/>
        <w:spacing w:before="0" w:beforeAutospacing="0" w:after="0" w:afterAutospacing="0"/>
        <w:jc w:val="center"/>
      </w:pPr>
      <w:r w:rsidRPr="003E64A6">
        <w:lastRenderedPageBreak/>
        <w:t xml:space="preserve">Список </w:t>
      </w:r>
    </w:p>
    <w:p w:rsidR="003E64A6" w:rsidRPr="003E64A6" w:rsidRDefault="003E64A6" w:rsidP="003E64A6">
      <w:pPr>
        <w:pStyle w:val="af"/>
        <w:spacing w:before="0" w:beforeAutospacing="0" w:after="0" w:afterAutospacing="0"/>
        <w:jc w:val="center"/>
      </w:pPr>
      <w:r w:rsidRPr="003E64A6">
        <w:t>детей по видам отдыха (пришкольный оздоровительный лагерь, пеший туристический палаточный лагерь и т.д.)</w:t>
      </w:r>
    </w:p>
    <w:p w:rsidR="003E64A6" w:rsidRPr="003E64A6" w:rsidRDefault="003E64A6" w:rsidP="003E64A6">
      <w:pPr>
        <w:pStyle w:val="af"/>
        <w:spacing w:before="0" w:beforeAutospacing="0" w:after="0" w:afterAutospacing="0"/>
        <w:jc w:val="center"/>
      </w:pPr>
      <w:r w:rsidRPr="003E64A6">
        <w:t>ОУ___________________________________________</w:t>
      </w:r>
    </w:p>
    <w:p w:rsidR="003E64A6" w:rsidRPr="003E64A6" w:rsidRDefault="003E64A6" w:rsidP="003E64A6">
      <w:pPr>
        <w:pStyle w:val="af"/>
        <w:tabs>
          <w:tab w:val="left" w:pos="355"/>
        </w:tabs>
        <w:spacing w:before="0" w:beforeAutospacing="0" w:after="0" w:afterAutospacing="0"/>
      </w:pPr>
      <w:r w:rsidRPr="003E64A6">
        <w:tab/>
      </w:r>
    </w:p>
    <w:tbl>
      <w:tblPr>
        <w:tblW w:w="1531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134"/>
        <w:gridCol w:w="1134"/>
        <w:gridCol w:w="567"/>
        <w:gridCol w:w="425"/>
        <w:gridCol w:w="709"/>
        <w:gridCol w:w="992"/>
        <w:gridCol w:w="567"/>
        <w:gridCol w:w="426"/>
        <w:gridCol w:w="1134"/>
        <w:gridCol w:w="425"/>
        <w:gridCol w:w="567"/>
        <w:gridCol w:w="709"/>
        <w:gridCol w:w="709"/>
        <w:gridCol w:w="567"/>
        <w:gridCol w:w="425"/>
      </w:tblGrid>
      <w:tr w:rsidR="003E64A6" w:rsidRPr="003E64A6" w:rsidTr="003E64A6">
        <w:trPr>
          <w:cantSplit/>
          <w:trHeight w:val="42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Вид отдыха, смена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A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Дети образовательного учреждения (чел.) в т. ч. по категориям в соответствии постановлением Правительства ЯНАО от 13.04.2012 года №296-11</w:t>
            </w:r>
          </w:p>
        </w:tc>
      </w:tr>
      <w:tr w:rsidR="003E64A6" w:rsidRPr="003E64A6" w:rsidTr="003E64A6">
        <w:trPr>
          <w:cantSplit/>
          <w:trHeight w:val="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pStyle w:val="af0"/>
              <w:ind w:left="38" w:right="176"/>
              <w:jc w:val="center"/>
              <w:rPr>
                <w:b/>
                <w:sz w:val="16"/>
                <w:szCs w:val="16"/>
              </w:rPr>
            </w:pPr>
            <w:r w:rsidRPr="003E64A6">
              <w:rPr>
                <w:b/>
                <w:sz w:val="16"/>
                <w:szCs w:val="16"/>
              </w:rPr>
              <w:t>Дети, находящиеся в трудной жизненной ситуации в т. ч.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из многодетных и неполных семей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коренных малочисленных народов Севера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 xml:space="preserve">Дети из числа победителей и </w:t>
            </w:r>
            <w:proofErr w:type="gramStart"/>
            <w:r w:rsidRPr="003E64A6">
              <w:rPr>
                <w:sz w:val="16"/>
                <w:szCs w:val="16"/>
              </w:rPr>
              <w:t>призёров</w:t>
            </w:r>
            <w:proofErr w:type="gramEnd"/>
            <w:r w:rsidRPr="003E64A6">
              <w:rPr>
                <w:sz w:val="16"/>
                <w:szCs w:val="16"/>
              </w:rPr>
              <w:t xml:space="preserve"> Всероссийских  и международных предметных олимпиад, творческих конкурсов, фестивалей и т.д.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из семей, родители (или один родитель) которых являются работниками бюджетной сферы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находящиеся в специализированных учебно-воспитательных учреждениях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проживающие в автономном округе</w:t>
            </w:r>
          </w:p>
        </w:tc>
      </w:tr>
      <w:tr w:rsidR="003E64A6" w:rsidRPr="003E64A6" w:rsidTr="003E64A6">
        <w:trPr>
          <w:cantSplit/>
          <w:trHeight w:val="3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4A6" w:rsidRPr="003E64A6" w:rsidRDefault="003E64A6" w:rsidP="002A5A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сироты, дети, оставшиеся без попечения родителей;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дети-инвалиды;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с ограниченными возможностями здоровья, т.е. имеющие недостатки в физическом и (или) психическом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дети-жертвы вооружённых и межнациональных конфликтов, экологических и техногенных катастроф, стихийных бедствий;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проживающие в малоимущих  семьях;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 с отклонением в поведении;</w:t>
            </w:r>
          </w:p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  <w:r w:rsidRPr="003E64A6">
              <w:rPr>
                <w:sz w:val="16"/>
                <w:szCs w:val="16"/>
              </w:rPr>
              <w:t>дети, жизнедеятельность которых объективно нарушена в результате  сложившихся обстоятельств и которые не могут преодолеть данные обстоятельства самостоятельно или с помощью семьи.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pStyle w:val="af0"/>
              <w:ind w:left="38" w:right="176"/>
              <w:rPr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4A6" w:rsidRPr="003E64A6" w:rsidTr="003E64A6">
        <w:trPr>
          <w:cantSplit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  <w:r w:rsidRPr="003E64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E64A6" w:rsidRPr="003E64A6" w:rsidRDefault="003E64A6" w:rsidP="002A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6" w:rsidRPr="003E64A6" w:rsidRDefault="003E64A6" w:rsidP="002A5A6B">
            <w:pPr>
              <w:ind w:right="16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4A6" w:rsidRDefault="003E64A6" w:rsidP="003E64A6">
      <w:pPr>
        <w:pStyle w:val="af"/>
        <w:tabs>
          <w:tab w:val="left" w:pos="355"/>
        </w:tabs>
        <w:spacing w:before="0" w:beforeAutospacing="0" w:after="0" w:afterAutospacing="0"/>
      </w:pPr>
    </w:p>
    <w:p w:rsidR="003E64A6" w:rsidRDefault="003E64A6" w:rsidP="003E64A6">
      <w:pPr>
        <w:pStyle w:val="af"/>
        <w:spacing w:before="0" w:beforeAutospacing="0" w:after="0" w:afterAutospacing="0"/>
        <w:jc w:val="right"/>
      </w:pPr>
    </w:p>
    <w:p w:rsidR="003E64A6" w:rsidRDefault="003E64A6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</w:pPr>
    </w:p>
    <w:p w:rsidR="00F52435" w:rsidRDefault="00F52435" w:rsidP="003E64A6">
      <w:pPr>
        <w:pStyle w:val="af"/>
        <w:spacing w:before="0" w:beforeAutospacing="0" w:after="0" w:afterAutospacing="0"/>
        <w:jc w:val="right"/>
        <w:sectPr w:rsidR="00F52435" w:rsidSect="003E64A6">
          <w:headerReference w:type="default" r:id="rId13"/>
          <w:headerReference w:type="first" r:id="rId14"/>
          <w:pgSz w:w="16840" w:h="11900" w:orient="landscape"/>
          <w:pgMar w:top="1788" w:right="250" w:bottom="313" w:left="544" w:header="0" w:footer="3" w:gutter="0"/>
          <w:pgNumType w:start="10"/>
          <w:cols w:space="720"/>
          <w:noEndnote/>
          <w:docGrid w:linePitch="360"/>
        </w:sectPr>
      </w:pPr>
    </w:p>
    <w:p w:rsidR="00F52435" w:rsidRPr="002E765B" w:rsidRDefault="00F52435" w:rsidP="00F52435">
      <w:pPr>
        <w:ind w:left="567"/>
        <w:jc w:val="center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lastRenderedPageBreak/>
        <w:t>ЛИСТ СОГЛАСОВАНИЯ К ПРОЕКТУ</w:t>
      </w:r>
    </w:p>
    <w:p w:rsidR="00F52435" w:rsidRPr="002E765B" w:rsidRDefault="00F52435" w:rsidP="00F52435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приказа Управления образования</w:t>
      </w:r>
    </w:p>
    <w:p w:rsidR="00F52435" w:rsidRPr="002E765B" w:rsidRDefault="00F52435" w:rsidP="00F52435">
      <w:pPr>
        <w:tabs>
          <w:tab w:val="left" w:pos="8100"/>
        </w:tabs>
        <w:ind w:left="567"/>
        <w:rPr>
          <w:rFonts w:ascii="Times New Roman" w:eastAsia="Times New Roman" w:hAnsi="Times New Roman" w:cs="Times New Roman"/>
        </w:rPr>
      </w:pPr>
    </w:p>
    <w:p w:rsidR="00F52435" w:rsidRPr="0065208C" w:rsidRDefault="00F52435" w:rsidP="00F52435">
      <w:pPr>
        <w:ind w:left="567"/>
        <w:jc w:val="center"/>
        <w:rPr>
          <w:rFonts w:ascii="Times New Roman" w:eastAsia="Times New Roman" w:hAnsi="Times New Roman" w:cs="Times New Roman"/>
          <w:bCs/>
        </w:rPr>
      </w:pPr>
    </w:p>
    <w:p w:rsidR="002A5A6B" w:rsidRDefault="002A5A6B" w:rsidP="002A5A6B">
      <w:pPr>
        <w:pStyle w:val="30"/>
        <w:shd w:val="clear" w:color="auto" w:fill="auto"/>
        <w:spacing w:before="0" w:after="540" w:line="322" w:lineRule="exact"/>
        <w:ind w:left="40" w:right="439"/>
      </w:pPr>
      <w:r>
        <w:t>Об организации летнего отдыха и оздоровления детей и                   подростков МО Красноселькупский район в 20</w:t>
      </w:r>
      <w:r w:rsidR="002E7F50">
        <w:t>20</w:t>
      </w:r>
      <w:r>
        <w:t xml:space="preserve"> году</w:t>
      </w:r>
    </w:p>
    <w:p w:rsidR="00F52435" w:rsidRPr="003A57C3" w:rsidRDefault="00F52435" w:rsidP="00F52435">
      <w:pPr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F52435" w:rsidRPr="001340D2" w:rsidRDefault="00F52435" w:rsidP="00F52435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исполнитель: </w:t>
      </w:r>
      <w:r>
        <w:rPr>
          <w:rFonts w:ascii="Times New Roman" w:eastAsia="Times New Roman" w:hAnsi="Times New Roman" w:cs="Times New Roman"/>
        </w:rPr>
        <w:t>Веневцева М.Н</w:t>
      </w:r>
      <w:r w:rsidRPr="002E765B">
        <w:rPr>
          <w:rFonts w:ascii="Times New Roman" w:eastAsia="Times New Roman" w:hAnsi="Times New Roman" w:cs="Times New Roman"/>
        </w:rPr>
        <w:t>., 2-1</w:t>
      </w:r>
      <w:r>
        <w:rPr>
          <w:rFonts w:ascii="Times New Roman" w:eastAsia="Times New Roman" w:hAnsi="Times New Roman" w:cs="Times New Roman"/>
        </w:rPr>
        <w:t>5</w:t>
      </w:r>
      <w:r w:rsidRPr="002E765B">
        <w:rPr>
          <w:rFonts w:ascii="Times New Roman" w:eastAsia="Times New Roman" w:hAnsi="Times New Roman" w:cs="Times New Roman"/>
        </w:rPr>
        <w:t>-80</w:t>
      </w: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ind w:left="567"/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ВИЗЫ:</w:t>
      </w:r>
    </w:p>
    <w:tbl>
      <w:tblPr>
        <w:tblpPr w:leftFromText="180" w:rightFromText="180" w:vertAnchor="text" w:horzAnchor="margin" w:tblpY="5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066"/>
      </w:tblGrid>
      <w:tr w:rsidR="00F52435" w:rsidRPr="002E765B" w:rsidTr="002E7F50">
        <w:tc>
          <w:tcPr>
            <w:tcW w:w="1643" w:type="dxa"/>
            <w:shd w:val="clear" w:color="auto" w:fill="auto"/>
          </w:tcPr>
          <w:p w:rsidR="00256A37" w:rsidRDefault="002E7F50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Pr="009258CC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58CC">
              <w:rPr>
                <w:rFonts w:ascii="Times New Roman" w:eastAsia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2409" w:type="dxa"/>
          </w:tcPr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Н.Г. Мельник</w:t>
            </w:r>
          </w:p>
        </w:tc>
        <w:tc>
          <w:tcPr>
            <w:tcW w:w="1594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7F50" w:rsidRPr="002E765B" w:rsidTr="002E7F50">
        <w:tc>
          <w:tcPr>
            <w:tcW w:w="1643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2E7F50" w:rsidRDefault="002E7F50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2E7F50" w:rsidRPr="009258CC" w:rsidRDefault="002E7F50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58CC">
              <w:rPr>
                <w:rFonts w:ascii="Times New Roman" w:eastAsia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2409" w:type="dxa"/>
          </w:tcPr>
          <w:p w:rsidR="002E7F50" w:rsidRDefault="002E7F50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С.Б. Багрова </w:t>
            </w:r>
          </w:p>
        </w:tc>
        <w:tc>
          <w:tcPr>
            <w:tcW w:w="1594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2E7F50" w:rsidRDefault="002E7F50" w:rsidP="00256A37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E7F50" w:rsidRPr="002E765B" w:rsidRDefault="002E7F50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2435" w:rsidRPr="002E765B" w:rsidTr="002E7F50">
        <w:tc>
          <w:tcPr>
            <w:tcW w:w="1643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Pr="009258CC" w:rsidRDefault="002E7F50" w:rsidP="002E7F5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52435">
              <w:rPr>
                <w:rFonts w:ascii="Times New Roman" w:eastAsia="Times New Roman" w:hAnsi="Times New Roman" w:cs="Times New Roman"/>
              </w:rPr>
              <w:t>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52435" w:rsidRDefault="0054318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2435" w:rsidRPr="002E765B" w:rsidTr="002E7F50">
        <w:tc>
          <w:tcPr>
            <w:tcW w:w="1643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Default="002E7F50" w:rsidP="002E7F5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52435">
              <w:rPr>
                <w:rFonts w:ascii="Times New Roman" w:eastAsia="Times New Roman" w:hAnsi="Times New Roman" w:cs="Times New Roman"/>
              </w:rPr>
              <w:t>иректор МУ «ЦОД МСО»</w:t>
            </w:r>
          </w:p>
        </w:tc>
        <w:tc>
          <w:tcPr>
            <w:tcW w:w="2409" w:type="dxa"/>
          </w:tcPr>
          <w:p w:rsidR="00F52435" w:rsidRDefault="002E7F50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Л.М. Денеко</w:t>
            </w:r>
          </w:p>
        </w:tc>
        <w:tc>
          <w:tcPr>
            <w:tcW w:w="1594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2435" w:rsidRPr="002E765B" w:rsidTr="002E7F50">
        <w:tc>
          <w:tcPr>
            <w:tcW w:w="1643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МУ «ЦОД МСО» </w:t>
            </w:r>
          </w:p>
        </w:tc>
        <w:tc>
          <w:tcPr>
            <w:tcW w:w="2409" w:type="dxa"/>
          </w:tcPr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Е.И. Овчинникова</w:t>
            </w:r>
          </w:p>
        </w:tc>
        <w:tc>
          <w:tcPr>
            <w:tcW w:w="1594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F52435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52435" w:rsidRPr="002E765B" w:rsidRDefault="00F52435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7F50" w:rsidRPr="002E765B" w:rsidTr="002E7F50">
        <w:tc>
          <w:tcPr>
            <w:tcW w:w="1643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2E7F50" w:rsidRDefault="002E7F50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МУ «ЦОД МСО»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E7F50" w:rsidRDefault="002E7F50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Л.Ю. Федорова</w:t>
            </w:r>
          </w:p>
        </w:tc>
        <w:tc>
          <w:tcPr>
            <w:tcW w:w="1594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E7F50" w:rsidRPr="002E765B" w:rsidRDefault="002E7F50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5A6B" w:rsidRPr="002E765B" w:rsidTr="002E7F50">
        <w:tc>
          <w:tcPr>
            <w:tcW w:w="1643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dxa"/>
          </w:tcPr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2409" w:type="dxa"/>
          </w:tcPr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Л.А. Чернова</w:t>
            </w:r>
          </w:p>
        </w:tc>
        <w:tc>
          <w:tcPr>
            <w:tcW w:w="1594" w:type="dxa"/>
            <w:shd w:val="clear" w:color="auto" w:fill="auto"/>
          </w:tcPr>
          <w:p w:rsidR="002E7F50" w:rsidRDefault="002E7F50" w:rsidP="002E7F50">
            <w:pPr>
              <w:tabs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  <w:p w:rsidR="002A5A6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2A5A6B" w:rsidRPr="002E765B" w:rsidRDefault="002A5A6B" w:rsidP="00F524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2435" w:rsidRPr="002E765B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Default="00F52435" w:rsidP="00F52435">
      <w:pPr>
        <w:jc w:val="both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РАССЫЛКА: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Образовательные организации - 8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 w:rsidRPr="002E765B">
        <w:rPr>
          <w:rFonts w:ascii="Times New Roman" w:eastAsia="Times New Roman" w:hAnsi="Times New Roman" w:cs="Times New Roman"/>
          <w:iCs/>
        </w:rPr>
        <w:t xml:space="preserve">Отдел дошкольного и общего образования </w:t>
      </w:r>
      <w:r>
        <w:rPr>
          <w:rFonts w:ascii="Times New Roman" w:eastAsia="Times New Roman" w:hAnsi="Times New Roman" w:cs="Times New Roman"/>
          <w:iCs/>
        </w:rPr>
        <w:t>– 2</w:t>
      </w:r>
    </w:p>
    <w:p w:rsidR="00F52435" w:rsidRDefault="0054318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Денеко Л.М.</w:t>
      </w:r>
      <w:r w:rsidR="00F52435">
        <w:rPr>
          <w:rFonts w:ascii="Times New Roman" w:eastAsia="Times New Roman" w:hAnsi="Times New Roman" w:cs="Times New Roman"/>
          <w:iCs/>
        </w:rPr>
        <w:t xml:space="preserve"> - 1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Овчинникова Е.И. - 1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Мельник Н.Г. – 1</w:t>
      </w:r>
    </w:p>
    <w:p w:rsidR="00F52435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Багрова С.Б. </w:t>
      </w:r>
      <w:r w:rsidR="002A5A6B">
        <w:rPr>
          <w:rFonts w:ascii="Times New Roman" w:eastAsia="Times New Roman" w:hAnsi="Times New Roman" w:cs="Times New Roman"/>
          <w:iCs/>
        </w:rPr>
        <w:t>–</w:t>
      </w:r>
      <w:r>
        <w:rPr>
          <w:rFonts w:ascii="Times New Roman" w:eastAsia="Times New Roman" w:hAnsi="Times New Roman" w:cs="Times New Roman"/>
          <w:iCs/>
        </w:rPr>
        <w:t xml:space="preserve"> 1</w:t>
      </w:r>
    </w:p>
    <w:p w:rsidR="002A5A6B" w:rsidRDefault="002A5A6B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Чернова Л.А. - 1</w:t>
      </w:r>
    </w:p>
    <w:p w:rsidR="00F52435" w:rsidRPr="00A85AC6" w:rsidRDefault="00F52435" w:rsidP="00F52435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403FDF" w:rsidRDefault="00403FDF" w:rsidP="00403FDF">
      <w:pPr>
        <w:tabs>
          <w:tab w:val="left" w:pos="636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25.02.2020</w:t>
      </w:r>
    </w:p>
    <w:p w:rsidR="00543185" w:rsidRDefault="00543185" w:rsidP="00F52435">
      <w:pPr>
        <w:tabs>
          <w:tab w:val="left" w:pos="6360"/>
        </w:tabs>
        <w:jc w:val="right"/>
        <w:rPr>
          <w:rFonts w:ascii="Times New Roman" w:eastAsia="Times New Roman" w:hAnsi="Times New Roman" w:cs="Times New Roman"/>
        </w:rPr>
      </w:pPr>
    </w:p>
    <w:p w:rsidR="00F52435" w:rsidRPr="002E765B" w:rsidRDefault="00F52435" w:rsidP="00F52435">
      <w:pPr>
        <w:tabs>
          <w:tab w:val="left" w:pos="6360"/>
        </w:tabs>
        <w:jc w:val="right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________________________</w:t>
      </w:r>
    </w:p>
    <w:p w:rsidR="00F52435" w:rsidRPr="002E765B" w:rsidRDefault="00F52435" w:rsidP="00F52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(подпись исполнителя и дата)</w:t>
      </w:r>
    </w:p>
    <w:sectPr w:rsidR="00F52435" w:rsidRPr="002E765B" w:rsidSect="002E7F50">
      <w:pgSz w:w="11900" w:h="16840"/>
      <w:pgMar w:top="1134" w:right="850" w:bottom="1134" w:left="1701" w:header="0" w:footer="6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7C" w:rsidRDefault="00C7737C">
      <w:r>
        <w:separator/>
      </w:r>
    </w:p>
  </w:endnote>
  <w:endnote w:type="continuationSeparator" w:id="0">
    <w:p w:rsidR="00C7737C" w:rsidRDefault="00C7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7C" w:rsidRDefault="00C7737C"/>
  </w:footnote>
  <w:footnote w:type="continuationSeparator" w:id="0">
    <w:p w:rsidR="00C7737C" w:rsidRDefault="00C773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4F" w:rsidRDefault="00BB03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27AA9C" wp14:editId="55C90AF9">
              <wp:simplePos x="0" y="0"/>
              <wp:positionH relativeFrom="page">
                <wp:posOffset>4843780</wp:posOffset>
              </wp:positionH>
              <wp:positionV relativeFrom="page">
                <wp:posOffset>504825</wp:posOffset>
              </wp:positionV>
              <wp:extent cx="1816735" cy="4159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34F" w:rsidRDefault="00BB03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.4pt;margin-top:39.75pt;width:143.05pt;height:32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WYqQIAAKc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" filled="f" stroked="f">
              <v:textbox style="mso-fit-shape-to-text:t" inset="0,0,0,0">
                <w:txbxContent>
                  <w:p w:rsidR="00BB034F" w:rsidRDefault="00BB034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4F" w:rsidRDefault="00BB03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49FB266" wp14:editId="0D8BD3B7">
              <wp:simplePos x="0" y="0"/>
              <wp:positionH relativeFrom="page">
                <wp:posOffset>7880756</wp:posOffset>
              </wp:positionH>
              <wp:positionV relativeFrom="page">
                <wp:posOffset>500279</wp:posOffset>
              </wp:positionV>
              <wp:extent cx="1816735" cy="415925"/>
              <wp:effectExtent l="0" t="0" r="1460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34F" w:rsidRDefault="00BB03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0.55pt;margin-top:39.4pt;width:143.05pt;height:32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JkrAIAAK4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" filled="f" stroked="f">
              <v:textbox style="mso-fit-shape-to-text:t" inset="0,0,0,0">
                <w:txbxContent>
                  <w:p w:rsidR="00BB034F" w:rsidRDefault="00BB034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4F" w:rsidRDefault="00BB03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845D318" wp14:editId="39C021BA">
              <wp:simplePos x="0" y="0"/>
              <wp:positionH relativeFrom="page">
                <wp:posOffset>4852670</wp:posOffset>
              </wp:positionH>
              <wp:positionV relativeFrom="page">
                <wp:posOffset>916940</wp:posOffset>
              </wp:positionV>
              <wp:extent cx="1816735" cy="41592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34F" w:rsidRDefault="00BB03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2.1pt;margin-top:72.2pt;width:143.05pt;height:32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" filled="f" stroked="f">
              <v:textbox style="mso-fit-shape-to-text:t" inset="0,0,0,0">
                <w:txbxContent>
                  <w:p w:rsidR="00BB034F" w:rsidRDefault="00BB034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4F" w:rsidRDefault="00BB034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4F" w:rsidRDefault="00BB03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B33"/>
    <w:multiLevelType w:val="multilevel"/>
    <w:tmpl w:val="04E2D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F5AB2"/>
    <w:multiLevelType w:val="multilevel"/>
    <w:tmpl w:val="6EB46A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71FC7"/>
    <w:multiLevelType w:val="multilevel"/>
    <w:tmpl w:val="BE68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3168B"/>
    <w:multiLevelType w:val="multilevel"/>
    <w:tmpl w:val="34C6E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3A"/>
    <w:rsid w:val="0002191C"/>
    <w:rsid w:val="0004654F"/>
    <w:rsid w:val="0006303E"/>
    <w:rsid w:val="00063370"/>
    <w:rsid w:val="000B3CA5"/>
    <w:rsid w:val="00111D80"/>
    <w:rsid w:val="00174C67"/>
    <w:rsid w:val="001A3BAD"/>
    <w:rsid w:val="001B0D02"/>
    <w:rsid w:val="001E12CE"/>
    <w:rsid w:val="0020739C"/>
    <w:rsid w:val="002154A0"/>
    <w:rsid w:val="00222459"/>
    <w:rsid w:val="0022412F"/>
    <w:rsid w:val="002371CB"/>
    <w:rsid w:val="00256A37"/>
    <w:rsid w:val="002826DD"/>
    <w:rsid w:val="00295B5E"/>
    <w:rsid w:val="002A5A6B"/>
    <w:rsid w:val="002B1EA6"/>
    <w:rsid w:val="002C73FB"/>
    <w:rsid w:val="002D5B6D"/>
    <w:rsid w:val="002E4A85"/>
    <w:rsid w:val="002E5DDB"/>
    <w:rsid w:val="002E7F50"/>
    <w:rsid w:val="002F19B2"/>
    <w:rsid w:val="002F26EA"/>
    <w:rsid w:val="003535F0"/>
    <w:rsid w:val="00373CFA"/>
    <w:rsid w:val="00382359"/>
    <w:rsid w:val="003A5CD7"/>
    <w:rsid w:val="003B0B3A"/>
    <w:rsid w:val="003B7D2B"/>
    <w:rsid w:val="003C2015"/>
    <w:rsid w:val="003E64A6"/>
    <w:rsid w:val="003F493A"/>
    <w:rsid w:val="00403FDF"/>
    <w:rsid w:val="00416F12"/>
    <w:rsid w:val="004230C0"/>
    <w:rsid w:val="004309C0"/>
    <w:rsid w:val="004F7D9B"/>
    <w:rsid w:val="005038C0"/>
    <w:rsid w:val="005108D3"/>
    <w:rsid w:val="005175DC"/>
    <w:rsid w:val="00543185"/>
    <w:rsid w:val="00556749"/>
    <w:rsid w:val="005A765A"/>
    <w:rsid w:val="005E1781"/>
    <w:rsid w:val="00630A99"/>
    <w:rsid w:val="006A39F0"/>
    <w:rsid w:val="006F5BE2"/>
    <w:rsid w:val="007046F0"/>
    <w:rsid w:val="00736B03"/>
    <w:rsid w:val="007439CD"/>
    <w:rsid w:val="00746F3D"/>
    <w:rsid w:val="007535DC"/>
    <w:rsid w:val="007628CA"/>
    <w:rsid w:val="00764AFD"/>
    <w:rsid w:val="00791AC2"/>
    <w:rsid w:val="007B4037"/>
    <w:rsid w:val="00802FE0"/>
    <w:rsid w:val="00823B9D"/>
    <w:rsid w:val="0082493F"/>
    <w:rsid w:val="008354C1"/>
    <w:rsid w:val="00835865"/>
    <w:rsid w:val="00852BA6"/>
    <w:rsid w:val="00871143"/>
    <w:rsid w:val="008A2857"/>
    <w:rsid w:val="008A75AB"/>
    <w:rsid w:val="008D1B82"/>
    <w:rsid w:val="00901390"/>
    <w:rsid w:val="00910A65"/>
    <w:rsid w:val="00925268"/>
    <w:rsid w:val="009327F5"/>
    <w:rsid w:val="0094038F"/>
    <w:rsid w:val="00981B57"/>
    <w:rsid w:val="009C04A5"/>
    <w:rsid w:val="009C4DB8"/>
    <w:rsid w:val="009D2325"/>
    <w:rsid w:val="009E1386"/>
    <w:rsid w:val="00A038B1"/>
    <w:rsid w:val="00A10A1C"/>
    <w:rsid w:val="00A42C2B"/>
    <w:rsid w:val="00A60BA2"/>
    <w:rsid w:val="00AB793A"/>
    <w:rsid w:val="00AD0A3C"/>
    <w:rsid w:val="00B044E5"/>
    <w:rsid w:val="00B71DA6"/>
    <w:rsid w:val="00B762E5"/>
    <w:rsid w:val="00B954BC"/>
    <w:rsid w:val="00BB034F"/>
    <w:rsid w:val="00C059C6"/>
    <w:rsid w:val="00C3144F"/>
    <w:rsid w:val="00C508E5"/>
    <w:rsid w:val="00C523A4"/>
    <w:rsid w:val="00C7737C"/>
    <w:rsid w:val="00C94898"/>
    <w:rsid w:val="00D10E76"/>
    <w:rsid w:val="00D35415"/>
    <w:rsid w:val="00D54559"/>
    <w:rsid w:val="00D61CCD"/>
    <w:rsid w:val="00D64ED1"/>
    <w:rsid w:val="00D80E03"/>
    <w:rsid w:val="00DB1866"/>
    <w:rsid w:val="00DF031A"/>
    <w:rsid w:val="00DF15EA"/>
    <w:rsid w:val="00E11656"/>
    <w:rsid w:val="00E27E08"/>
    <w:rsid w:val="00E36349"/>
    <w:rsid w:val="00E50C87"/>
    <w:rsid w:val="00E622F8"/>
    <w:rsid w:val="00E726A0"/>
    <w:rsid w:val="00ED52FB"/>
    <w:rsid w:val="00EE0359"/>
    <w:rsid w:val="00EE1CCE"/>
    <w:rsid w:val="00EF3F1F"/>
    <w:rsid w:val="00EF4117"/>
    <w:rsid w:val="00EF59CF"/>
    <w:rsid w:val="00EF6ACB"/>
    <w:rsid w:val="00F0744E"/>
    <w:rsid w:val="00F21DF1"/>
    <w:rsid w:val="00F4408B"/>
    <w:rsid w:val="00F52435"/>
    <w:rsid w:val="00FD36D7"/>
    <w:rsid w:val="00FD544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3E64A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w w:val="10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12Exact">
    <w:name w:val="Заголовок №1 (2) Exact"/>
    <w:basedOn w:val="a0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0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6Exact">
    <w:name w:val="Основной текст (16) Exact"/>
    <w:basedOn w:val="a0"/>
    <w:link w:val="1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7Exact">
    <w:name w:val="Основной текст (17) Exact"/>
    <w:basedOn w:val="a0"/>
    <w:link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4ptExact">
    <w:name w:val="Основной текст (6) + 1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0Exact">
    <w:name w:val="Основной текст (20) Exact"/>
    <w:basedOn w:val="a0"/>
    <w:link w:val="2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BookAntiqua10pt3pt">
    <w:name w:val="Основной текст (2) + Book Antiqua;10 pt;Интервал 3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Antiqua10pt1pt">
    <w:name w:val="Основной текст (2) + Book Antiqua;10 pt;Интервал 1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spacing w:val="-10"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60"/>
      <w:sz w:val="36"/>
      <w:szCs w:val="3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120" w:lineRule="exact"/>
      <w:outlineLvl w:val="0"/>
    </w:pPr>
    <w:rPr>
      <w:rFonts w:ascii="Book Antiqua" w:eastAsia="Book Antiqua" w:hAnsi="Book Antiqua" w:cs="Book Antiqua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Exact0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Book Antiqua" w:eastAsia="Book Antiqua" w:hAnsi="Book Antiqua" w:cs="Book Antiqua"/>
      <w:sz w:val="26"/>
      <w:szCs w:val="26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before="300" w:line="110" w:lineRule="exact"/>
      <w:outlineLvl w:val="1"/>
    </w:pPr>
    <w:rPr>
      <w:rFonts w:ascii="Trebuchet MS" w:eastAsia="Trebuchet MS" w:hAnsi="Trebuchet MS" w:cs="Trebuchet MS"/>
      <w:sz w:val="28"/>
      <w:szCs w:val="28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180" w:line="10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110" w:lineRule="exact"/>
    </w:pPr>
    <w:rPr>
      <w:rFonts w:ascii="Book Antiqua" w:eastAsia="Book Antiqua" w:hAnsi="Book Antiqua" w:cs="Book Antiqua"/>
      <w:i/>
      <w:iCs/>
      <w:sz w:val="48"/>
      <w:szCs w:val="4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125" w:lineRule="exact"/>
    </w:pPr>
    <w:rPr>
      <w:rFonts w:ascii="Book Antiqua" w:eastAsia="Book Antiqua" w:hAnsi="Book Antiqua" w:cs="Book Antiqua"/>
      <w:sz w:val="13"/>
      <w:szCs w:val="13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781"/>
    <w:rPr>
      <w:color w:val="000000"/>
    </w:rPr>
  </w:style>
  <w:style w:type="paragraph" w:styleId="ac">
    <w:name w:val="footer"/>
    <w:basedOn w:val="a"/>
    <w:link w:val="ad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781"/>
    <w:rPr>
      <w:color w:val="000000"/>
    </w:rPr>
  </w:style>
  <w:style w:type="table" w:styleId="ae">
    <w:name w:val="Table Grid"/>
    <w:basedOn w:val="a1"/>
    <w:uiPriority w:val="59"/>
    <w:rsid w:val="0022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E64A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f">
    <w:name w:val="Normal (Web)"/>
    <w:basedOn w:val="a"/>
    <w:rsid w:val="003E64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3E64A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Style3">
    <w:name w:val="Style3"/>
    <w:basedOn w:val="a"/>
    <w:uiPriority w:val="99"/>
    <w:rsid w:val="00F52435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F5243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295B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5B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3E64A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w w:val="10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12Exact">
    <w:name w:val="Заголовок №1 (2) Exact"/>
    <w:basedOn w:val="a0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0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6Exact">
    <w:name w:val="Основной текст (16) Exact"/>
    <w:basedOn w:val="a0"/>
    <w:link w:val="16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7Exact">
    <w:name w:val="Основной текст (17) Exact"/>
    <w:basedOn w:val="a0"/>
    <w:link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4ptExact">
    <w:name w:val="Основной текст (6) + 1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0Exact">
    <w:name w:val="Основной текст (20) Exact"/>
    <w:basedOn w:val="a0"/>
    <w:link w:val="2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BookAntiqua10pt3pt">
    <w:name w:val="Основной текст (2) + Book Antiqua;10 pt;Интервал 3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Antiqua10pt1pt">
    <w:name w:val="Основной текст (2) + Book Antiqua;10 pt;Интервал 1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spacing w:val="-10"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60"/>
      <w:sz w:val="36"/>
      <w:szCs w:val="3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120" w:lineRule="exact"/>
      <w:outlineLvl w:val="0"/>
    </w:pPr>
    <w:rPr>
      <w:rFonts w:ascii="Book Antiqua" w:eastAsia="Book Antiqua" w:hAnsi="Book Antiqua" w:cs="Book Antiqua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Exact0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Book Antiqua" w:eastAsia="Book Antiqua" w:hAnsi="Book Antiqua" w:cs="Book Antiqua"/>
      <w:sz w:val="26"/>
      <w:szCs w:val="26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before="300" w:line="110" w:lineRule="exact"/>
      <w:outlineLvl w:val="1"/>
    </w:pPr>
    <w:rPr>
      <w:rFonts w:ascii="Trebuchet MS" w:eastAsia="Trebuchet MS" w:hAnsi="Trebuchet MS" w:cs="Trebuchet MS"/>
      <w:sz w:val="28"/>
      <w:szCs w:val="28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180" w:line="10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110" w:lineRule="exact"/>
    </w:pPr>
    <w:rPr>
      <w:rFonts w:ascii="Book Antiqua" w:eastAsia="Book Antiqua" w:hAnsi="Book Antiqua" w:cs="Book Antiqua"/>
      <w:i/>
      <w:iCs/>
      <w:sz w:val="48"/>
      <w:szCs w:val="4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125" w:lineRule="exact"/>
    </w:pPr>
    <w:rPr>
      <w:rFonts w:ascii="Book Antiqua" w:eastAsia="Book Antiqua" w:hAnsi="Book Antiqua" w:cs="Book Antiqua"/>
      <w:sz w:val="13"/>
      <w:szCs w:val="13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781"/>
    <w:rPr>
      <w:color w:val="000000"/>
    </w:rPr>
  </w:style>
  <w:style w:type="paragraph" w:styleId="ac">
    <w:name w:val="footer"/>
    <w:basedOn w:val="a"/>
    <w:link w:val="ad"/>
    <w:uiPriority w:val="99"/>
    <w:unhideWhenUsed/>
    <w:rsid w:val="005E17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781"/>
    <w:rPr>
      <w:color w:val="000000"/>
    </w:rPr>
  </w:style>
  <w:style w:type="table" w:styleId="ae">
    <w:name w:val="Table Grid"/>
    <w:basedOn w:val="a1"/>
    <w:uiPriority w:val="59"/>
    <w:rsid w:val="0022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E64A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f">
    <w:name w:val="Normal (Web)"/>
    <w:basedOn w:val="a"/>
    <w:rsid w:val="003E64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3E64A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Style3">
    <w:name w:val="Style3"/>
    <w:basedOn w:val="a"/>
    <w:uiPriority w:val="99"/>
    <w:rsid w:val="00F52435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F5243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295B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5B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oks.ru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oks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1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92</cp:revision>
  <cp:lastPrinted>2020-03-12T03:52:00Z</cp:lastPrinted>
  <dcterms:created xsi:type="dcterms:W3CDTF">2018-02-12T06:19:00Z</dcterms:created>
  <dcterms:modified xsi:type="dcterms:W3CDTF">2020-03-12T03:53:00Z</dcterms:modified>
</cp:coreProperties>
</file>