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97" w:rsidRPr="003D4431" w:rsidRDefault="000E7797" w:rsidP="000E77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3D4431">
        <w:rPr>
          <w:rFonts w:ascii="Times New Roman" w:eastAsia="Times New Roman" w:hAnsi="Times New Roman" w:cs="Courier New"/>
          <w:kern w:val="0"/>
          <w:sz w:val="28"/>
          <w:szCs w:val="28"/>
          <w:lang w:eastAsia="ru-RU" w:bidi="ar-SA"/>
        </w:rPr>
        <w:t>УПРАВЛЕНИЕ ОБРАЗОВАНИЯ</w:t>
      </w:r>
      <w:r w:rsidRPr="003D443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</w:p>
    <w:p w:rsidR="000E7797" w:rsidRPr="003D4431" w:rsidRDefault="000E7797" w:rsidP="000E77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3D443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АДМИНИСТРАЦИИ МУНИЦИПАЛЬНОГО ОБРАЗОВАНИЯ КРАСНОСЕЛЬКУПСКИЙ РАЙОН</w:t>
      </w:r>
    </w:p>
    <w:p w:rsidR="000E7797" w:rsidRPr="003D4431" w:rsidRDefault="000E7797" w:rsidP="000E7797">
      <w:pPr>
        <w:widowControl/>
        <w:pBdr>
          <w:bottom w:val="double" w:sz="6" w:space="1" w:color="auto"/>
        </w:pBdr>
        <w:suppressAutoHyphens w:val="0"/>
        <w:ind w:left="360" w:right="-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D44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0E7797" w:rsidRPr="003D4431" w:rsidRDefault="000E7797" w:rsidP="000E7797">
      <w:pPr>
        <w:widowControl/>
        <w:suppressAutoHyphens w:val="0"/>
        <w:ind w:right="-260"/>
        <w:jc w:val="center"/>
        <w:rPr>
          <w:rFonts w:ascii="Times New Roman" w:eastAsia="Times New Roman" w:hAnsi="Times New Roman" w:cs="Times New Roman"/>
          <w:i/>
          <w:snapToGrid w:val="0"/>
          <w:kern w:val="0"/>
          <w:sz w:val="18"/>
          <w:szCs w:val="18"/>
          <w:lang w:eastAsia="ru-RU" w:bidi="ar-SA"/>
        </w:rPr>
      </w:pPr>
      <w:r w:rsidRPr="003D4431">
        <w:rPr>
          <w:rFonts w:ascii="Times New Roman" w:eastAsia="Times New Roman" w:hAnsi="Times New Roman" w:cs="Times New Roman"/>
          <w:i/>
          <w:snapToGrid w:val="0"/>
          <w:kern w:val="0"/>
          <w:sz w:val="18"/>
          <w:szCs w:val="18"/>
          <w:lang w:eastAsia="ru-RU" w:bidi="ar-SA"/>
        </w:rPr>
        <w:t xml:space="preserve">ул. Полярная, д.15,  </w:t>
      </w:r>
      <w:proofErr w:type="spellStart"/>
      <w:r w:rsidRPr="003D4431">
        <w:rPr>
          <w:rFonts w:ascii="Times New Roman" w:eastAsia="Times New Roman" w:hAnsi="Times New Roman" w:cs="Times New Roman"/>
          <w:i/>
          <w:snapToGrid w:val="0"/>
          <w:kern w:val="0"/>
          <w:sz w:val="18"/>
          <w:szCs w:val="18"/>
          <w:lang w:eastAsia="ru-RU" w:bidi="ar-SA"/>
        </w:rPr>
        <w:t>с</w:t>
      </w:r>
      <w:proofErr w:type="gramStart"/>
      <w:r w:rsidRPr="003D4431">
        <w:rPr>
          <w:rFonts w:ascii="Times New Roman" w:eastAsia="Times New Roman" w:hAnsi="Times New Roman" w:cs="Times New Roman"/>
          <w:i/>
          <w:snapToGrid w:val="0"/>
          <w:kern w:val="0"/>
          <w:sz w:val="18"/>
          <w:szCs w:val="18"/>
          <w:lang w:eastAsia="ru-RU" w:bidi="ar-SA"/>
        </w:rPr>
        <w:t>.К</w:t>
      </w:r>
      <w:proofErr w:type="gramEnd"/>
      <w:r w:rsidRPr="003D4431">
        <w:rPr>
          <w:rFonts w:ascii="Times New Roman" w:eastAsia="Times New Roman" w:hAnsi="Times New Roman" w:cs="Times New Roman"/>
          <w:i/>
          <w:snapToGrid w:val="0"/>
          <w:kern w:val="0"/>
          <w:sz w:val="18"/>
          <w:szCs w:val="18"/>
          <w:lang w:eastAsia="ru-RU" w:bidi="ar-SA"/>
        </w:rPr>
        <w:t>расноселькуп</w:t>
      </w:r>
      <w:proofErr w:type="spellEnd"/>
      <w:r w:rsidRPr="003D4431">
        <w:rPr>
          <w:rFonts w:ascii="Times New Roman" w:eastAsia="Times New Roman" w:hAnsi="Times New Roman" w:cs="Times New Roman"/>
          <w:i/>
          <w:snapToGrid w:val="0"/>
          <w:kern w:val="0"/>
          <w:sz w:val="18"/>
          <w:szCs w:val="18"/>
          <w:lang w:eastAsia="ru-RU" w:bidi="ar-SA"/>
        </w:rPr>
        <w:t>, Ямало-Ненецкий АО, Тюменская обл., 629380 тел./ факс (8-349-32) 2-14-32,</w:t>
      </w:r>
    </w:p>
    <w:p w:rsidR="000E7797" w:rsidRPr="003D4431" w:rsidRDefault="000E7797" w:rsidP="000E7797">
      <w:pPr>
        <w:widowControl/>
        <w:suppressAutoHyphens w:val="0"/>
        <w:spacing w:after="200" w:line="276" w:lineRule="auto"/>
        <w:jc w:val="both"/>
        <w:rPr>
          <w:rFonts w:ascii="Calibri" w:eastAsia="Times New Roman" w:hAnsi="Calibri" w:cs="Times New Roman"/>
          <w:i/>
          <w:kern w:val="0"/>
          <w:sz w:val="18"/>
          <w:szCs w:val="18"/>
          <w:lang w:eastAsia="ru-RU" w:bidi="ar-SA"/>
        </w:rPr>
      </w:pPr>
      <w:r w:rsidRPr="003D4431">
        <w:rPr>
          <w:rFonts w:ascii="Calibri" w:eastAsia="Times New Roman" w:hAnsi="Calibri" w:cs="Times New Roman"/>
          <w:kern w:val="0"/>
          <w:sz w:val="18"/>
          <w:szCs w:val="18"/>
          <w:lang w:eastAsia="ru-RU" w:bidi="ar-SA"/>
        </w:rPr>
        <w:t xml:space="preserve"> </w:t>
      </w:r>
      <w:proofErr w:type="gramStart"/>
      <w:r w:rsidRPr="003D4431">
        <w:rPr>
          <w:rFonts w:ascii="Calibri" w:eastAsia="Times New Roman" w:hAnsi="Calibri" w:cs="Times New Roman"/>
          <w:i/>
          <w:kern w:val="0"/>
          <w:sz w:val="18"/>
          <w:szCs w:val="18"/>
          <w:lang w:val="en-US" w:eastAsia="ru-RU" w:bidi="ar-SA"/>
        </w:rPr>
        <w:t>e</w:t>
      </w:r>
      <w:r w:rsidRPr="003D4431">
        <w:rPr>
          <w:rFonts w:ascii="Calibri" w:eastAsia="Times New Roman" w:hAnsi="Calibri" w:cs="Times New Roman"/>
          <w:i/>
          <w:kern w:val="0"/>
          <w:sz w:val="18"/>
          <w:szCs w:val="18"/>
          <w:lang w:eastAsia="ru-RU" w:bidi="ar-SA"/>
        </w:rPr>
        <w:t>-</w:t>
      </w:r>
      <w:r w:rsidRPr="003D4431">
        <w:rPr>
          <w:rFonts w:ascii="Calibri" w:eastAsia="Times New Roman" w:hAnsi="Calibri" w:cs="Times New Roman"/>
          <w:i/>
          <w:kern w:val="0"/>
          <w:sz w:val="18"/>
          <w:szCs w:val="18"/>
          <w:lang w:val="en-US" w:eastAsia="ru-RU" w:bidi="ar-SA"/>
        </w:rPr>
        <w:t>mail</w:t>
      </w:r>
      <w:proofErr w:type="gramEnd"/>
      <w:r w:rsidRPr="003D4431">
        <w:rPr>
          <w:rFonts w:ascii="Calibri" w:eastAsia="Times New Roman" w:hAnsi="Calibri" w:cs="Times New Roman"/>
          <w:i/>
          <w:kern w:val="0"/>
          <w:sz w:val="18"/>
          <w:szCs w:val="18"/>
          <w:lang w:eastAsia="ru-RU" w:bidi="ar-SA"/>
        </w:rPr>
        <w:t>:</w:t>
      </w:r>
      <w:r w:rsidRPr="003D4431">
        <w:rPr>
          <w:rFonts w:ascii="Calibri" w:eastAsia="Times New Roman" w:hAnsi="Calibri" w:cs="Times New Roman"/>
          <w:i/>
          <w:kern w:val="0"/>
          <w:sz w:val="18"/>
          <w:szCs w:val="18"/>
          <w:u w:val="single"/>
          <w:lang w:eastAsia="ru-RU" w:bidi="ar-SA"/>
        </w:rPr>
        <w:t xml:space="preserve"> </w:t>
      </w:r>
      <w:r w:rsidRPr="003D4431">
        <w:rPr>
          <w:rFonts w:ascii="Calibri" w:eastAsia="Times New Roman" w:hAnsi="Calibri" w:cs="Times New Roman"/>
          <w:i/>
          <w:kern w:val="0"/>
          <w:sz w:val="18"/>
          <w:szCs w:val="18"/>
          <w:u w:val="single"/>
          <w:lang w:val="en-US" w:eastAsia="ru-RU" w:bidi="ar-SA"/>
        </w:rPr>
        <w:t>referent</w:t>
      </w:r>
      <w:r w:rsidRPr="003D4431">
        <w:rPr>
          <w:rFonts w:ascii="Calibri" w:eastAsia="Times New Roman" w:hAnsi="Calibri" w:cs="Times New Roman"/>
          <w:i/>
          <w:kern w:val="0"/>
          <w:sz w:val="18"/>
          <w:szCs w:val="18"/>
          <w:u w:val="single"/>
          <w:lang w:eastAsia="ru-RU" w:bidi="ar-SA"/>
        </w:rPr>
        <w:t>@</w:t>
      </w:r>
      <w:r w:rsidRPr="003D4431">
        <w:rPr>
          <w:rFonts w:ascii="Calibri" w:eastAsia="Times New Roman" w:hAnsi="Calibri" w:cs="Times New Roman"/>
          <w:i/>
          <w:kern w:val="0"/>
          <w:sz w:val="18"/>
          <w:szCs w:val="18"/>
          <w:u w:val="single"/>
          <w:lang w:val="en-US" w:eastAsia="ru-RU" w:bidi="ar-SA"/>
        </w:rPr>
        <w:t>education</w:t>
      </w:r>
      <w:r w:rsidRPr="003D4431">
        <w:rPr>
          <w:rFonts w:ascii="Calibri" w:eastAsia="Times New Roman" w:hAnsi="Calibri" w:cs="Times New Roman"/>
          <w:i/>
          <w:kern w:val="0"/>
          <w:sz w:val="18"/>
          <w:szCs w:val="18"/>
          <w:lang w:eastAsia="ru-RU" w:bidi="ar-SA"/>
        </w:rPr>
        <w:t>-ruo.ru ОКПО 02118065, ОГРН 1028900698749, ИНН/КПП 8912001616/ 891201001</w:t>
      </w:r>
    </w:p>
    <w:p w:rsidR="000E7797" w:rsidRPr="003D4431" w:rsidRDefault="000E7797" w:rsidP="000E7797">
      <w:pPr>
        <w:widowControl/>
        <w:suppressAutoHyphens w:val="0"/>
        <w:ind w:right="-260"/>
        <w:rPr>
          <w:rFonts w:ascii="Times New Roman" w:eastAsia="Times New Roman" w:hAnsi="Times New Roman" w:cs="Times New Roman"/>
          <w:snapToGrid w:val="0"/>
          <w:kern w:val="0"/>
          <w:sz w:val="16"/>
          <w:szCs w:val="16"/>
          <w:lang w:eastAsia="ru-RU" w:bidi="ar-SA"/>
        </w:rPr>
      </w:pPr>
    </w:p>
    <w:p w:rsidR="000E7797" w:rsidRPr="003D77ED" w:rsidRDefault="000E7797" w:rsidP="000E7797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3D77ED">
        <w:rPr>
          <w:rFonts w:ascii="Times New Roman" w:eastAsiaTheme="minorHAnsi" w:hAnsi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0256D" wp14:editId="2B38A66F">
                <wp:simplePos x="0" y="0"/>
                <wp:positionH relativeFrom="column">
                  <wp:posOffset>4075430</wp:posOffset>
                </wp:positionH>
                <wp:positionV relativeFrom="paragraph">
                  <wp:posOffset>55880</wp:posOffset>
                </wp:positionV>
                <wp:extent cx="2269490" cy="143446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797" w:rsidRDefault="000E7797" w:rsidP="000E779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Руководителям образовательных учреждений </w:t>
                            </w:r>
                          </w:p>
                          <w:p w:rsidR="000E7797" w:rsidRDefault="000E7797" w:rsidP="000E779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20.9pt;margin-top:4.4pt;width:178.7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EAkAIAABAFAAAOAAAAZHJzL2Uyb0RvYy54bWysVEtu2zAQ3RfoHQjuHX1KO5ZgOYiTuiiQ&#10;foC0B6BFyiJKkSpJW0qDnqWn6KpAz+AjdUjZjtMPUBTVgiI5w8eZeW84u+gbibbcWKFVgZOzGCOu&#10;Ss2EWhf4/bvlaIqRdVQxKrXiBb7jFl/Mnz6ZdW3OU11rybhBAKJs3rUFrp1r8yiyZc0bas90yxUY&#10;K20a6mBp1hEztAP0RkZpHE+iThvWGl1ya2H3ejDiecCvKl66N1VluUOywBCbC6MJ48qP0XxG87Wh&#10;bS3KfRj0H6JoqFBw6RHqmjqKNkb8AtWI0mirK3dW6ibSVSVKHnKAbJL4p2xua9rykAsUx7bHMtn/&#10;B1u+3r41SLACpxgp2gBFuy+777tvu68o9dXpWpuD020Lbq5f6B5YDpna9kaXHyxS+qqmas0vjdFd&#10;zSmD6BJ/Mjo5OuBYD7LqXmkG19CN0wGor0zjSwfFQIAOLN0dmeG9QyVspukkIxmYSrAl5Bkhk3G4&#10;g+aH462x7gXXDfKTAhugPsDT7Y11PhyaH1z8bVZLwZZCyrAw69WVNGhLQSbL8O3RH7lJ5Z2V9scG&#10;xGEHooQ7vM3HG2i/z5KUxIs0Gy0n0/MRWZLxKDuPp6M4yRbZJCYZuV5+9gEmJK8FY1zdCMUPEkzI&#10;31G8b4ZBPEGEqCtwNk7HA0d/TDIO3++SbISDjpSiKfD06ERzz+xzxSBtmjsq5DCPHocfqgw1OPxD&#10;VYIOPPWDCFy/6gHFi2Ol2R0owmjgC7iFZwQmtTafMOqgJQtsP26o4RjJlwpUlSWE+B4OCzI+T2Fh&#10;Ti2rUwtVJUAV2GE0TK/c0Peb1oh1DTcNOlb6EpRYiaCRh6j2+oW2C8nsnwjf16fr4PXwkM1/AAAA&#10;//8DAFBLAwQUAAYACAAAACEABSrRIN4AAAAJAQAADwAAAGRycy9kb3ducmV2LnhtbEyPQU+DQBCF&#10;7yb+h82YeDF2KSIUZGjURNNra3/AwE6ByO4Sdlvov3c96Wny8l7e+6bcLnoQF55cbw3CehWBYNNY&#10;1ZsW4fj18bgB4TwZRYM1jHBlB9vq9qakQtnZ7Ply8K0IJcYVhNB5PxZSuqZjTW5lRzbBO9lJkw9y&#10;aqWaaA7lepBxFKVSU2/CQkcjv3fcfB/OGuG0mx+e87n+9Mdsn6Rv1Ge1vSLe3y2vLyA8L/4vDL/4&#10;AR2qwFTbs1FODAhpsg7oHmETTvDzPI9B1AjxU5KBrEr5/4PqBwAA//8DAFBLAQItABQABgAIAAAA&#10;IQC2gziS/gAAAOEBAAATAAAAAAAAAAAAAAAAAAAAAABbQ29udGVudF9UeXBlc10ueG1sUEsBAi0A&#10;FAAGAAgAAAAhADj9If/WAAAAlAEAAAsAAAAAAAAAAAAAAAAALwEAAF9yZWxzLy5yZWxzUEsBAi0A&#10;FAAGAAgAAAAhAHdn0QCQAgAAEAUAAA4AAAAAAAAAAAAAAAAALgIAAGRycy9lMm9Eb2MueG1sUEsB&#10;Ai0AFAAGAAgAAAAhAAUq0SDeAAAACQEAAA8AAAAAAAAAAAAAAAAA6gQAAGRycy9kb3ducmV2Lnht&#10;bFBLBQYAAAAABAAEAPMAAAD1BQAAAAA=&#10;" stroked="f">
                <v:textbox>
                  <w:txbxContent>
                    <w:p w:rsidR="000E7797" w:rsidRDefault="000E7797" w:rsidP="000E7797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Руководителям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образовательных учреждений </w:t>
                      </w:r>
                    </w:p>
                    <w:p w:rsidR="000E7797" w:rsidRDefault="000E7797" w:rsidP="000E7797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22 апреля</w:t>
      </w:r>
      <w:r w:rsidRPr="003D77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2014 г.  №</w:t>
      </w:r>
      <w:r w:rsidR="00FD335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626</w:t>
      </w:r>
      <w:bookmarkStart w:id="0" w:name="_GoBack"/>
      <w:bookmarkEnd w:id="0"/>
      <w:r w:rsidRPr="003D77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Pr="003D77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Pr="003D77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Pr="003D77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  <w:t xml:space="preserve">                                                                                                          </w:t>
      </w:r>
    </w:p>
    <w:p w:rsidR="000E7797" w:rsidRPr="003D77ED" w:rsidRDefault="000E7797" w:rsidP="000E7797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№_____</w:t>
      </w:r>
      <w:r w:rsidRPr="003D77E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от ____________</w:t>
      </w:r>
      <w:r w:rsidRPr="003D77E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           </w:t>
      </w:r>
    </w:p>
    <w:p w:rsidR="000E7797" w:rsidRPr="003D4431" w:rsidRDefault="000E7797" w:rsidP="000E7797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E7797" w:rsidRPr="003D4431" w:rsidRDefault="000E7797" w:rsidP="000E7797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E7797" w:rsidRPr="003D4431" w:rsidRDefault="00965652" w:rsidP="000E779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</w:t>
      </w:r>
    </w:p>
    <w:p w:rsidR="000E7797" w:rsidRPr="003D4431" w:rsidRDefault="000E7797" w:rsidP="000E77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D44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</w:t>
      </w:r>
    </w:p>
    <w:p w:rsidR="000E7797" w:rsidRPr="003D4431" w:rsidRDefault="000E7797" w:rsidP="000E77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E7797" w:rsidRDefault="000E7797" w:rsidP="000E77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Уважаемые коллеги</w:t>
      </w:r>
      <w:r w:rsidRPr="003D44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!</w:t>
      </w:r>
    </w:p>
    <w:p w:rsidR="000E7797" w:rsidRDefault="000E7797" w:rsidP="000E77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E7797" w:rsidRPr="003D4431" w:rsidRDefault="000E7797" w:rsidP="000E77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E77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Управление образования Администрации МО </w:t>
      </w:r>
      <w:proofErr w:type="spellStart"/>
      <w:r w:rsidRPr="000E77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Красноселькупский</w:t>
      </w:r>
      <w:proofErr w:type="spellEnd"/>
      <w:r w:rsidRPr="000E77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район просит Вас </w:t>
      </w:r>
      <w:r w:rsidRPr="000E77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021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 срок до 29 апреля 2014 года</w:t>
      </w:r>
      <w:r w:rsidRPr="000E77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отдел дошкольного и общего образования  предоставить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кандидатуры для награждения Грантом Главы района талантливой молодёжи (далее – Грант)</w:t>
      </w:r>
      <w:r w:rsidR="00F021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приложением ходатайства органа самоуправления образовательного учреждения, учреждений культуры и спорта; выписку из решения органа самоуправления образовательного учреждения и учреждений культуры и спорта с обоснованием (перечень заслуг);</w:t>
      </w:r>
      <w:proofErr w:type="gramEnd"/>
      <w:r w:rsidR="00F021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копии дипломов, грамот претендентов за последние 2 года.</w:t>
      </w:r>
    </w:p>
    <w:p w:rsidR="00B30EFA" w:rsidRDefault="00B30EFA" w:rsidP="00B30EFA">
      <w:pPr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Претендентами на получение Гранта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от 14-18 лет, которым не присуждался Грант в течение 2 лет.</w:t>
      </w:r>
    </w:p>
    <w:p w:rsidR="00B30EFA" w:rsidRPr="00B30EFA" w:rsidRDefault="00B30EFA" w:rsidP="00B30EFA">
      <w:pPr>
        <w:suppressAutoHyphens w:val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 w:rsidRPr="00B30EFA"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 xml:space="preserve">          Отбор кандидатов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 xml:space="preserve">для награждения Грантом  </w:t>
      </w:r>
      <w:r w:rsidRPr="00B30EFA"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 xml:space="preserve">проводится на конкурсной основе, согласно утвержденному Положению </w:t>
      </w:r>
      <w:r w:rsidR="000E2C3C"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 xml:space="preserve">о присуждении Грантов Главы района талантливой молодёжи МО </w:t>
      </w:r>
      <w:proofErr w:type="spellStart"/>
      <w:r w:rsidR="000E2C3C"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Красноселькупский</w:t>
      </w:r>
      <w:proofErr w:type="spellEnd"/>
      <w:r w:rsidR="000E2C3C"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 xml:space="preserve"> район по следующим номинациям</w:t>
      </w:r>
      <w:r w:rsidRPr="00B30EFA"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 xml:space="preserve">: </w:t>
      </w:r>
    </w:p>
    <w:p w:rsidR="000E2C3C" w:rsidRDefault="000E2C3C" w:rsidP="00B30EFA">
      <w:pPr>
        <w:widowControl/>
        <w:suppressAutoHyphens w:val="0"/>
        <w:ind w:firstLine="567"/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</w:t>
      </w:r>
      <w:proofErr w:type="spellStart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индивидуальное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художественное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творчество</w:t>
      </w:r>
      <w:proofErr w:type="spellEnd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</w:t>
      </w:r>
    </w:p>
    <w:p w:rsidR="000E2C3C" w:rsidRPr="00F021AF" w:rsidRDefault="000E2C3C" w:rsidP="00B30EFA">
      <w:pPr>
        <w:widowControl/>
        <w:suppressAutoHyphens w:val="0"/>
        <w:ind w:firstLine="567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</w:t>
      </w:r>
      <w:proofErr w:type="spellStart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индивидуальный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оригинальный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жанр</w:t>
      </w:r>
      <w:proofErr w:type="spellEnd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</w:t>
      </w:r>
    </w:p>
    <w:p w:rsidR="00965652" w:rsidRDefault="00965652" w:rsidP="00B30EFA">
      <w:pPr>
        <w:widowControl/>
        <w:suppressAutoHyphens w:val="0"/>
        <w:ind w:firstLine="567"/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</w:t>
      </w:r>
      <w:proofErr w:type="spellStart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индивидуальное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искусство</w:t>
      </w:r>
      <w:proofErr w:type="spellEnd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</w:t>
      </w:r>
    </w:p>
    <w:p w:rsidR="00965652" w:rsidRDefault="00965652" w:rsidP="00B30EFA">
      <w:pPr>
        <w:widowControl/>
        <w:suppressAutoHyphens w:val="0"/>
        <w:ind w:firstLine="567"/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</w:t>
      </w:r>
      <w:proofErr w:type="spellStart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коллективное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творчество</w:t>
      </w:r>
      <w:proofErr w:type="spellEnd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</w:t>
      </w:r>
    </w:p>
    <w:p w:rsidR="00965652" w:rsidRDefault="00965652" w:rsidP="00B30EFA">
      <w:pPr>
        <w:widowControl/>
        <w:suppressAutoHyphens w:val="0"/>
        <w:ind w:firstLine="567"/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наука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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</w:t>
      </w:r>
      <w:proofErr w:type="spellStart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научно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исследовательская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деятельность</w:t>
      </w:r>
      <w:proofErr w:type="spellEnd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</w:t>
      </w:r>
    </w:p>
    <w:p w:rsidR="00965652" w:rsidRDefault="00965652" w:rsidP="00B30EFA">
      <w:pPr>
        <w:widowControl/>
        <w:suppressAutoHyphens w:val="0"/>
        <w:ind w:firstLine="567"/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техническое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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</w:t>
      </w:r>
      <w:proofErr w:type="spellStart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конструкторское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творчество</w:t>
      </w:r>
      <w:proofErr w:type="spellEnd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</w:t>
      </w:r>
    </w:p>
    <w:p w:rsidR="00965652" w:rsidRDefault="00965652" w:rsidP="00B30EFA">
      <w:pPr>
        <w:widowControl/>
        <w:suppressAutoHyphens w:val="0"/>
        <w:ind w:firstLine="567"/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</w:t>
      </w:r>
      <w:proofErr w:type="spellStart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профессиональное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мастерство</w:t>
      </w:r>
      <w:proofErr w:type="spellEnd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</w:t>
      </w:r>
    </w:p>
    <w:p w:rsidR="00965652" w:rsidRDefault="00965652" w:rsidP="00B30EFA">
      <w:pPr>
        <w:widowControl/>
        <w:suppressAutoHyphens w:val="0"/>
        <w:ind w:firstLine="567"/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спорт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</w:t>
      </w:r>
    </w:p>
    <w:p w:rsidR="00965652" w:rsidRDefault="00965652" w:rsidP="00B30EFA">
      <w:pPr>
        <w:widowControl/>
        <w:suppressAutoHyphens w:val="0"/>
        <w:ind w:firstLine="567"/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</w:t>
      </w:r>
      <w:proofErr w:type="spellStart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молодёжное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направление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в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искусстве</w:t>
      </w:r>
      <w:proofErr w:type="spellEnd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</w:t>
      </w:r>
    </w:p>
    <w:p w:rsidR="00965652" w:rsidRDefault="00965652" w:rsidP="00B30EFA">
      <w:pPr>
        <w:widowControl/>
        <w:suppressAutoHyphens w:val="0"/>
        <w:ind w:firstLine="567"/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</w:t>
      </w:r>
      <w:proofErr w:type="spellStart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социально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значимая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и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общественная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деятельность</w:t>
      </w:r>
      <w:proofErr w:type="spellEnd"/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</w:t>
      </w:r>
    </w:p>
    <w:p w:rsidR="00965652" w:rsidRDefault="00965652" w:rsidP="00B30EFA">
      <w:pPr>
        <w:widowControl/>
        <w:suppressAutoHyphens w:val="0"/>
        <w:ind w:firstLine="567"/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lastRenderedPageBreak/>
        <w:t>обучение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</w:t>
      </w:r>
    </w:p>
    <w:p w:rsidR="00B30EFA" w:rsidRPr="00B30EFA" w:rsidRDefault="00965652" w:rsidP="00965652">
      <w:pPr>
        <w:widowControl/>
        <w:suppressAutoHyphens w:val="0"/>
        <w:ind w:firstLine="567"/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Критериями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отбора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является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результативное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участие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в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олимпиадах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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конкурсах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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интеллектуальных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играх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конкурсах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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мероприятиях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исследовательской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и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проектной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деятельности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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социально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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значимых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проектах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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на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</w:t>
      </w:r>
      <w:r w:rsidR="00B86DDB"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основании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рентинговой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оценки</w:t>
      </w:r>
      <w:r>
        <w:rPr>
          <w:rFonts w:ascii="Symbol" w:eastAsia="Times New Roman" w:hAnsi="Times New Roman" w:cs="Times New Roman"/>
          <w:kern w:val="28"/>
          <w:sz w:val="28"/>
          <w:szCs w:val="28"/>
          <w:lang w:eastAsia="ru-RU" w:bidi="ar-SA"/>
          <w14:cntxtAlts/>
        </w:rPr>
        <w:t></w:t>
      </w:r>
    </w:p>
    <w:p w:rsidR="00B30EFA" w:rsidRPr="00B30EFA" w:rsidRDefault="00B30EFA" w:rsidP="00B30EFA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</w:p>
    <w:p w:rsidR="00B30EFA" w:rsidRPr="00B30EFA" w:rsidRDefault="00B30EFA" w:rsidP="00B30EFA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</w:p>
    <w:p w:rsidR="00B30EFA" w:rsidRPr="00B30EFA" w:rsidRDefault="00B30EFA" w:rsidP="00B30EFA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</w:p>
    <w:p w:rsidR="00B30EFA" w:rsidRPr="00B30EFA" w:rsidRDefault="00B30EFA" w:rsidP="00B30EFA">
      <w:pPr>
        <w:jc w:val="both"/>
        <w:rPr>
          <w:rFonts w:ascii="Times New Roman" w:hAnsi="Times New Roman" w:cs="Times New Roman"/>
          <w:sz w:val="28"/>
          <w:szCs w:val="28"/>
        </w:rPr>
      </w:pPr>
      <w:r w:rsidRPr="00B30EF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А.В. </w:t>
      </w:r>
      <w:proofErr w:type="spellStart"/>
      <w:r w:rsidRPr="00B30EFA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</w:p>
    <w:p w:rsidR="00B30EFA" w:rsidRPr="00B30EFA" w:rsidRDefault="00B30EFA" w:rsidP="00B30EFA">
      <w:pPr>
        <w:rPr>
          <w:rFonts w:ascii="Times New Roman" w:hAnsi="Times New Roman"/>
          <w:b/>
          <w:bCs/>
          <w:sz w:val="28"/>
          <w:szCs w:val="28"/>
        </w:rPr>
      </w:pPr>
    </w:p>
    <w:p w:rsidR="00B30EFA" w:rsidRPr="00B30EFA" w:rsidRDefault="00B30EFA" w:rsidP="00B30EFA">
      <w:pPr>
        <w:rPr>
          <w:rFonts w:ascii="Times New Roman" w:hAnsi="Times New Roman"/>
          <w:b/>
          <w:bCs/>
          <w:sz w:val="28"/>
          <w:szCs w:val="28"/>
        </w:rPr>
      </w:pPr>
    </w:p>
    <w:p w:rsidR="00B30EFA" w:rsidRPr="00B30EFA" w:rsidRDefault="00B30EFA" w:rsidP="00B30EFA">
      <w:pPr>
        <w:rPr>
          <w:rFonts w:ascii="Times New Roman" w:hAnsi="Times New Roman"/>
          <w:b/>
          <w:bCs/>
          <w:sz w:val="28"/>
          <w:szCs w:val="28"/>
        </w:rPr>
      </w:pPr>
    </w:p>
    <w:p w:rsidR="00B30EFA" w:rsidRPr="00B30EFA" w:rsidRDefault="00B30EFA" w:rsidP="00B30EFA">
      <w:pPr>
        <w:rPr>
          <w:rFonts w:ascii="Times New Roman" w:hAnsi="Times New Roman"/>
          <w:b/>
          <w:bCs/>
          <w:sz w:val="28"/>
          <w:szCs w:val="28"/>
        </w:rPr>
      </w:pPr>
    </w:p>
    <w:p w:rsidR="00B30EFA" w:rsidRPr="00B30EFA" w:rsidRDefault="00B30EFA" w:rsidP="00B30EFA">
      <w:pPr>
        <w:rPr>
          <w:rFonts w:ascii="Times New Roman" w:hAnsi="Times New Roman"/>
          <w:b/>
          <w:bCs/>
          <w:sz w:val="28"/>
          <w:szCs w:val="28"/>
        </w:rPr>
      </w:pPr>
    </w:p>
    <w:p w:rsidR="00B30EFA" w:rsidRPr="00B30EFA" w:rsidRDefault="00B30EFA" w:rsidP="00B30EFA">
      <w:pPr>
        <w:rPr>
          <w:rFonts w:ascii="Times New Roman" w:hAnsi="Times New Roman"/>
          <w:b/>
          <w:bCs/>
          <w:sz w:val="28"/>
          <w:szCs w:val="28"/>
        </w:rPr>
      </w:pPr>
    </w:p>
    <w:p w:rsidR="00B30EFA" w:rsidRPr="00B30EFA" w:rsidRDefault="00B30EFA" w:rsidP="00B30EFA">
      <w:pPr>
        <w:rPr>
          <w:rFonts w:ascii="Times New Roman" w:hAnsi="Times New Roman"/>
          <w:b/>
          <w:bCs/>
          <w:sz w:val="28"/>
          <w:szCs w:val="28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  <w:r w:rsidRPr="00B30EFA">
        <w:rPr>
          <w:rFonts w:ascii="Times New Roman" w:hAnsi="Times New Roman" w:cs="Times New Roman"/>
          <w:bCs/>
          <w:sz w:val="20"/>
          <w:szCs w:val="20"/>
        </w:rPr>
        <w:t>Лисовская Ольга Александровна</w:t>
      </w:r>
    </w:p>
    <w:p w:rsidR="00B30EFA" w:rsidRPr="00B30EFA" w:rsidRDefault="00B30EFA" w:rsidP="00B30EFA">
      <w:pPr>
        <w:rPr>
          <w:rFonts w:ascii="Times New Roman" w:hAnsi="Times New Roman" w:cs="Times New Roman"/>
          <w:bCs/>
          <w:sz w:val="20"/>
          <w:szCs w:val="20"/>
        </w:rPr>
      </w:pPr>
      <w:r w:rsidRPr="00B30EFA">
        <w:rPr>
          <w:rFonts w:ascii="Times New Roman" w:hAnsi="Times New Roman" w:cs="Times New Roman"/>
          <w:bCs/>
          <w:sz w:val="20"/>
          <w:szCs w:val="20"/>
        </w:rPr>
        <w:t>8(34932)2-14-80</w:t>
      </w:r>
    </w:p>
    <w:p w:rsidR="00B30EFA" w:rsidRPr="00B30EFA" w:rsidRDefault="00B30EFA" w:rsidP="00B30EFA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</w:p>
    <w:p w:rsidR="00B30EFA" w:rsidRPr="00B30EFA" w:rsidRDefault="00B30EFA" w:rsidP="00B30EFA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</w:p>
    <w:p w:rsidR="00B30EFA" w:rsidRPr="00B30EFA" w:rsidRDefault="00B30EFA" w:rsidP="00B30EFA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</w:p>
    <w:p w:rsidR="00B30EFA" w:rsidRPr="00B30EFA" w:rsidRDefault="00B30EFA" w:rsidP="00B30EFA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</w:p>
    <w:p w:rsidR="00B30EFA" w:rsidRPr="00B30EFA" w:rsidRDefault="00B30EFA" w:rsidP="00B30EFA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</w:p>
    <w:p w:rsidR="00B30EFA" w:rsidRPr="00B30EFA" w:rsidRDefault="00B30EFA" w:rsidP="00B30EFA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ar-SA"/>
          <w14:cntxtAlts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0EFA" w:rsidRDefault="00B30EFA" w:rsidP="00B30EFA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C30AD" w:rsidRDefault="003C30AD"/>
    <w:sectPr w:rsidR="003C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11"/>
    <w:rsid w:val="000E2C3C"/>
    <w:rsid w:val="000E7797"/>
    <w:rsid w:val="003C30AD"/>
    <w:rsid w:val="004B3864"/>
    <w:rsid w:val="00965652"/>
    <w:rsid w:val="00B30EFA"/>
    <w:rsid w:val="00B86DDB"/>
    <w:rsid w:val="00BD4311"/>
    <w:rsid w:val="00C11ECF"/>
    <w:rsid w:val="00F021AF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9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9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2014-04-22T04:16:00Z</cp:lastPrinted>
  <dcterms:created xsi:type="dcterms:W3CDTF">2014-04-22T03:14:00Z</dcterms:created>
  <dcterms:modified xsi:type="dcterms:W3CDTF">2014-04-29T10:32:00Z</dcterms:modified>
</cp:coreProperties>
</file>