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66" w:rsidRDefault="008C3F66" w:rsidP="008C3F66">
      <w:pPr>
        <w:pStyle w:val="2"/>
        <w:ind w:firstLine="0"/>
        <w:rPr>
          <w:rFonts w:ascii="Times New Roman" w:hAnsi="Times New Roman" w:cs="Times New Roman"/>
        </w:rPr>
      </w:pPr>
    </w:p>
    <w:p w:rsidR="008C3F66" w:rsidRDefault="008C3F66" w:rsidP="008C3F66">
      <w:pPr>
        <w:pStyle w:val="2"/>
        <w:ind w:left="417" w:right="57"/>
        <w:jc w:val="right"/>
      </w:pPr>
      <w:bookmarkStart w:id="0" w:name="_GoBack"/>
      <w:bookmarkEnd w:id="0"/>
    </w:p>
    <w:p w:rsidR="008C3F66" w:rsidRDefault="008C3F66" w:rsidP="008C3F66">
      <w:pPr>
        <w:pStyle w:val="2"/>
        <w:ind w:left="417" w:right="57"/>
        <w:jc w:val="center"/>
        <w:rPr>
          <w:b/>
        </w:rPr>
      </w:pPr>
      <w:r>
        <w:rPr>
          <w:b/>
        </w:rPr>
        <w:t>Список</w:t>
      </w:r>
    </w:p>
    <w:p w:rsidR="008C3F66" w:rsidRDefault="008C3F66" w:rsidP="008C3F66">
      <w:pPr>
        <w:pStyle w:val="2"/>
        <w:ind w:left="417" w:right="57"/>
        <w:jc w:val="center"/>
        <w:rPr>
          <w:b/>
        </w:rPr>
      </w:pPr>
      <w:r>
        <w:rPr>
          <w:b/>
        </w:rPr>
        <w:t>победителей и призёров районного конкурса детских творческих работ «Осторожно, огонь!».</w:t>
      </w:r>
    </w:p>
    <w:p w:rsidR="008C3F66" w:rsidRDefault="008C3F66" w:rsidP="008C3F66">
      <w:pPr>
        <w:pStyle w:val="2"/>
        <w:ind w:left="417" w:right="57"/>
        <w:jc w:val="center"/>
        <w:rPr>
          <w:b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 номинации «Сохраним лес от пожара, рисунок»</w:t>
      </w: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Pr="00537CC1" w:rsidRDefault="008C3F66" w:rsidP="008C3F66">
      <w:pPr>
        <w:pStyle w:val="2"/>
        <w:ind w:left="417" w:right="57"/>
        <w:jc w:val="center"/>
        <w:rPr>
          <w:u w:val="single"/>
        </w:rPr>
      </w:pPr>
      <w:r w:rsidRPr="00537CC1">
        <w:rPr>
          <w:u w:val="single"/>
        </w:rPr>
        <w:t xml:space="preserve">Возрастная категория </w:t>
      </w:r>
      <w:r>
        <w:rPr>
          <w:u w:val="single"/>
        </w:rPr>
        <w:t>7</w:t>
      </w:r>
      <w:r w:rsidRPr="00537CC1">
        <w:rPr>
          <w:u w:val="single"/>
        </w:rPr>
        <w:t>-</w:t>
      </w:r>
      <w:r>
        <w:rPr>
          <w:u w:val="single"/>
        </w:rPr>
        <w:t>10</w:t>
      </w:r>
      <w:r w:rsidRPr="00537CC1">
        <w:rPr>
          <w:u w:val="single"/>
        </w:rPr>
        <w:t xml:space="preserve"> лет</w:t>
      </w:r>
    </w:p>
    <w:p w:rsidR="008C3F66" w:rsidRDefault="008C3F66" w:rsidP="008C3F66">
      <w:pPr>
        <w:pStyle w:val="2"/>
        <w:ind w:left="417" w:right="57"/>
        <w:rPr>
          <w:i/>
        </w:rPr>
      </w:pP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первое место, вручить диплом</w:t>
      </w:r>
    </w:p>
    <w:p w:rsidR="008C3F66" w:rsidRDefault="008C3F66" w:rsidP="008C3F66">
      <w:pPr>
        <w:pStyle w:val="2"/>
        <w:ind w:left="360" w:right="57"/>
      </w:pPr>
      <w:r>
        <w:t xml:space="preserve"> </w:t>
      </w:r>
      <w:proofErr w:type="spellStart"/>
      <w:r>
        <w:t>Хуснутдиновой</w:t>
      </w:r>
      <w:proofErr w:type="spellEnd"/>
      <w:r>
        <w:t xml:space="preserve"> Арине, обучающейся МОУ 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образования;</w:t>
      </w:r>
    </w:p>
    <w:p w:rsidR="008C3F66" w:rsidRDefault="008C3F66" w:rsidP="008C3F66">
      <w:pPr>
        <w:pStyle w:val="2"/>
        <w:ind w:left="417" w:right="57"/>
      </w:pPr>
      <w:r>
        <w:t>Шестакову Никите, воспитаннику МУДО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первое место, вручить диплом</w:t>
      </w:r>
    </w:p>
    <w:p w:rsidR="008C3F66" w:rsidRDefault="008C3F66" w:rsidP="008C3F66">
      <w:pPr>
        <w:pStyle w:val="2"/>
        <w:ind w:left="417" w:right="57"/>
      </w:pPr>
      <w:proofErr w:type="spellStart"/>
      <w:r>
        <w:t>Горобинской</w:t>
      </w:r>
      <w:proofErr w:type="spellEnd"/>
      <w:r>
        <w:t xml:space="preserve"> Анастасии, воспитаннице МУДО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детей».</w:t>
      </w:r>
    </w:p>
    <w:p w:rsidR="008C3F66" w:rsidRPr="002558BF" w:rsidRDefault="008C3F66" w:rsidP="008C3F66">
      <w:pPr>
        <w:pStyle w:val="2"/>
        <w:ind w:left="417" w:right="57"/>
        <w:rPr>
          <w:i/>
        </w:rPr>
      </w:pPr>
      <w:r w:rsidRPr="002558BF">
        <w:rPr>
          <w:i/>
        </w:rPr>
        <w:t xml:space="preserve">Присудить третье место, вручить диплом </w:t>
      </w:r>
    </w:p>
    <w:p w:rsidR="008C3F66" w:rsidRDefault="008C3F66" w:rsidP="008C3F66">
      <w:pPr>
        <w:pStyle w:val="2"/>
        <w:ind w:left="417" w:right="57"/>
      </w:pPr>
      <w:proofErr w:type="spellStart"/>
      <w:r>
        <w:t>Вильдановой</w:t>
      </w:r>
      <w:proofErr w:type="spellEnd"/>
      <w:r>
        <w:t xml:space="preserve"> Алине</w:t>
      </w:r>
      <w:r w:rsidRPr="002558BF">
        <w:t xml:space="preserve">, </w:t>
      </w:r>
      <w:r>
        <w:t>воспитаннице МУДО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детей»;</w:t>
      </w:r>
    </w:p>
    <w:p w:rsidR="008C3F66" w:rsidRDefault="008C3F66" w:rsidP="008C3F66">
      <w:pPr>
        <w:pStyle w:val="2"/>
        <w:ind w:left="417" w:right="57"/>
      </w:pPr>
      <w:r>
        <w:t>Захарову Эдуарду, обучающемуся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proofErr w:type="spellStart"/>
      <w:r>
        <w:t>Тамелькину</w:t>
      </w:r>
      <w:proofErr w:type="spellEnd"/>
      <w:r>
        <w:t xml:space="preserve"> Владу, воспитаннику МУДО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детей»;</w:t>
      </w:r>
    </w:p>
    <w:p w:rsidR="008C3F66" w:rsidRDefault="008C3F66" w:rsidP="008C3F66">
      <w:pPr>
        <w:pStyle w:val="2"/>
        <w:ind w:left="417" w:right="57"/>
      </w:pPr>
      <w:proofErr w:type="spellStart"/>
      <w:r>
        <w:t>Шанкиной</w:t>
      </w:r>
      <w:proofErr w:type="spellEnd"/>
      <w:r>
        <w:t xml:space="preserve"> Алине, воспитаннице МУДО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детей».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Возрастная категория 11-14 лет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первое место, вручить диплом</w:t>
      </w:r>
    </w:p>
    <w:p w:rsidR="008C3F66" w:rsidRDefault="008C3F66" w:rsidP="008C3F66">
      <w:pPr>
        <w:pStyle w:val="2"/>
        <w:ind w:left="360" w:right="57"/>
      </w:pPr>
      <w:r>
        <w:t xml:space="preserve">Назаровой Юлиане,  обучающейся МОУ 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второе место, вручить диплом</w:t>
      </w:r>
    </w:p>
    <w:p w:rsidR="008C3F66" w:rsidRDefault="008C3F66" w:rsidP="008C3F66">
      <w:pPr>
        <w:pStyle w:val="2"/>
        <w:ind w:left="360" w:right="57"/>
      </w:pPr>
      <w:proofErr w:type="spellStart"/>
      <w:r>
        <w:t>Киприной</w:t>
      </w:r>
      <w:proofErr w:type="spellEnd"/>
      <w:r>
        <w:t xml:space="preserve"> Светлане,  обучающейся МОУ 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образования.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Возрастная категория 11-14 лет (групповая работа)</w:t>
      </w: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 xml:space="preserve">Присудить первое место, вручить диплом </w:t>
      </w:r>
    </w:p>
    <w:p w:rsidR="008C3F66" w:rsidRDefault="008C3F66" w:rsidP="008C3F66">
      <w:pPr>
        <w:pStyle w:val="2"/>
        <w:ind w:left="417" w:right="57"/>
      </w:pPr>
      <w:r>
        <w:t xml:space="preserve">Черновой Юлии, Сидоренко Юлии, </w:t>
      </w:r>
      <w:proofErr w:type="spellStart"/>
      <w:r>
        <w:t>Семёновой</w:t>
      </w:r>
      <w:proofErr w:type="spellEnd"/>
      <w:r>
        <w:t xml:space="preserve"> Полине, </w:t>
      </w:r>
      <w:proofErr w:type="spellStart"/>
      <w:r>
        <w:t>Буликбаевой</w:t>
      </w:r>
      <w:proofErr w:type="spellEnd"/>
      <w:r>
        <w:t xml:space="preserve"> </w:t>
      </w:r>
      <w:proofErr w:type="spellStart"/>
      <w:r>
        <w:t>Камиле</w:t>
      </w:r>
      <w:proofErr w:type="spellEnd"/>
      <w:r>
        <w:t>, Белоглазову Евгению, обучающимся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 xml:space="preserve">Присудить второе место, вручить диплом </w:t>
      </w:r>
    </w:p>
    <w:p w:rsidR="008C3F66" w:rsidRPr="009B47DB" w:rsidRDefault="008C3F66" w:rsidP="008C3F66">
      <w:pPr>
        <w:pStyle w:val="2"/>
        <w:ind w:left="417" w:right="57"/>
      </w:pPr>
      <w:proofErr w:type="spellStart"/>
      <w:r>
        <w:t>Васиковой</w:t>
      </w:r>
      <w:proofErr w:type="spellEnd"/>
      <w:r>
        <w:t xml:space="preserve"> Элине, Черных Ксении, </w:t>
      </w:r>
      <w:proofErr w:type="spellStart"/>
      <w:r>
        <w:t>Паршаковой</w:t>
      </w:r>
      <w:proofErr w:type="spellEnd"/>
      <w:r>
        <w:t xml:space="preserve"> Татьяне, воспитанникам МУДО «</w:t>
      </w:r>
      <w:proofErr w:type="spellStart"/>
      <w:r>
        <w:t>Толькинский</w:t>
      </w:r>
      <w:proofErr w:type="spellEnd"/>
      <w:r>
        <w:t xml:space="preserve"> центр дополнительного образования детей».</w:t>
      </w: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Возрастная категория 15-17 лет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 xml:space="preserve">Присудить первое место, вручить диплом </w:t>
      </w:r>
    </w:p>
    <w:p w:rsidR="008C3F66" w:rsidRDefault="008C3F66" w:rsidP="008C3F66">
      <w:pPr>
        <w:pStyle w:val="2"/>
        <w:ind w:left="417" w:right="57"/>
      </w:pPr>
      <w:r>
        <w:lastRenderedPageBreak/>
        <w:t>Макеевой Ларисе, обучающейся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 xml:space="preserve">Присудить второе место, вручить диплом </w:t>
      </w:r>
    </w:p>
    <w:p w:rsidR="008C3F66" w:rsidRDefault="008C3F66" w:rsidP="008C3F66">
      <w:pPr>
        <w:pStyle w:val="2"/>
        <w:ind w:left="417" w:right="57"/>
      </w:pPr>
      <w:r>
        <w:t>Худи Игорю, обучающемуся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 xml:space="preserve">Присудить третье место, вручить диплом </w:t>
      </w:r>
    </w:p>
    <w:p w:rsidR="008C3F66" w:rsidRPr="00222E7A" w:rsidRDefault="008C3F66" w:rsidP="008C3F66">
      <w:pPr>
        <w:pStyle w:val="2"/>
        <w:ind w:left="417" w:right="57"/>
      </w:pPr>
      <w:r>
        <w:t>Зайцевой Алисе, обучающейся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«Радуга».</w:t>
      </w: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 номинации «Декоративно-прикладное  творчество «Правила безопасности в чуме», «Правила безопасности в тундре»</w:t>
      </w: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Pr="00537CC1" w:rsidRDefault="008C3F66" w:rsidP="008C3F66">
      <w:pPr>
        <w:pStyle w:val="2"/>
        <w:ind w:left="417" w:right="57"/>
        <w:jc w:val="center"/>
        <w:rPr>
          <w:u w:val="single"/>
        </w:rPr>
      </w:pPr>
      <w:r w:rsidRPr="00537CC1">
        <w:rPr>
          <w:u w:val="single"/>
        </w:rPr>
        <w:t>Возрастная категория 11-1</w:t>
      </w:r>
      <w:r>
        <w:rPr>
          <w:u w:val="single"/>
        </w:rPr>
        <w:t>4</w:t>
      </w:r>
      <w:r w:rsidRPr="00537CC1">
        <w:rPr>
          <w:u w:val="single"/>
        </w:rPr>
        <w:t xml:space="preserve"> лет</w:t>
      </w:r>
    </w:p>
    <w:p w:rsidR="008C3F66" w:rsidRPr="00537CC1" w:rsidRDefault="008C3F66" w:rsidP="008C3F66">
      <w:pPr>
        <w:pStyle w:val="2"/>
        <w:ind w:left="417" w:right="57"/>
        <w:rPr>
          <w:i/>
        </w:rPr>
      </w:pPr>
      <w:r w:rsidRPr="00537CC1">
        <w:rPr>
          <w:i/>
        </w:rPr>
        <w:t xml:space="preserve">Присудить первое место, вручить диплом  </w:t>
      </w:r>
    </w:p>
    <w:p w:rsidR="008C3F66" w:rsidRDefault="008C3F66" w:rsidP="008C3F66">
      <w:pPr>
        <w:pStyle w:val="2"/>
        <w:ind w:left="360" w:right="57"/>
      </w:pPr>
      <w:proofErr w:type="spellStart"/>
      <w:r>
        <w:t>Поздину</w:t>
      </w:r>
      <w:proofErr w:type="spellEnd"/>
      <w:r>
        <w:t xml:space="preserve"> Максиму</w:t>
      </w:r>
      <w:r w:rsidRPr="00537CC1">
        <w:t xml:space="preserve">, </w:t>
      </w:r>
      <w:r>
        <w:t>обучающемуся МОУ «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образования»;</w:t>
      </w:r>
    </w:p>
    <w:p w:rsidR="008C3F66" w:rsidRDefault="008C3F66" w:rsidP="008C3F66">
      <w:pPr>
        <w:pStyle w:val="2"/>
        <w:ind w:left="360" w:right="57"/>
      </w:pPr>
      <w:proofErr w:type="spellStart"/>
      <w:r>
        <w:t>Сегой</w:t>
      </w:r>
      <w:proofErr w:type="spellEnd"/>
      <w:r>
        <w:t xml:space="preserve"> Тимофею, воспитаннику МОУ для детей сирот и детей, оставшихся без попечения родителей «</w:t>
      </w:r>
      <w:proofErr w:type="spellStart"/>
      <w:r>
        <w:t>Красноселькупский</w:t>
      </w:r>
      <w:proofErr w:type="spellEnd"/>
      <w:r>
        <w:t xml:space="preserve"> детский дом «Родничок».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Возрастная категория 15-17 лет (групповая работа)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первое место, вручить диплом</w:t>
      </w:r>
    </w:p>
    <w:p w:rsidR="008C3F66" w:rsidRDefault="008C3F66" w:rsidP="008C3F66">
      <w:pPr>
        <w:pStyle w:val="2"/>
        <w:ind w:left="360" w:right="57" w:firstLine="567"/>
      </w:pPr>
      <w:proofErr w:type="spellStart"/>
      <w:r>
        <w:t>Шураковой</w:t>
      </w:r>
      <w:proofErr w:type="spellEnd"/>
      <w:r>
        <w:t xml:space="preserve"> Регине, Орехову Андрею, воспитанникам МОУ для детей сирот и детей, оставшихся без попечения родителей «</w:t>
      </w:r>
      <w:proofErr w:type="spellStart"/>
      <w:r>
        <w:t>Красноселькупский</w:t>
      </w:r>
      <w:proofErr w:type="spellEnd"/>
      <w:r>
        <w:t xml:space="preserve"> детский дом «Родничок».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 xml:space="preserve">В номинации </w:t>
      </w:r>
      <w:r w:rsidRPr="00DE01B5">
        <w:rPr>
          <w:u w:val="single"/>
        </w:rPr>
        <w:t>«</w:t>
      </w:r>
      <w:r>
        <w:rPr>
          <w:u w:val="single"/>
        </w:rPr>
        <w:t>Техническое творчество «Мы первыми приходим на помощь!»</w:t>
      </w:r>
    </w:p>
    <w:p w:rsidR="008C3F66" w:rsidRPr="00DE01B5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  <w:r>
        <w:rPr>
          <w:u w:val="single"/>
        </w:rPr>
        <w:t>Возрастная категория 7-10 лет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первое место, вручить диплом</w:t>
      </w:r>
    </w:p>
    <w:p w:rsidR="008C3F66" w:rsidRDefault="008C3F66" w:rsidP="008C3F66">
      <w:pPr>
        <w:pStyle w:val="2"/>
        <w:ind w:left="417" w:right="57"/>
      </w:pPr>
      <w:proofErr w:type="spellStart"/>
      <w:r>
        <w:t>Башинскому</w:t>
      </w:r>
      <w:proofErr w:type="spellEnd"/>
      <w:r>
        <w:t xml:space="preserve"> Тимофею, обучающемуся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proofErr w:type="spellStart"/>
      <w:r>
        <w:t>Киданову</w:t>
      </w:r>
      <w:proofErr w:type="spellEnd"/>
      <w:r>
        <w:t xml:space="preserve"> Богдану, обучающемуся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второе место, вручить диплом</w:t>
      </w:r>
    </w:p>
    <w:p w:rsidR="008C3F66" w:rsidRDefault="008C3F66" w:rsidP="008C3F66">
      <w:pPr>
        <w:pStyle w:val="2"/>
        <w:ind w:left="417" w:right="57"/>
      </w:pPr>
      <w:proofErr w:type="spellStart"/>
      <w:r>
        <w:t>Башинскому</w:t>
      </w:r>
      <w:proofErr w:type="spellEnd"/>
      <w:r>
        <w:t xml:space="preserve"> Матвею, обучающемуся МОУ «</w:t>
      </w:r>
      <w:proofErr w:type="spellStart"/>
      <w:r>
        <w:t>Красноселькупская</w:t>
      </w:r>
      <w:proofErr w:type="spellEnd"/>
      <w:r>
        <w:t xml:space="preserve"> средняя общеобразовательная школа «Радуга».</w:t>
      </w:r>
    </w:p>
    <w:p w:rsidR="008C3F66" w:rsidRDefault="008C3F66" w:rsidP="008C3F66">
      <w:pPr>
        <w:pStyle w:val="2"/>
        <w:ind w:left="417" w:right="57"/>
        <w:rPr>
          <w:i/>
        </w:rPr>
      </w:pPr>
      <w:r>
        <w:rPr>
          <w:i/>
        </w:rPr>
        <w:t>Присудить третье место, вручить диплом</w:t>
      </w:r>
    </w:p>
    <w:p w:rsidR="008C3F66" w:rsidRDefault="008C3F66" w:rsidP="008C3F66">
      <w:pPr>
        <w:pStyle w:val="2"/>
        <w:ind w:left="360" w:right="57"/>
      </w:pPr>
      <w:proofErr w:type="spellStart"/>
      <w:r>
        <w:t>Распопову</w:t>
      </w:r>
      <w:proofErr w:type="spellEnd"/>
      <w:r>
        <w:t xml:space="preserve"> Анатолию, обучающемуся МОУ «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образования».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</w:pPr>
    </w:p>
    <w:p w:rsidR="008C3F66" w:rsidRPr="00DE01B5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Pr="00DE01B5" w:rsidRDefault="008C3F66" w:rsidP="008C3F66">
      <w:pPr>
        <w:pStyle w:val="2"/>
        <w:ind w:left="417" w:right="57"/>
        <w:jc w:val="center"/>
        <w:rPr>
          <w:u w:val="single"/>
        </w:rPr>
      </w:pPr>
    </w:p>
    <w:p w:rsidR="008C3F66" w:rsidRPr="005B7FB5" w:rsidRDefault="008C3F66" w:rsidP="008C3F66">
      <w:pPr>
        <w:tabs>
          <w:tab w:val="left" w:pos="4860"/>
        </w:tabs>
        <w:ind w:left="360"/>
        <w:jc w:val="right"/>
        <w:rPr>
          <w:bCs/>
          <w:iCs/>
        </w:rPr>
      </w:pPr>
      <w:r>
        <w:rPr>
          <w:bCs/>
          <w:iCs/>
        </w:rPr>
        <w:lastRenderedPageBreak/>
        <w:t xml:space="preserve">              </w:t>
      </w:r>
      <w:r w:rsidRPr="005B7FB5">
        <w:rPr>
          <w:bCs/>
          <w:iCs/>
        </w:rPr>
        <w:t xml:space="preserve">Приложение </w:t>
      </w:r>
      <w:r>
        <w:rPr>
          <w:bCs/>
          <w:iCs/>
        </w:rPr>
        <w:t>2</w:t>
      </w:r>
    </w:p>
    <w:p w:rsidR="008C3F66" w:rsidRPr="005B7FB5" w:rsidRDefault="008C3F66" w:rsidP="008C3F66">
      <w:pPr>
        <w:tabs>
          <w:tab w:val="left" w:pos="10080"/>
        </w:tabs>
        <w:ind w:left="360"/>
        <w:jc w:val="right"/>
        <w:rPr>
          <w:bCs/>
          <w:iCs/>
        </w:rPr>
      </w:pPr>
      <w:r w:rsidRPr="005B7FB5">
        <w:rPr>
          <w:bCs/>
          <w:iCs/>
        </w:rPr>
        <w:t>Утверждено</w:t>
      </w:r>
    </w:p>
    <w:p w:rsidR="008C3F66" w:rsidRDefault="008C3F66" w:rsidP="008C3F66">
      <w:pPr>
        <w:tabs>
          <w:tab w:val="left" w:pos="4860"/>
        </w:tabs>
        <w:ind w:left="360"/>
        <w:jc w:val="right"/>
        <w:rPr>
          <w:bCs/>
          <w:iCs/>
        </w:rPr>
      </w:pPr>
      <w:r w:rsidRPr="005B7FB5">
        <w:rPr>
          <w:bCs/>
          <w:iCs/>
        </w:rPr>
        <w:t xml:space="preserve">приказом </w:t>
      </w:r>
      <w:r>
        <w:rPr>
          <w:bCs/>
          <w:iCs/>
        </w:rPr>
        <w:t>управления образования</w:t>
      </w:r>
    </w:p>
    <w:p w:rsidR="008C3F66" w:rsidRDefault="008C3F66" w:rsidP="008C3F66">
      <w:pPr>
        <w:tabs>
          <w:tab w:val="left" w:pos="4860"/>
        </w:tabs>
        <w:ind w:left="360"/>
        <w:jc w:val="right"/>
        <w:rPr>
          <w:bCs/>
          <w:iCs/>
        </w:rPr>
      </w:pPr>
      <w:r>
        <w:rPr>
          <w:bCs/>
          <w:iCs/>
        </w:rPr>
        <w:t xml:space="preserve">Администрации МО </w:t>
      </w:r>
      <w:proofErr w:type="spellStart"/>
      <w:r>
        <w:rPr>
          <w:bCs/>
          <w:iCs/>
        </w:rPr>
        <w:t>Красноселькупский</w:t>
      </w:r>
      <w:proofErr w:type="spellEnd"/>
      <w:r>
        <w:rPr>
          <w:bCs/>
          <w:iCs/>
        </w:rPr>
        <w:t xml:space="preserve"> </w:t>
      </w:r>
    </w:p>
    <w:p w:rsidR="008C3F66" w:rsidRDefault="008C3F66" w:rsidP="008C3F66">
      <w:pPr>
        <w:tabs>
          <w:tab w:val="left" w:pos="4860"/>
        </w:tabs>
        <w:ind w:left="360"/>
        <w:jc w:val="right"/>
      </w:pPr>
      <w:r>
        <w:rPr>
          <w:bCs/>
          <w:iCs/>
        </w:rPr>
        <w:t xml:space="preserve">район </w:t>
      </w:r>
      <w:r w:rsidRPr="005B7FB5">
        <w:rPr>
          <w:bCs/>
          <w:iCs/>
        </w:rPr>
        <w:t xml:space="preserve">от </w:t>
      </w:r>
      <w:r>
        <w:rPr>
          <w:bCs/>
          <w:iCs/>
        </w:rPr>
        <w:t>24 апреля</w:t>
      </w:r>
      <w:r w:rsidRPr="005B7FB5">
        <w:rPr>
          <w:bCs/>
          <w:iCs/>
        </w:rPr>
        <w:t xml:space="preserve"> 20</w:t>
      </w:r>
      <w:r>
        <w:rPr>
          <w:bCs/>
          <w:iCs/>
        </w:rPr>
        <w:t>14</w:t>
      </w:r>
      <w:r w:rsidRPr="005B7FB5">
        <w:rPr>
          <w:bCs/>
          <w:iCs/>
        </w:rPr>
        <w:t xml:space="preserve"> года № </w:t>
      </w:r>
      <w:r>
        <w:rPr>
          <w:bCs/>
          <w:iCs/>
        </w:rPr>
        <w:t>194</w:t>
      </w:r>
    </w:p>
    <w:p w:rsidR="008C3F66" w:rsidRDefault="008C3F66" w:rsidP="008C3F66">
      <w:pPr>
        <w:pStyle w:val="2"/>
        <w:ind w:left="417" w:right="57"/>
        <w:jc w:val="right"/>
      </w:pPr>
    </w:p>
    <w:p w:rsidR="008C3F66" w:rsidRDefault="008C3F66" w:rsidP="008C3F66">
      <w:pPr>
        <w:pStyle w:val="2"/>
        <w:ind w:left="417" w:right="57"/>
        <w:jc w:val="center"/>
        <w:rPr>
          <w:b/>
        </w:rPr>
      </w:pPr>
      <w:r>
        <w:rPr>
          <w:b/>
        </w:rPr>
        <w:t>Список педагогов,</w:t>
      </w:r>
    </w:p>
    <w:p w:rsidR="008C3F66" w:rsidRDefault="008C3F66" w:rsidP="008C3F66">
      <w:pPr>
        <w:pStyle w:val="2"/>
        <w:ind w:left="417" w:right="57"/>
        <w:jc w:val="center"/>
        <w:rPr>
          <w:b/>
        </w:rPr>
      </w:pPr>
      <w:r>
        <w:rPr>
          <w:b/>
        </w:rPr>
        <w:t>подготовивших победителей и призёров районного конкурса  детских творческих работ «Осторожно, огонь!»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</w:pPr>
      <w:r>
        <w:t xml:space="preserve">- </w:t>
      </w:r>
      <w:proofErr w:type="spellStart"/>
      <w:r>
        <w:t>Анкудович</w:t>
      </w:r>
      <w:proofErr w:type="spellEnd"/>
      <w:r>
        <w:t xml:space="preserve"> Лариса Александровна, педагог МОУ «</w:t>
      </w:r>
      <w:proofErr w:type="spellStart"/>
      <w:r>
        <w:t>Красноселькуская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360" w:right="57"/>
      </w:pPr>
      <w:r>
        <w:t xml:space="preserve">- </w:t>
      </w:r>
      <w:proofErr w:type="spellStart"/>
      <w:r>
        <w:t>Хуснутдинова</w:t>
      </w:r>
      <w:proofErr w:type="spellEnd"/>
      <w:r>
        <w:t xml:space="preserve"> Татьяна Михайловна, педагог МОУ «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образования»;</w:t>
      </w:r>
    </w:p>
    <w:p w:rsidR="008C3F66" w:rsidRDefault="008C3F66" w:rsidP="008C3F66">
      <w:pPr>
        <w:pStyle w:val="2"/>
        <w:ind w:left="417" w:right="57"/>
      </w:pPr>
      <w:r>
        <w:t xml:space="preserve">- </w:t>
      </w:r>
      <w:proofErr w:type="spellStart"/>
      <w:r>
        <w:t>Ангелова</w:t>
      </w:r>
      <w:proofErr w:type="spellEnd"/>
      <w:r>
        <w:t xml:space="preserve"> Татьяна Викторовна, педагог дополнительного образования МОУ ДОД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детей»;</w:t>
      </w:r>
    </w:p>
    <w:p w:rsidR="008C3F66" w:rsidRDefault="008C3F66" w:rsidP="008C3F66">
      <w:pPr>
        <w:pStyle w:val="2"/>
        <w:ind w:left="417" w:right="57"/>
      </w:pPr>
      <w:r>
        <w:t>-Дегтярёва Елена Викторовна, педагог дополнительного образования МОУ ДОД «</w:t>
      </w:r>
      <w:proofErr w:type="spellStart"/>
      <w:r>
        <w:t>Красноселькупский</w:t>
      </w:r>
      <w:proofErr w:type="spellEnd"/>
      <w:r>
        <w:t xml:space="preserve"> центр дополнительного образования детей»;</w:t>
      </w:r>
    </w:p>
    <w:p w:rsidR="008C3F66" w:rsidRDefault="008C3F66" w:rsidP="008C3F66">
      <w:pPr>
        <w:pStyle w:val="2"/>
        <w:ind w:left="360" w:right="57"/>
      </w:pPr>
      <w:r>
        <w:t>-Юрова Лидия Дмитриевна, педагог МОУ «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образования»;</w:t>
      </w:r>
    </w:p>
    <w:p w:rsidR="008C3F66" w:rsidRDefault="008C3F66" w:rsidP="008C3F66">
      <w:pPr>
        <w:pStyle w:val="2"/>
        <w:ind w:left="417" w:right="57"/>
      </w:pPr>
      <w:r>
        <w:t>-Трофимова Алёна Владимировна, педагог МОУ «</w:t>
      </w:r>
      <w:proofErr w:type="spellStart"/>
      <w:r>
        <w:t>Красноселькуская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r>
        <w:t xml:space="preserve">- </w:t>
      </w:r>
      <w:proofErr w:type="spellStart"/>
      <w:r>
        <w:t>Яппарова</w:t>
      </w:r>
      <w:proofErr w:type="spellEnd"/>
      <w:r>
        <w:t xml:space="preserve"> </w:t>
      </w:r>
      <w:proofErr w:type="spellStart"/>
      <w:r>
        <w:t>Аделя</w:t>
      </w:r>
      <w:proofErr w:type="spellEnd"/>
      <w:r>
        <w:t xml:space="preserve"> </w:t>
      </w:r>
      <w:proofErr w:type="spellStart"/>
      <w:r>
        <w:t>Ильдаровна</w:t>
      </w:r>
      <w:proofErr w:type="spellEnd"/>
      <w:r>
        <w:t>, педагог МУДО «</w:t>
      </w:r>
      <w:proofErr w:type="spellStart"/>
      <w:r>
        <w:t>Толькинский</w:t>
      </w:r>
      <w:proofErr w:type="spellEnd"/>
      <w:r>
        <w:t xml:space="preserve"> центр дополнительного образования детей»;</w:t>
      </w:r>
    </w:p>
    <w:p w:rsidR="008C3F66" w:rsidRDefault="008C3F66" w:rsidP="008C3F66">
      <w:pPr>
        <w:pStyle w:val="2"/>
        <w:ind w:left="417" w:right="57"/>
      </w:pPr>
      <w:r>
        <w:t>-</w:t>
      </w:r>
      <w:proofErr w:type="spellStart"/>
      <w:r>
        <w:t>Лонгортова</w:t>
      </w:r>
      <w:proofErr w:type="spellEnd"/>
      <w:r>
        <w:t xml:space="preserve"> Татьяна Александровна, педагог МОУ «</w:t>
      </w:r>
      <w:proofErr w:type="spellStart"/>
      <w:r>
        <w:t>Красноселькуская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r>
        <w:t>-Бабина Надежда Михайловна, педагог МОУ «</w:t>
      </w:r>
      <w:proofErr w:type="spellStart"/>
      <w:r>
        <w:t>Красноселькуская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r>
        <w:t>-</w:t>
      </w:r>
      <w:proofErr w:type="spellStart"/>
      <w:r>
        <w:t>Галимзянова</w:t>
      </w:r>
      <w:proofErr w:type="spellEnd"/>
      <w:r>
        <w:t xml:space="preserve"> Елена Викторовна, педагог МОУ «</w:t>
      </w:r>
      <w:proofErr w:type="spellStart"/>
      <w:r>
        <w:t>Красноселькуская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r>
        <w:t xml:space="preserve">- </w:t>
      </w:r>
      <w:proofErr w:type="spellStart"/>
      <w:r>
        <w:t>Десяткова</w:t>
      </w:r>
      <w:proofErr w:type="spellEnd"/>
      <w:r>
        <w:t xml:space="preserve"> Светлана Михайловна, педагог МОУ «</w:t>
      </w:r>
      <w:proofErr w:type="spellStart"/>
      <w:r>
        <w:t>Красноселькуская</w:t>
      </w:r>
      <w:proofErr w:type="spellEnd"/>
      <w:r>
        <w:t xml:space="preserve"> средняя общеобразовательная школа «Радуга»;</w:t>
      </w:r>
    </w:p>
    <w:p w:rsidR="008C3F66" w:rsidRDefault="008C3F66" w:rsidP="008C3F66">
      <w:pPr>
        <w:pStyle w:val="2"/>
        <w:ind w:left="417" w:right="57"/>
      </w:pPr>
      <w:r>
        <w:t xml:space="preserve">- </w:t>
      </w:r>
      <w:proofErr w:type="spellStart"/>
      <w:r>
        <w:t>Тамелькина</w:t>
      </w:r>
      <w:proofErr w:type="spellEnd"/>
      <w:r>
        <w:t xml:space="preserve"> Гульнара Максимовна,  воспитатель МОУ для детей сирот, и детей, оставшихся без попечения родителей «</w:t>
      </w:r>
      <w:proofErr w:type="spellStart"/>
      <w:r>
        <w:t>Красноселькупский</w:t>
      </w:r>
      <w:proofErr w:type="spellEnd"/>
      <w:r>
        <w:t xml:space="preserve"> детский дом «Родничок»»;</w:t>
      </w:r>
    </w:p>
    <w:p w:rsidR="008C3F66" w:rsidRDefault="008C3F66" w:rsidP="008C3F66">
      <w:pPr>
        <w:pStyle w:val="2"/>
        <w:ind w:left="360" w:right="57"/>
      </w:pPr>
      <w:r>
        <w:t xml:space="preserve">- </w:t>
      </w:r>
      <w:proofErr w:type="spellStart"/>
      <w:r>
        <w:t>Морокова</w:t>
      </w:r>
      <w:proofErr w:type="spellEnd"/>
      <w:r>
        <w:t xml:space="preserve"> Маргарита </w:t>
      </w:r>
      <w:proofErr w:type="spellStart"/>
      <w:r>
        <w:t>Кимовна</w:t>
      </w:r>
      <w:proofErr w:type="spellEnd"/>
      <w:r>
        <w:t>, педагог МОУ «</w:t>
      </w:r>
      <w:proofErr w:type="spellStart"/>
      <w:r>
        <w:t>Толькинская</w:t>
      </w:r>
      <w:proofErr w:type="spellEnd"/>
      <w:r>
        <w:t xml:space="preserve"> школ</w:t>
      </w:r>
      <w:proofErr w:type="gramStart"/>
      <w:r>
        <w:t>а-</w:t>
      </w:r>
      <w:proofErr w:type="gramEnd"/>
      <w:r>
        <w:t xml:space="preserve"> интернат среднего общего образования»;</w:t>
      </w:r>
    </w:p>
    <w:p w:rsidR="008C3F66" w:rsidRDefault="008C3F66" w:rsidP="008C3F66">
      <w:pPr>
        <w:pStyle w:val="2"/>
        <w:ind w:left="417" w:right="57"/>
      </w:pPr>
      <w:r>
        <w:t>- Семёнов Василий Дмитриевич,  воспитатель МОУ для детей сирот, и детей, оставшихся без попечения родителей «</w:t>
      </w:r>
      <w:proofErr w:type="spellStart"/>
      <w:r>
        <w:t>Красноселькупский</w:t>
      </w:r>
      <w:proofErr w:type="spellEnd"/>
      <w:r>
        <w:t xml:space="preserve"> детский дом «Родничок».</w:t>
      </w: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left="417" w:right="57"/>
      </w:pPr>
    </w:p>
    <w:p w:rsidR="008C3F66" w:rsidRDefault="008C3F66" w:rsidP="008C3F66">
      <w:pPr>
        <w:pStyle w:val="2"/>
        <w:ind w:right="57"/>
      </w:pPr>
    </w:p>
    <w:p w:rsidR="005048E8" w:rsidRDefault="005048E8"/>
    <w:sectPr w:rsidR="0050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66"/>
    <w:rsid w:val="000473B2"/>
    <w:rsid w:val="001049EB"/>
    <w:rsid w:val="00192222"/>
    <w:rsid w:val="001F6286"/>
    <w:rsid w:val="004525B1"/>
    <w:rsid w:val="005048E8"/>
    <w:rsid w:val="00507323"/>
    <w:rsid w:val="00597C88"/>
    <w:rsid w:val="00805DCF"/>
    <w:rsid w:val="00866CE5"/>
    <w:rsid w:val="008C3F66"/>
    <w:rsid w:val="009522BC"/>
    <w:rsid w:val="00BE0816"/>
    <w:rsid w:val="00E776A9"/>
    <w:rsid w:val="00E805BA"/>
    <w:rsid w:val="00ED2CC8"/>
    <w:rsid w:val="00EE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F66"/>
    <w:pPr>
      <w:ind w:firstLine="561"/>
      <w:jc w:val="both"/>
    </w:pPr>
    <w:rPr>
      <w:w w:val="93"/>
    </w:rPr>
  </w:style>
  <w:style w:type="character" w:customStyle="1" w:styleId="a4">
    <w:name w:val="Основной текст Знак"/>
    <w:basedOn w:val="a0"/>
    <w:link w:val="a3"/>
    <w:rsid w:val="008C3F66"/>
    <w:rPr>
      <w:rFonts w:ascii="Times New Roman" w:eastAsia="Times New Roman" w:hAnsi="Times New Roman" w:cs="Times New Roman"/>
      <w:w w:val="93"/>
      <w:sz w:val="24"/>
      <w:szCs w:val="24"/>
      <w:lang w:eastAsia="ru-RU"/>
    </w:rPr>
  </w:style>
  <w:style w:type="paragraph" w:styleId="2">
    <w:name w:val="Body Text Indent 2"/>
    <w:basedOn w:val="a"/>
    <w:link w:val="20"/>
    <w:rsid w:val="008C3F66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8C3F66"/>
    <w:rPr>
      <w:rFonts w:ascii="Century" w:eastAsia="Times New Roman" w:hAnsi="Century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3F66"/>
    <w:pPr>
      <w:ind w:firstLine="561"/>
      <w:jc w:val="both"/>
    </w:pPr>
    <w:rPr>
      <w:w w:val="93"/>
    </w:rPr>
  </w:style>
  <w:style w:type="character" w:customStyle="1" w:styleId="a4">
    <w:name w:val="Основной текст Знак"/>
    <w:basedOn w:val="a0"/>
    <w:link w:val="a3"/>
    <w:rsid w:val="008C3F66"/>
    <w:rPr>
      <w:rFonts w:ascii="Times New Roman" w:eastAsia="Times New Roman" w:hAnsi="Times New Roman" w:cs="Times New Roman"/>
      <w:w w:val="93"/>
      <w:sz w:val="24"/>
      <w:szCs w:val="24"/>
      <w:lang w:eastAsia="ru-RU"/>
    </w:rPr>
  </w:style>
  <w:style w:type="paragraph" w:styleId="2">
    <w:name w:val="Body Text Indent 2"/>
    <w:basedOn w:val="a"/>
    <w:link w:val="20"/>
    <w:rsid w:val="008C3F66"/>
    <w:pPr>
      <w:ind w:firstLine="709"/>
      <w:jc w:val="both"/>
    </w:pPr>
    <w:rPr>
      <w:rFonts w:ascii="Century" w:hAnsi="Century" w:cs="Arial"/>
    </w:rPr>
  </w:style>
  <w:style w:type="character" w:customStyle="1" w:styleId="20">
    <w:name w:val="Основной текст с отступом 2 Знак"/>
    <w:basedOn w:val="a0"/>
    <w:link w:val="2"/>
    <w:rsid w:val="008C3F66"/>
    <w:rPr>
      <w:rFonts w:ascii="Century" w:eastAsia="Times New Roman" w:hAnsi="Century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Королёва</cp:lastModifiedBy>
  <cp:revision>1</cp:revision>
  <dcterms:created xsi:type="dcterms:W3CDTF">2014-04-30T10:40:00Z</dcterms:created>
  <dcterms:modified xsi:type="dcterms:W3CDTF">2014-04-30T10:46:00Z</dcterms:modified>
</cp:coreProperties>
</file>