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D1" w:rsidRPr="00B5057A" w:rsidRDefault="006B48D1" w:rsidP="002136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57A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6B48D1" w:rsidRPr="00B5057A" w:rsidRDefault="006B48D1" w:rsidP="006B48D1">
      <w:pPr>
        <w:spacing w:after="0" w:line="240" w:lineRule="auto"/>
        <w:jc w:val="center"/>
        <w:rPr>
          <w:sz w:val="24"/>
          <w:szCs w:val="24"/>
        </w:rPr>
      </w:pPr>
      <w:r w:rsidRPr="00B5057A">
        <w:rPr>
          <w:rFonts w:ascii="Times New Roman" w:hAnsi="Times New Roman" w:cs="Times New Roman"/>
          <w:sz w:val="24"/>
          <w:szCs w:val="24"/>
        </w:rPr>
        <w:t>по  результатам учебно-предметных достижений обучающихся 7- х и 9-х классов об</w:t>
      </w:r>
      <w:r w:rsidR="00E8670B" w:rsidRPr="00B5057A">
        <w:rPr>
          <w:rFonts w:ascii="Times New Roman" w:hAnsi="Times New Roman" w:cs="Times New Roman"/>
          <w:sz w:val="24"/>
          <w:szCs w:val="24"/>
        </w:rPr>
        <w:t>щеоб</w:t>
      </w:r>
      <w:r w:rsidRPr="00B5057A">
        <w:rPr>
          <w:rFonts w:ascii="Times New Roman" w:hAnsi="Times New Roman" w:cs="Times New Roman"/>
          <w:sz w:val="24"/>
          <w:szCs w:val="24"/>
        </w:rPr>
        <w:t xml:space="preserve">разовательных организации Красноселькупского района по технологии </w:t>
      </w:r>
      <w:r w:rsidR="00E8670B" w:rsidRPr="00B5057A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815852">
        <w:rPr>
          <w:rFonts w:ascii="Times New Roman" w:hAnsi="Times New Roman" w:cs="Times New Roman"/>
          <w:sz w:val="24"/>
          <w:szCs w:val="24"/>
        </w:rPr>
        <w:t xml:space="preserve"> в 2020 -2021  учебном году</w:t>
      </w:r>
    </w:p>
    <w:p w:rsidR="006B48D1" w:rsidRPr="00B5057A" w:rsidRDefault="006B48D1" w:rsidP="006B48D1">
      <w:pPr>
        <w:pStyle w:val="Default"/>
        <w:jc w:val="center"/>
      </w:pPr>
    </w:p>
    <w:p w:rsidR="00C90678" w:rsidRPr="00B5057A" w:rsidRDefault="00C90678" w:rsidP="00B5057A">
      <w:pPr>
        <w:pStyle w:val="Default"/>
        <w:jc w:val="center"/>
        <w:rPr>
          <w:b/>
          <w:bCs/>
        </w:rPr>
      </w:pPr>
      <w:r w:rsidRPr="00B5057A">
        <w:rPr>
          <w:b/>
          <w:bCs/>
        </w:rPr>
        <w:t>Введение</w:t>
      </w:r>
    </w:p>
    <w:p w:rsidR="00815852" w:rsidRDefault="00815852" w:rsidP="00E867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A" w:rsidRPr="0097142A" w:rsidRDefault="0097142A" w:rsidP="009714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70B" w:rsidRPr="00B5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70B" w:rsidRPr="00B5057A">
        <w:rPr>
          <w:rFonts w:ascii="Times New Roman" w:hAnsi="Times New Roman" w:cs="Times New Roman"/>
          <w:sz w:val="24"/>
          <w:szCs w:val="24"/>
        </w:rPr>
        <w:t>Согласно приказу Управления образования Администрации МО Красноселькупский район от 22 сентября 2020 года № 427 «</w:t>
      </w:r>
      <w:r w:rsidR="00E8670B" w:rsidRPr="00B5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E8670B" w:rsidRPr="00B5057A">
        <w:rPr>
          <w:rFonts w:ascii="Times New Roman" w:hAnsi="Times New Roman" w:cs="Times New Roman"/>
          <w:sz w:val="24"/>
          <w:szCs w:val="24"/>
        </w:rPr>
        <w:t xml:space="preserve"> оценки учебно-предметных достижений обучающихся 7-х и 9-х  классов по технологии </w:t>
      </w:r>
      <w:r w:rsidR="00E8670B" w:rsidRPr="00B5057A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E8670B" w:rsidRPr="00B5057A">
        <w:rPr>
          <w:rFonts w:ascii="Times New Roman" w:hAnsi="Times New Roman" w:cs="Times New Roman"/>
          <w:sz w:val="24"/>
          <w:szCs w:val="24"/>
        </w:rPr>
        <w:t xml:space="preserve">  </w:t>
      </w:r>
      <w:r w:rsidR="00E8670B" w:rsidRPr="00B5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Красноселькупского района в 2020   году» </w:t>
      </w:r>
      <w:r w:rsidR="00E8670B" w:rsidRPr="00B5057A">
        <w:rPr>
          <w:rFonts w:ascii="Times New Roman" w:hAnsi="Times New Roman" w:cs="Times New Roman"/>
          <w:sz w:val="24"/>
          <w:szCs w:val="24"/>
        </w:rPr>
        <w:t>с 5 по 14 октября 2020 года  была проведена оценка</w:t>
      </w:r>
      <w:r w:rsidR="00E8670B" w:rsidRPr="00B5057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8670B" w:rsidRPr="00B5057A">
        <w:rPr>
          <w:rFonts w:ascii="Times New Roman" w:hAnsi="Times New Roman" w:cs="Times New Roman"/>
          <w:sz w:val="24"/>
          <w:szCs w:val="24"/>
        </w:rPr>
        <w:t xml:space="preserve">учебно-предметных достижений обучающихся </w:t>
      </w:r>
      <w:r w:rsidR="00BF5C37">
        <w:rPr>
          <w:rFonts w:ascii="Times New Roman" w:hAnsi="Times New Roman" w:cs="Times New Roman"/>
          <w:sz w:val="24"/>
          <w:szCs w:val="24"/>
        </w:rPr>
        <w:t>7-х и 9-х классов</w:t>
      </w:r>
      <w:r w:rsidR="00E8670B" w:rsidRPr="00B50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1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42A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Pr="0097142A">
        <w:rPr>
          <w:rFonts w:ascii="Times New Roman" w:hAnsi="Times New Roman" w:cs="Times New Roman"/>
          <w:sz w:val="24"/>
          <w:szCs w:val="24"/>
        </w:rPr>
        <w:t xml:space="preserve"> в компьютерной форме.</w:t>
      </w:r>
    </w:p>
    <w:p w:rsidR="005E59E2" w:rsidRPr="005E59E2" w:rsidRDefault="00C90678" w:rsidP="00BF5C37">
      <w:pPr>
        <w:pStyle w:val="Default"/>
        <w:tabs>
          <w:tab w:val="left" w:pos="709"/>
        </w:tabs>
        <w:jc w:val="both"/>
        <w:rPr>
          <w:rFonts w:ascii="Calibri" w:hAnsi="Calibri" w:cs="Calibri"/>
        </w:rPr>
      </w:pPr>
      <w:r w:rsidRPr="00B5057A">
        <w:rPr>
          <w:color w:val="auto"/>
        </w:rPr>
        <w:t xml:space="preserve">        </w:t>
      </w:r>
      <w:r w:rsidR="00815852">
        <w:rPr>
          <w:color w:val="auto"/>
        </w:rPr>
        <w:t xml:space="preserve"> </w:t>
      </w:r>
      <w:r w:rsidRPr="00B5057A">
        <w:rPr>
          <w:color w:val="auto"/>
        </w:rPr>
        <w:t xml:space="preserve"> </w:t>
      </w:r>
      <w:r w:rsidR="00815852">
        <w:rPr>
          <w:color w:val="auto"/>
        </w:rPr>
        <w:t>SAM</w:t>
      </w:r>
      <w:r w:rsidR="00BF5C37" w:rsidRPr="00BF5C37">
        <w:t xml:space="preserve"> </w:t>
      </w:r>
      <w:r w:rsidR="00BF5C37">
        <w:t>(</w:t>
      </w:r>
      <w:proofErr w:type="spellStart"/>
      <w:r w:rsidR="00BF5C37" w:rsidRPr="00B5057A">
        <w:t>School</w:t>
      </w:r>
      <w:proofErr w:type="spellEnd"/>
      <w:r w:rsidR="00BF5C37" w:rsidRPr="00B5057A">
        <w:t xml:space="preserve"> </w:t>
      </w:r>
      <w:proofErr w:type="spellStart"/>
      <w:r w:rsidR="00BF5C37" w:rsidRPr="00B5057A">
        <w:t>Achievements</w:t>
      </w:r>
      <w:proofErr w:type="spellEnd"/>
      <w:r w:rsidR="00BF5C37" w:rsidRPr="00B5057A">
        <w:t xml:space="preserve"> </w:t>
      </w:r>
      <w:proofErr w:type="spellStart"/>
      <w:r w:rsidR="00BF5C37" w:rsidRPr="00B5057A">
        <w:t>Monitoring</w:t>
      </w:r>
      <w:proofErr w:type="spellEnd"/>
      <w:r w:rsidR="00BF5C37">
        <w:t xml:space="preserve">) </w:t>
      </w:r>
      <w:r w:rsidR="00815852">
        <w:rPr>
          <w:color w:val="auto"/>
        </w:rPr>
        <w:t xml:space="preserve"> -</w:t>
      </w:r>
      <w:r w:rsidR="00E8670B" w:rsidRPr="00B5057A">
        <w:rPr>
          <w:color w:val="auto"/>
        </w:rPr>
        <w:t xml:space="preserve"> это тестовый инструмент оценки учебно-предметных компетенций, отражающих меру присвоения учащимися содержания школьных дисциплин. </w:t>
      </w:r>
    </w:p>
    <w:p w:rsidR="005E59E2" w:rsidRPr="005E59E2" w:rsidRDefault="005E59E2" w:rsidP="005E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E2">
        <w:rPr>
          <w:rFonts w:ascii="Times New Roman" w:hAnsi="Times New Roman" w:cs="Times New Roman"/>
          <w:sz w:val="24"/>
          <w:szCs w:val="24"/>
        </w:rPr>
        <w:t xml:space="preserve">          В основу инструмента положено представление </w:t>
      </w:r>
      <w:r w:rsidRPr="005E59E2">
        <w:rPr>
          <w:rFonts w:ascii="Times New Roman" w:hAnsi="Times New Roman" w:cs="Times New Roman"/>
          <w:bCs/>
          <w:sz w:val="24"/>
          <w:szCs w:val="24"/>
        </w:rPr>
        <w:t>об образовательном процессе как «культурном развитии»</w:t>
      </w:r>
      <w:r w:rsidRPr="005E59E2">
        <w:rPr>
          <w:rFonts w:ascii="Times New Roman" w:hAnsi="Times New Roman" w:cs="Times New Roman"/>
          <w:sz w:val="24"/>
          <w:szCs w:val="24"/>
        </w:rPr>
        <w:t xml:space="preserve">. Опираясь на имеющиеся исследования в этой области, разработчики сосредоточились на </w:t>
      </w:r>
      <w:r w:rsidRPr="005E59E2">
        <w:rPr>
          <w:rFonts w:ascii="Times New Roman" w:hAnsi="Times New Roman" w:cs="Times New Roman"/>
          <w:bCs/>
          <w:sz w:val="24"/>
          <w:szCs w:val="24"/>
        </w:rPr>
        <w:t xml:space="preserve">процессе присвоения </w:t>
      </w:r>
      <w:r w:rsidRPr="005E59E2">
        <w:rPr>
          <w:rFonts w:ascii="Times New Roman" w:hAnsi="Times New Roman" w:cs="Times New Roman"/>
          <w:sz w:val="24"/>
          <w:szCs w:val="24"/>
        </w:rPr>
        <w:t xml:space="preserve">(ассимиляции) </w:t>
      </w:r>
      <w:r w:rsidRPr="005E59E2">
        <w:rPr>
          <w:rFonts w:ascii="Times New Roman" w:hAnsi="Times New Roman" w:cs="Times New Roman"/>
          <w:bCs/>
          <w:sz w:val="24"/>
          <w:szCs w:val="24"/>
        </w:rPr>
        <w:t>культурных средств/</w:t>
      </w:r>
      <w:r w:rsidR="00D41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bCs/>
          <w:sz w:val="24"/>
          <w:szCs w:val="24"/>
        </w:rPr>
        <w:t xml:space="preserve">способов мышления и действия, </w:t>
      </w:r>
      <w:r w:rsidRPr="005E59E2">
        <w:rPr>
          <w:rFonts w:ascii="Times New Roman" w:hAnsi="Times New Roman" w:cs="Times New Roman"/>
          <w:sz w:val="24"/>
          <w:szCs w:val="24"/>
        </w:rPr>
        <w:t>как ведущем с</w:t>
      </w:r>
      <w:r w:rsidR="00D410FB">
        <w:rPr>
          <w:rFonts w:ascii="Times New Roman" w:hAnsi="Times New Roman" w:cs="Times New Roman"/>
          <w:sz w:val="24"/>
          <w:szCs w:val="24"/>
        </w:rPr>
        <w:t>одержании школьного образования,</w:t>
      </w:r>
      <w:r w:rsidRPr="005E59E2">
        <w:rPr>
          <w:rFonts w:ascii="Times New Roman" w:hAnsi="Times New Roman" w:cs="Times New Roman"/>
          <w:sz w:val="24"/>
          <w:szCs w:val="24"/>
        </w:rPr>
        <w:t xml:space="preserve">  </w:t>
      </w:r>
      <w:r w:rsidR="00D410FB">
        <w:rPr>
          <w:rFonts w:ascii="Times New Roman" w:hAnsi="Times New Roman" w:cs="Times New Roman"/>
          <w:sz w:val="24"/>
          <w:szCs w:val="24"/>
        </w:rPr>
        <w:t>т</w:t>
      </w:r>
      <w:r w:rsidRPr="005E59E2">
        <w:rPr>
          <w:rFonts w:ascii="Times New Roman" w:hAnsi="Times New Roman" w:cs="Times New Roman"/>
          <w:sz w:val="24"/>
          <w:szCs w:val="24"/>
        </w:rPr>
        <w:t xml:space="preserve">.е. </w:t>
      </w:r>
      <w:proofErr w:type="gramStart"/>
      <w:r w:rsidRPr="005E59E2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5E59E2">
        <w:rPr>
          <w:rFonts w:ascii="Times New Roman" w:hAnsi="Times New Roman" w:cs="Times New Roman"/>
          <w:sz w:val="24"/>
          <w:szCs w:val="24"/>
        </w:rPr>
        <w:t xml:space="preserve"> </w:t>
      </w:r>
      <w:r w:rsidR="00D410FB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bCs/>
          <w:sz w:val="24"/>
          <w:szCs w:val="24"/>
        </w:rPr>
        <w:t xml:space="preserve">встроен в образовательный процесс </w:t>
      </w:r>
      <w:r w:rsidRPr="005E59E2">
        <w:rPr>
          <w:rFonts w:ascii="Times New Roman" w:hAnsi="Times New Roman" w:cs="Times New Roman"/>
          <w:sz w:val="24"/>
          <w:szCs w:val="24"/>
        </w:rPr>
        <w:t xml:space="preserve">и ставит своей целью не просто фиксировать результаты обучения учащихся, а ставит целью </w:t>
      </w:r>
      <w:r w:rsidRPr="005E59E2">
        <w:rPr>
          <w:rFonts w:ascii="Times New Roman" w:hAnsi="Times New Roman" w:cs="Times New Roman"/>
          <w:bCs/>
          <w:sz w:val="24"/>
          <w:szCs w:val="24"/>
        </w:rPr>
        <w:t xml:space="preserve">осуществлять корректировку самого процесса </w:t>
      </w:r>
      <w:r w:rsidRPr="005E59E2">
        <w:rPr>
          <w:rFonts w:ascii="Times New Roman" w:hAnsi="Times New Roman" w:cs="Times New Roman"/>
          <w:sz w:val="24"/>
          <w:szCs w:val="24"/>
        </w:rPr>
        <w:t>обучения через меру присвоения учащимися ядерных (ключевых)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 понятий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 из 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>областей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r w:rsidRPr="005E59E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F5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9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0B" w:rsidRPr="005E59E2" w:rsidRDefault="005E59E2" w:rsidP="008D5653">
      <w:pPr>
        <w:pStyle w:val="Default"/>
        <w:tabs>
          <w:tab w:val="left" w:pos="709"/>
        </w:tabs>
        <w:jc w:val="both"/>
        <w:rPr>
          <w:color w:val="auto"/>
        </w:rPr>
      </w:pPr>
      <w:r w:rsidRPr="005E59E2">
        <w:rPr>
          <w:color w:val="auto"/>
        </w:rPr>
        <w:t xml:space="preserve">одной стороны, оценить </w:t>
      </w:r>
      <w:r w:rsidRPr="005E59E2">
        <w:rPr>
          <w:bCs/>
          <w:color w:val="auto"/>
        </w:rPr>
        <w:t xml:space="preserve">сохранение и развитие культурных предметных способов/средств действия </w:t>
      </w:r>
      <w:r w:rsidRPr="005E59E2">
        <w:rPr>
          <w:color w:val="auto"/>
        </w:rPr>
        <w:t xml:space="preserve">по трем учебным предметам (математика, русский язык, естествознание) к 9 классу с другой стороны, оценить </w:t>
      </w:r>
      <w:r w:rsidRPr="005E59E2">
        <w:rPr>
          <w:bCs/>
          <w:color w:val="auto"/>
        </w:rPr>
        <w:t xml:space="preserve">общий уровень сформированности культурных предметных способов/средств действия </w:t>
      </w:r>
      <w:r w:rsidR="008D5653">
        <w:rPr>
          <w:color w:val="auto"/>
        </w:rPr>
        <w:t xml:space="preserve">у  семиклассников </w:t>
      </w:r>
      <w:r w:rsidRPr="005E59E2">
        <w:rPr>
          <w:color w:val="auto"/>
        </w:rPr>
        <w:t xml:space="preserve"> для дальнейшей корректировки образовательного проц</w:t>
      </w:r>
      <w:r w:rsidR="00B53DED">
        <w:rPr>
          <w:color w:val="auto"/>
        </w:rPr>
        <w:t>есса</w:t>
      </w:r>
      <w:r w:rsidRPr="005E59E2">
        <w:rPr>
          <w:color w:val="auto"/>
        </w:rPr>
        <w:t>.</w:t>
      </w:r>
    </w:p>
    <w:p w:rsidR="00E8670B" w:rsidRPr="00B5057A" w:rsidRDefault="00116524" w:rsidP="00E8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7A">
        <w:rPr>
          <w:rFonts w:ascii="Times New Roman" w:hAnsi="Times New Roman" w:cs="Times New Roman"/>
          <w:sz w:val="24"/>
          <w:szCs w:val="24"/>
        </w:rPr>
        <w:t xml:space="preserve">        </w:t>
      </w:r>
      <w:r w:rsidR="00815852">
        <w:rPr>
          <w:rFonts w:ascii="Times New Roman" w:hAnsi="Times New Roman" w:cs="Times New Roman"/>
          <w:sz w:val="24"/>
          <w:szCs w:val="24"/>
        </w:rPr>
        <w:t xml:space="preserve"> </w:t>
      </w:r>
      <w:r w:rsidR="00C90678" w:rsidRPr="00B5057A">
        <w:rPr>
          <w:rFonts w:ascii="Times New Roman" w:hAnsi="Times New Roman" w:cs="Times New Roman"/>
          <w:sz w:val="24"/>
          <w:szCs w:val="24"/>
        </w:rPr>
        <w:t xml:space="preserve"> </w:t>
      </w:r>
      <w:r w:rsidR="00E8670B" w:rsidRPr="00B5057A">
        <w:rPr>
          <w:rFonts w:ascii="Times New Roman" w:hAnsi="Times New Roman" w:cs="Times New Roman"/>
          <w:sz w:val="24"/>
          <w:szCs w:val="24"/>
        </w:rPr>
        <w:t>Основная цель мониторинга это слежение за процессом освоения учащимися основной школы предметных понятий (математических, языковых, естественнонаучных). Уровень освоения учащимися тех или иных предметных понятий является основой для определения индивидуального прогресса в обучении подростков.</w:t>
      </w:r>
    </w:p>
    <w:p w:rsidR="006B48D1" w:rsidRDefault="00793E66" w:rsidP="008158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7A">
        <w:rPr>
          <w:rFonts w:ascii="Times New Roman" w:hAnsi="Times New Roman" w:cs="Times New Roman"/>
          <w:sz w:val="24"/>
          <w:szCs w:val="24"/>
        </w:rPr>
        <w:t xml:space="preserve">      </w:t>
      </w:r>
      <w:r w:rsidR="00116524" w:rsidRPr="00B5057A">
        <w:rPr>
          <w:rFonts w:ascii="Times New Roman" w:hAnsi="Times New Roman" w:cs="Times New Roman"/>
          <w:sz w:val="24"/>
          <w:szCs w:val="24"/>
        </w:rPr>
        <w:t xml:space="preserve">  </w:t>
      </w:r>
      <w:r w:rsidR="00815852">
        <w:rPr>
          <w:rFonts w:ascii="Times New Roman" w:hAnsi="Times New Roman" w:cs="Times New Roman"/>
          <w:sz w:val="24"/>
          <w:szCs w:val="24"/>
        </w:rPr>
        <w:t xml:space="preserve"> </w:t>
      </w:r>
      <w:r w:rsidR="00116524" w:rsidRPr="00B5057A">
        <w:rPr>
          <w:rFonts w:ascii="Times New Roman" w:hAnsi="Times New Roman" w:cs="Times New Roman"/>
          <w:sz w:val="24"/>
          <w:szCs w:val="24"/>
        </w:rPr>
        <w:t xml:space="preserve"> </w:t>
      </w:r>
      <w:r w:rsidR="006B48D1" w:rsidRPr="00B5057A">
        <w:rPr>
          <w:rFonts w:ascii="Times New Roman" w:hAnsi="Times New Roman" w:cs="Times New Roman"/>
          <w:sz w:val="24"/>
          <w:szCs w:val="24"/>
        </w:rPr>
        <w:t xml:space="preserve">Мониторинг учебно-предметных компетенций оценивается на основе трёх уровней: </w:t>
      </w:r>
    </w:p>
    <w:p w:rsidR="00801A5D" w:rsidRPr="00801A5D" w:rsidRDefault="00B53DED" w:rsidP="00B53D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01A5D" w:rsidRPr="00801A5D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Функциональный (ресурсный) уровень </w:t>
      </w:r>
      <w:r w:rsidR="00801A5D" w:rsidRPr="00801A5D">
        <w:rPr>
          <w:rFonts w:ascii="Times New Roman" w:hAnsi="Times New Roman" w:cs="Times New Roman"/>
          <w:sz w:val="24"/>
          <w:szCs w:val="24"/>
        </w:rPr>
        <w:t>– широкое и свободное владение культурным способом действия в нестандартных ситуациях. Способ действия на этом уровне характеризуется функциональностью, т.е. успешно применяется в разных контекстах. Об учащемся, демонстрирующем такой уровень, учитель может сказать, что он владеет материалом свободно и может применять его осмысленно и творчески.</w:t>
      </w:r>
    </w:p>
    <w:p w:rsidR="00801A5D" w:rsidRPr="00801A5D" w:rsidRDefault="00B53DED" w:rsidP="00B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01A5D" w:rsidRPr="00801A5D">
        <w:rPr>
          <w:rFonts w:ascii="Times New Roman" w:hAnsi="Times New Roman" w:cs="Times New Roman"/>
          <w:b/>
          <w:bCs/>
          <w:sz w:val="24"/>
          <w:szCs w:val="24"/>
        </w:rPr>
        <w:t xml:space="preserve">Рефлексивный (понятийный) уровень </w:t>
      </w:r>
      <w:r w:rsidR="00801A5D" w:rsidRPr="00801A5D">
        <w:rPr>
          <w:rFonts w:ascii="Times New Roman" w:hAnsi="Times New Roman" w:cs="Times New Roman"/>
          <w:sz w:val="24"/>
          <w:szCs w:val="24"/>
        </w:rPr>
        <w:t>– действие с пониманием – ориентация ученика на существенное отношение как основу способа действия. На этом уровне решения задачи появляется возможность решать весь класс задач, отвечающих данному способу. Ученик понимает предметный материал, а из условий задач научился извлекать существенное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A5D" w:rsidRPr="00801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5D" w:rsidRPr="00801A5D" w:rsidRDefault="00B53DED" w:rsidP="0080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01A5D" w:rsidRPr="00801A5D">
        <w:rPr>
          <w:rFonts w:ascii="Times New Roman" w:hAnsi="Times New Roman" w:cs="Times New Roman"/>
          <w:b/>
          <w:bCs/>
          <w:sz w:val="24"/>
          <w:szCs w:val="24"/>
        </w:rPr>
        <w:t xml:space="preserve">Формальный (репродуктивный) уровень – </w:t>
      </w:r>
      <w:r w:rsidR="00801A5D" w:rsidRPr="00801A5D">
        <w:rPr>
          <w:rFonts w:ascii="Times New Roman" w:hAnsi="Times New Roman" w:cs="Times New Roman"/>
          <w:sz w:val="24"/>
          <w:szCs w:val="24"/>
        </w:rPr>
        <w:t xml:space="preserve">действие по образцу – ориентация на внешние характеристики (признаки). Мера обобщенности способа минимальна и охватывает узкий спектр стандартных ситуаций и соответствующих схем (алгоритмов) действия. Освоение способа на этом уровне опирается на механическое запоминание внешних особенностей стандартных (образцовых) задач и алгоритмов их решения. </w:t>
      </w:r>
    </w:p>
    <w:p w:rsidR="00C90678" w:rsidRPr="00B5057A" w:rsidRDefault="00801A5D" w:rsidP="00B53D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1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Разработанный инструментарий ориентирован на оценку у школьников нескольких видов «грамотности», связанных с освоением </w:t>
      </w:r>
      <w:proofErr w:type="spellStart"/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в рамках основных учебных дисциплин. </w:t>
      </w:r>
    </w:p>
    <w:p w:rsidR="00C90678" w:rsidRPr="00B5057A" w:rsidRDefault="00744867" w:rsidP="00744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   </w:t>
      </w:r>
      <w:r w:rsidR="00C90678"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Математическая грамотность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определять и понимать роль математики, высказывать обоснованные математические суждения и использовать математику при решении практических и познавательных проблем. </w:t>
      </w:r>
    </w:p>
    <w:p w:rsidR="00C90678" w:rsidRPr="00B5057A" w:rsidRDefault="00744867" w:rsidP="00744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C90678"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Естественнонаучная грамотность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воспринимать информацию естественнонаучного характера, делать выводы, основанные на наблюдениях и экспериментах, решать практические задачи, связанные с природными объектами и явлениями. </w:t>
      </w:r>
    </w:p>
    <w:p w:rsidR="00C90678" w:rsidRPr="00B5057A" w:rsidRDefault="00744867" w:rsidP="00744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C90678" w:rsidRPr="00B50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грамотность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действовать с разными единицами языка (звук, слово, предложение), давать их характеристику, конструировать с их помощью разнообразные тексты. </w:t>
      </w:r>
    </w:p>
    <w:p w:rsidR="00C90678" w:rsidRPr="00B5057A" w:rsidRDefault="00744867" w:rsidP="007448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90678" w:rsidRPr="00B5057A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теста для каждого существенного фрагмента учебного содержания строятся задачи, соответствующие 1-му, 2-му и 3-му уровням сложности. </w:t>
      </w:r>
    </w:p>
    <w:p w:rsidR="0097142A" w:rsidRDefault="00744867" w:rsidP="008158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DF6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C660C3" w:rsidRPr="0097142A" w:rsidRDefault="00C660C3" w:rsidP="0097142A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мониторингового исследования</w:t>
      </w:r>
    </w:p>
    <w:p w:rsidR="00C660C3" w:rsidRPr="00B5057A" w:rsidRDefault="00C660C3" w:rsidP="00C660C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78" w:rsidRPr="0008132F" w:rsidRDefault="00C90678" w:rsidP="00C90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57A">
        <w:rPr>
          <w:rFonts w:ascii="Times New Roman" w:hAnsi="Times New Roman" w:cs="Times New Roman"/>
          <w:sz w:val="24"/>
          <w:szCs w:val="24"/>
        </w:rPr>
        <w:t>В мониторинге 7</w:t>
      </w:r>
      <w:r w:rsidR="00B53DED">
        <w:rPr>
          <w:rFonts w:ascii="Times New Roman" w:hAnsi="Times New Roman" w:cs="Times New Roman"/>
          <w:sz w:val="24"/>
          <w:szCs w:val="24"/>
        </w:rPr>
        <w:t>-х</w:t>
      </w:r>
      <w:r w:rsidRPr="00B5057A">
        <w:rPr>
          <w:rFonts w:ascii="Times New Roman" w:hAnsi="Times New Roman" w:cs="Times New Roman"/>
          <w:sz w:val="24"/>
          <w:szCs w:val="24"/>
        </w:rPr>
        <w:t>,</w:t>
      </w:r>
      <w:r w:rsidR="00B53DED">
        <w:rPr>
          <w:rFonts w:ascii="Times New Roman" w:hAnsi="Times New Roman" w:cs="Times New Roman"/>
          <w:sz w:val="24"/>
          <w:szCs w:val="24"/>
        </w:rPr>
        <w:t xml:space="preserve"> </w:t>
      </w:r>
      <w:r w:rsidR="00804495">
        <w:rPr>
          <w:rFonts w:ascii="Times New Roman" w:hAnsi="Times New Roman" w:cs="Times New Roman"/>
          <w:sz w:val="24"/>
          <w:szCs w:val="24"/>
        </w:rPr>
        <w:t>9-х классов в 2020 году приняли</w:t>
      </w:r>
      <w:r w:rsidRPr="00B5057A">
        <w:rPr>
          <w:rFonts w:ascii="Times New Roman" w:hAnsi="Times New Roman" w:cs="Times New Roman"/>
          <w:sz w:val="24"/>
          <w:szCs w:val="24"/>
        </w:rPr>
        <w:t xml:space="preserve"> участие 69 обучающихся. (МОУ КСОШ «Радуга» - 49 чел., МОУ «ТШИ СОО» - 20 чел.)</w:t>
      </w:r>
      <w:r w:rsidR="0008132F" w:rsidRPr="000813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39F" w:rsidRPr="00B5057A" w:rsidRDefault="00A1539F" w:rsidP="00A153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57A">
        <w:rPr>
          <w:rFonts w:ascii="Times New Roman" w:hAnsi="Times New Roman" w:cs="Times New Roman"/>
          <w:sz w:val="24"/>
          <w:szCs w:val="24"/>
          <w:lang w:eastAsia="ru-RU"/>
        </w:rPr>
        <w:t>К первому (формальному) уро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t xml:space="preserve">вню относятся задания, которые 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>уже по своему внешнему виду легко опознаются учащимися как относящиеся к определенному классу с отработанной процедурой решения. Они отличаются относительной элемен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softHyphen/>
        <w:t>тарностью содержания, однозначностью условий, прозрачностью формулировок. К первому уровню можно отнести и формально более сложные задачи, построенные на основе типовых; задачи, условия которых непосредственно наталкив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t>ают уча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softHyphen/>
        <w:t>щегося на схему решения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39F" w:rsidRPr="00B5057A" w:rsidRDefault="00A1539F" w:rsidP="00A153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57A">
        <w:rPr>
          <w:rFonts w:ascii="Times New Roman" w:hAnsi="Times New Roman" w:cs="Times New Roman"/>
          <w:sz w:val="24"/>
          <w:szCs w:val="24"/>
          <w:lang w:eastAsia="ru-RU"/>
        </w:rPr>
        <w:t>Ко второму (рефлексивному) уровню относятся задания, «которые не решаются непосредственным при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softHyphen/>
        <w:t>менением стандартных правил и процедур и требуют от учащегося самостоятельно построить схему (программу) дей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t>ствия на основе анализа условий.</w:t>
      </w:r>
    </w:p>
    <w:p w:rsidR="00A1539F" w:rsidRPr="00B5057A" w:rsidRDefault="00A1539F" w:rsidP="00A153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57A">
        <w:rPr>
          <w:rFonts w:ascii="Times New Roman" w:hAnsi="Times New Roman" w:cs="Times New Roman"/>
          <w:sz w:val="24"/>
          <w:szCs w:val="24"/>
          <w:lang w:eastAsia="ru-RU"/>
        </w:rPr>
        <w:t>Решение заданий тре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t xml:space="preserve">тьего (функционального) уровня 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>предполагает: выявление всех вариантов реали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softHyphen/>
        <w:t>зации общего способа действия; выбор одного из возможных вариантов действия, удовлетворяющего како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softHyphen/>
        <w:t>му-то внешнему условию; выявление ограниченности способа и выход за его пределы (конструктивное преобразование задачной ситуа</w:t>
      </w:r>
      <w:r w:rsidR="008D5653">
        <w:rPr>
          <w:rFonts w:ascii="Times New Roman" w:hAnsi="Times New Roman" w:cs="Times New Roman"/>
          <w:sz w:val="24"/>
          <w:szCs w:val="24"/>
          <w:lang w:eastAsia="ru-RU"/>
        </w:rPr>
        <w:t>ции)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C47F3" w:rsidRDefault="009C47F3" w:rsidP="009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57A">
        <w:rPr>
          <w:rFonts w:ascii="Times New Roman" w:hAnsi="Times New Roman" w:cs="Times New Roman"/>
          <w:sz w:val="24"/>
          <w:szCs w:val="24"/>
          <w:lang w:eastAsia="ru-RU"/>
        </w:rPr>
        <w:t>На диаграммах представлена успешность выполнения заданий перв</w:t>
      </w:r>
      <w:r w:rsidR="000961FA">
        <w:rPr>
          <w:rFonts w:ascii="Times New Roman" w:hAnsi="Times New Roman" w:cs="Times New Roman"/>
          <w:sz w:val="24"/>
          <w:szCs w:val="24"/>
          <w:lang w:eastAsia="ru-RU"/>
        </w:rPr>
        <w:t>ого, второго и третьего уровней.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 xml:space="preserve"> Из диаграммы видно, что результат выполнения заданий второго и третьего уровней ниже результата заданий первого уровня.</w:t>
      </w:r>
    </w:p>
    <w:p w:rsidR="0008447D" w:rsidRDefault="0008447D" w:rsidP="009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7F3" w:rsidRPr="009E3EB4" w:rsidRDefault="00A1539F" w:rsidP="009C4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E3EB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Диаграммы 1-2 .Успешность  выполнения задания </w:t>
      </w:r>
    </w:p>
    <w:p w:rsidR="009C47F3" w:rsidRDefault="00116524" w:rsidP="0011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37FB3" wp14:editId="5D66C7B3">
            <wp:extent cx="4829907" cy="1695938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47F3" w:rsidRDefault="00116524" w:rsidP="001165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B6F714" wp14:editId="53319441">
            <wp:extent cx="4900247" cy="1633416"/>
            <wp:effectExtent l="0" t="0" r="15240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0C3" w:rsidRPr="0097142A" w:rsidRDefault="00C660C3" w:rsidP="0097142A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мониторингового исследования математической грамотности</w:t>
      </w:r>
    </w:p>
    <w:p w:rsidR="00B53DED" w:rsidRDefault="00B53DED" w:rsidP="009714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C3" w:rsidRPr="00B5057A" w:rsidRDefault="0097142A" w:rsidP="009714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142A">
        <w:rPr>
          <w:rFonts w:ascii="Times New Roman" w:hAnsi="Times New Roman" w:cs="Times New Roman"/>
          <w:sz w:val="24"/>
          <w:szCs w:val="24"/>
        </w:rPr>
        <w:t>Модель теста основана на теории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2A">
        <w:rPr>
          <w:rFonts w:ascii="Times New Roman" w:hAnsi="Times New Roman" w:cs="Times New Roman"/>
          <w:sz w:val="24"/>
          <w:szCs w:val="24"/>
        </w:rPr>
        <w:t xml:space="preserve">(Л.С. Выготский, В.В. Давыдов, Д.Б. </w:t>
      </w:r>
      <w:proofErr w:type="spellStart"/>
      <w:r w:rsidRPr="0097142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7142A">
        <w:rPr>
          <w:rFonts w:ascii="Times New Roman" w:hAnsi="Times New Roman" w:cs="Times New Roman"/>
          <w:sz w:val="24"/>
          <w:szCs w:val="24"/>
        </w:rPr>
        <w:t xml:space="preserve"> и др.) и предполагает оценивание математической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2A">
        <w:rPr>
          <w:rFonts w:ascii="Times New Roman" w:hAnsi="Times New Roman" w:cs="Times New Roman"/>
          <w:sz w:val="24"/>
          <w:szCs w:val="24"/>
        </w:rPr>
        <w:t>на трех базовых уровнях: формальном, рефлексивном и функциональном.</w:t>
      </w:r>
    </w:p>
    <w:p w:rsidR="0008132F" w:rsidRPr="0097142A" w:rsidRDefault="0008132F" w:rsidP="00B53D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E70">
        <w:rPr>
          <w:rFonts w:ascii="Times New Roman" w:hAnsi="Times New Roman" w:cs="Times New Roman"/>
          <w:sz w:val="24"/>
          <w:szCs w:val="24"/>
        </w:rPr>
        <w:t xml:space="preserve">           Тест</w:t>
      </w:r>
      <w:r w:rsidR="00B41E70">
        <w:rPr>
          <w:rFonts w:ascii="Times New Roman" w:hAnsi="Times New Roman" w:cs="Times New Roman"/>
          <w:sz w:val="24"/>
          <w:szCs w:val="24"/>
        </w:rPr>
        <w:t>ы для 7-х и 9 классов  состоя</w:t>
      </w:r>
      <w:r w:rsidRPr="00B41E70">
        <w:rPr>
          <w:rFonts w:ascii="Times New Roman" w:hAnsi="Times New Roman" w:cs="Times New Roman"/>
          <w:sz w:val="24"/>
          <w:szCs w:val="24"/>
        </w:rPr>
        <w:t>т из заданий трех уровней, объединенных в блоки. Общее число заданий равно 30, число блоков</w:t>
      </w:r>
      <w:r w:rsidR="00B41E70">
        <w:rPr>
          <w:rFonts w:ascii="Times New Roman" w:hAnsi="Times New Roman" w:cs="Times New Roman"/>
          <w:sz w:val="24"/>
          <w:szCs w:val="24"/>
        </w:rPr>
        <w:t xml:space="preserve"> </w:t>
      </w:r>
      <w:r w:rsidRPr="00B41E70">
        <w:rPr>
          <w:rFonts w:ascii="Times New Roman" w:hAnsi="Times New Roman" w:cs="Times New Roman"/>
          <w:sz w:val="24"/>
          <w:szCs w:val="24"/>
        </w:rPr>
        <w:t xml:space="preserve">равно 10. Структура тестов может быть представлена как совокупность трех </w:t>
      </w:r>
      <w:proofErr w:type="spellStart"/>
      <w:r w:rsidRPr="00B41E70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B41E70">
        <w:rPr>
          <w:rFonts w:ascii="Times New Roman" w:hAnsi="Times New Roman" w:cs="Times New Roman"/>
          <w:sz w:val="24"/>
          <w:szCs w:val="24"/>
        </w:rPr>
        <w:t>, каждый из которых</w:t>
      </w:r>
      <w:r w:rsidR="00B41E70">
        <w:rPr>
          <w:rFonts w:ascii="Times New Roman" w:hAnsi="Times New Roman" w:cs="Times New Roman"/>
          <w:sz w:val="24"/>
          <w:szCs w:val="24"/>
        </w:rPr>
        <w:t xml:space="preserve"> </w:t>
      </w:r>
      <w:r w:rsidRPr="00B41E70">
        <w:rPr>
          <w:rFonts w:ascii="Times New Roman" w:hAnsi="Times New Roman" w:cs="Times New Roman"/>
          <w:sz w:val="24"/>
          <w:szCs w:val="24"/>
        </w:rPr>
        <w:t>представляет собой набор задач одного уровня из различных разделов учебного содержания.</w:t>
      </w:r>
      <w:r w:rsidRPr="00B41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32F" w:rsidRPr="00B41E70" w:rsidRDefault="0008132F" w:rsidP="00B5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7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41E70">
        <w:rPr>
          <w:rFonts w:ascii="Times New Roman" w:hAnsi="Times New Roman" w:cs="Times New Roman"/>
          <w:sz w:val="24"/>
          <w:szCs w:val="24"/>
        </w:rPr>
        <w:t>В тесте</w:t>
      </w:r>
      <w:r w:rsidR="00B41E70">
        <w:rPr>
          <w:rFonts w:ascii="Times New Roman" w:hAnsi="Times New Roman" w:cs="Times New Roman"/>
          <w:sz w:val="24"/>
          <w:szCs w:val="24"/>
        </w:rPr>
        <w:t xml:space="preserve"> по математике  для 7-х классов</w:t>
      </w:r>
      <w:r w:rsidRPr="00B41E70">
        <w:rPr>
          <w:rFonts w:ascii="Times New Roman" w:hAnsi="Times New Roman" w:cs="Times New Roman"/>
          <w:sz w:val="24"/>
          <w:szCs w:val="24"/>
        </w:rPr>
        <w:t xml:space="preserve"> используются задания следующих типов:</w:t>
      </w:r>
    </w:p>
    <w:p w:rsidR="0008132F" w:rsidRPr="00B41E70" w:rsidRDefault="0097142A" w:rsidP="00B41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102">
        <w:rPr>
          <w:rFonts w:ascii="Times New Roman" w:hAnsi="Times New Roman" w:cs="Times New Roman"/>
          <w:sz w:val="24"/>
          <w:szCs w:val="24"/>
        </w:rPr>
        <w:t>-</w:t>
      </w:r>
      <w:r w:rsidR="0008132F" w:rsidRPr="00B4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32F" w:rsidRPr="00B41E70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="0008132F" w:rsidRPr="00B41E70">
        <w:rPr>
          <w:rFonts w:ascii="Times New Roman" w:hAnsi="Times New Roman" w:cs="Times New Roman"/>
          <w:sz w:val="24"/>
          <w:szCs w:val="24"/>
        </w:rPr>
        <w:t xml:space="preserve"> с кратким ответом;</w:t>
      </w:r>
    </w:p>
    <w:p w:rsidR="0008132F" w:rsidRPr="00B41E70" w:rsidRDefault="0097142A" w:rsidP="00B41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102">
        <w:rPr>
          <w:rFonts w:ascii="Times New Roman" w:hAnsi="Times New Roman" w:cs="Times New Roman"/>
          <w:sz w:val="24"/>
          <w:szCs w:val="24"/>
        </w:rPr>
        <w:t>-</w:t>
      </w:r>
      <w:r w:rsidR="0008132F" w:rsidRPr="00B4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32F" w:rsidRPr="00B41E70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="0008132F" w:rsidRPr="00B41E70">
        <w:rPr>
          <w:rFonts w:ascii="Times New Roman" w:hAnsi="Times New Roman" w:cs="Times New Roman"/>
          <w:sz w:val="24"/>
          <w:szCs w:val="24"/>
        </w:rPr>
        <w:t xml:space="preserve"> с выбором одного правильного ответа;</w:t>
      </w:r>
    </w:p>
    <w:p w:rsidR="0008132F" w:rsidRPr="00B41E70" w:rsidRDefault="0097142A" w:rsidP="00B41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7102">
        <w:rPr>
          <w:rFonts w:ascii="Times New Roman" w:hAnsi="Times New Roman" w:cs="Times New Roman"/>
          <w:sz w:val="24"/>
          <w:szCs w:val="24"/>
        </w:rPr>
        <w:t>-</w:t>
      </w:r>
      <w:r w:rsidR="0008132F" w:rsidRPr="00B4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32F" w:rsidRPr="00B41E70">
        <w:rPr>
          <w:rFonts w:ascii="Times New Roman" w:hAnsi="Times New Roman" w:cs="Times New Roman"/>
          <w:sz w:val="24"/>
          <w:szCs w:val="24"/>
        </w:rPr>
        <w:t>закрытый</w:t>
      </w:r>
      <w:proofErr w:type="gramEnd"/>
      <w:r w:rsidR="0008132F" w:rsidRPr="00B41E70">
        <w:rPr>
          <w:rFonts w:ascii="Times New Roman" w:hAnsi="Times New Roman" w:cs="Times New Roman"/>
          <w:sz w:val="24"/>
          <w:szCs w:val="24"/>
        </w:rPr>
        <w:t xml:space="preserve"> с выбором нескольких правильных ответов.</w:t>
      </w:r>
    </w:p>
    <w:p w:rsidR="0008132F" w:rsidRDefault="0097142A" w:rsidP="00B4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32F" w:rsidRPr="00B41E70">
        <w:rPr>
          <w:rFonts w:ascii="Times New Roman" w:hAnsi="Times New Roman" w:cs="Times New Roman"/>
          <w:sz w:val="24"/>
          <w:szCs w:val="24"/>
        </w:rPr>
        <w:t>Большинство заданий (около 80%) – открытого типа с кратким ответом.</w:t>
      </w:r>
    </w:p>
    <w:p w:rsidR="00B41E70" w:rsidRPr="00B41E70" w:rsidRDefault="00B41E70" w:rsidP="00B4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40" w:rsidRDefault="00C52D9B" w:rsidP="00C660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BFEEE" wp14:editId="752FB11F">
            <wp:extent cx="4876800" cy="1594338"/>
            <wp:effectExtent l="0" t="0" r="1905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3D3E" w:rsidRPr="009E3EB4" w:rsidRDefault="00030EB0" w:rsidP="00030E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D3E" w:rsidRPr="009E3EB4">
        <w:rPr>
          <w:rFonts w:ascii="Times New Roman" w:hAnsi="Times New Roman" w:cs="Times New Roman"/>
          <w:sz w:val="24"/>
          <w:szCs w:val="24"/>
        </w:rPr>
        <w:t>Анализ данных диаграммы показывает, что муниципальный показатель решаемости заданий первого и второго уровня сл</w:t>
      </w:r>
      <w:r w:rsidRPr="009E3EB4">
        <w:rPr>
          <w:rFonts w:ascii="Times New Roman" w:hAnsi="Times New Roman" w:cs="Times New Roman"/>
          <w:sz w:val="24"/>
          <w:szCs w:val="24"/>
        </w:rPr>
        <w:t>ожности ниже регионального на 6,3 % и 10,9</w:t>
      </w:r>
      <w:r w:rsidR="005D3D3E" w:rsidRPr="009E3EB4">
        <w:rPr>
          <w:rFonts w:ascii="Times New Roman" w:hAnsi="Times New Roman" w:cs="Times New Roman"/>
          <w:sz w:val="24"/>
          <w:szCs w:val="24"/>
        </w:rPr>
        <w:t xml:space="preserve"> % соответственно. С заданиями тр</w:t>
      </w:r>
      <w:r w:rsidRPr="009E3EB4">
        <w:rPr>
          <w:rFonts w:ascii="Times New Roman" w:hAnsi="Times New Roman" w:cs="Times New Roman"/>
          <w:sz w:val="24"/>
          <w:szCs w:val="24"/>
        </w:rPr>
        <w:t xml:space="preserve">етьего уровня сложности семиклассники  района справились </w:t>
      </w:r>
      <w:r w:rsidR="005D3D3E" w:rsidRPr="009E3EB4">
        <w:rPr>
          <w:rFonts w:ascii="Times New Roman" w:hAnsi="Times New Roman" w:cs="Times New Roman"/>
          <w:sz w:val="24"/>
          <w:szCs w:val="24"/>
        </w:rPr>
        <w:t xml:space="preserve"> </w:t>
      </w:r>
      <w:r w:rsidRPr="009E3EB4">
        <w:rPr>
          <w:rFonts w:ascii="Times New Roman" w:hAnsi="Times New Roman" w:cs="Times New Roman"/>
          <w:sz w:val="24"/>
          <w:szCs w:val="24"/>
        </w:rPr>
        <w:t>хуже на 12,4 %, чем в целом обучающиеся 7</w:t>
      </w:r>
      <w:r w:rsidR="005D3D3E" w:rsidRPr="009E3EB4">
        <w:rPr>
          <w:rFonts w:ascii="Times New Roman" w:hAnsi="Times New Roman" w:cs="Times New Roman"/>
          <w:sz w:val="24"/>
          <w:szCs w:val="24"/>
        </w:rPr>
        <w:t xml:space="preserve">-х классов автономного округа. </w:t>
      </w:r>
    </w:p>
    <w:p w:rsidR="0082106E" w:rsidRDefault="00B41E70" w:rsidP="0082106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41E70">
        <w:rPr>
          <w:rFonts w:ascii="Times New Roman" w:hAnsi="Times New Roman" w:cs="Times New Roman"/>
          <w:color w:val="7030A0"/>
          <w:sz w:val="24"/>
          <w:szCs w:val="24"/>
        </w:rPr>
        <w:t xml:space="preserve">             </w:t>
      </w:r>
    </w:p>
    <w:p w:rsidR="00030EB0" w:rsidRPr="0097142A" w:rsidRDefault="0082106E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</w:t>
      </w:r>
      <w:r w:rsidR="00B41E70" w:rsidRPr="00B41E70">
        <w:rPr>
          <w:rFonts w:ascii="Times New Roman" w:hAnsi="Times New Roman" w:cs="Times New Roman"/>
          <w:sz w:val="24"/>
          <w:szCs w:val="24"/>
        </w:rPr>
        <w:t>Все задания, представленные в тесте</w:t>
      </w:r>
      <w:r w:rsidR="00B41E70">
        <w:rPr>
          <w:rFonts w:ascii="Times New Roman" w:hAnsi="Times New Roman" w:cs="Times New Roman"/>
          <w:sz w:val="24"/>
          <w:szCs w:val="24"/>
        </w:rPr>
        <w:t xml:space="preserve"> по математике для 9-х классов</w:t>
      </w:r>
      <w:r w:rsidR="00B41E70" w:rsidRPr="00B41E70">
        <w:rPr>
          <w:rFonts w:ascii="Times New Roman" w:hAnsi="Times New Roman" w:cs="Times New Roman"/>
          <w:sz w:val="24"/>
          <w:szCs w:val="24"/>
        </w:rPr>
        <w:t>, открытого типа с кратким ответом.</w:t>
      </w:r>
      <w:r w:rsidR="0097142A" w:rsidRPr="009714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A8E" w:rsidRDefault="00421A8E" w:rsidP="00DA710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D09E4" wp14:editId="1D0154C2">
            <wp:extent cx="4876800" cy="1586523"/>
            <wp:effectExtent l="0" t="0" r="1905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0C3" w:rsidRDefault="0082106E" w:rsidP="008210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B4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B5057A" w:rsidRPr="009E3EB4">
        <w:rPr>
          <w:rFonts w:ascii="Times New Roman" w:hAnsi="Times New Roman" w:cs="Times New Roman"/>
          <w:sz w:val="24"/>
          <w:szCs w:val="24"/>
        </w:rPr>
        <w:t xml:space="preserve"> Анализ данных диаграммы </w:t>
      </w:r>
      <w:r w:rsidR="000A72BA" w:rsidRPr="009E3EB4">
        <w:rPr>
          <w:rFonts w:ascii="Times New Roman" w:hAnsi="Times New Roman" w:cs="Times New Roman"/>
          <w:sz w:val="24"/>
          <w:szCs w:val="24"/>
        </w:rPr>
        <w:t xml:space="preserve"> обучающихся 9-х классов</w:t>
      </w:r>
      <w:r w:rsidR="00B5057A" w:rsidRPr="009E3EB4">
        <w:rPr>
          <w:rFonts w:ascii="Times New Roman" w:hAnsi="Times New Roman" w:cs="Times New Roman"/>
          <w:sz w:val="24"/>
          <w:szCs w:val="24"/>
        </w:rPr>
        <w:t xml:space="preserve"> показывает, что муниципальный показатель решаемости заданий первого и второго уровня сложности выше регионального на 5,5 % и 2 % соответственно,  заданий третьего уровня  ниже на 1,2%. </w:t>
      </w:r>
    </w:p>
    <w:p w:rsidR="00DA7102" w:rsidRPr="009E3EB4" w:rsidRDefault="00DA7102" w:rsidP="008210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7C" w:rsidRPr="00C660C3" w:rsidRDefault="008B027C" w:rsidP="002D37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1846" cy="1672492"/>
            <wp:effectExtent l="0" t="0" r="27940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47D" w:rsidRDefault="0008447D" w:rsidP="000A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102" w:rsidRDefault="00DA7102" w:rsidP="00DA71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>Из диаграммы видно, что результат выполнения заданий второго и третьего уровней ниже 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зультата заданий первого уровня, результаты  девятиклассников выше результатов семиклассников по всем трем уровням. </w:t>
      </w:r>
    </w:p>
    <w:p w:rsidR="00DA7102" w:rsidRDefault="00DA7102" w:rsidP="00DA71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0C3" w:rsidRPr="00C660C3" w:rsidRDefault="00C660C3" w:rsidP="000A7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Pr="00C6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Результаты мониторингового исследов</w:t>
      </w:r>
      <w:r w:rsidRPr="000A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ания </w:t>
      </w:r>
      <w:r w:rsidRPr="000A72BA">
        <w:rPr>
          <w:rFonts w:ascii="Times New Roman" w:hAnsi="Times New Roman" w:cs="Times New Roman"/>
          <w:b/>
          <w:bCs/>
          <w:sz w:val="24"/>
          <w:szCs w:val="24"/>
        </w:rPr>
        <w:t>языковой грамотности</w:t>
      </w:r>
    </w:p>
    <w:p w:rsidR="0082106E" w:rsidRPr="0082106E" w:rsidRDefault="0082106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106E" w:rsidRPr="0082106E" w:rsidRDefault="0082106E" w:rsidP="0097142A">
      <w:pPr>
        <w:pStyle w:val="Default"/>
        <w:jc w:val="both"/>
      </w:pPr>
      <w:r>
        <w:t xml:space="preserve">        </w:t>
      </w:r>
      <w:r w:rsidRPr="0082106E">
        <w:t xml:space="preserve"> </w:t>
      </w:r>
      <w:r w:rsidR="0097142A">
        <w:t xml:space="preserve"> </w:t>
      </w:r>
      <w:proofErr w:type="gramStart"/>
      <w:r w:rsidRPr="0082106E">
        <w:t>Тест</w:t>
      </w:r>
      <w:r w:rsidR="00B53DED">
        <w:t>ы</w:t>
      </w:r>
      <w:proofErr w:type="gramEnd"/>
      <w:r w:rsidRPr="0082106E">
        <w:t xml:space="preserve"> предназначен</w:t>
      </w:r>
      <w:r w:rsidR="00B53DED">
        <w:t>ные</w:t>
      </w:r>
      <w:r w:rsidRPr="0082106E">
        <w:t xml:space="preserve"> для оценки учебно-предметной компетенции учащихся 7</w:t>
      </w:r>
      <w:r w:rsidR="00B53DED">
        <w:t xml:space="preserve">-х и 9 </w:t>
      </w:r>
      <w:r w:rsidR="00DA7102">
        <w:t xml:space="preserve">–х </w:t>
      </w:r>
      <w:r w:rsidR="00B53DED">
        <w:t>классов</w:t>
      </w:r>
      <w:r w:rsidRPr="0082106E">
        <w:t xml:space="preserve">, </w:t>
      </w:r>
      <w:r w:rsidR="00B53DED">
        <w:t>отражают</w:t>
      </w:r>
      <w:r w:rsidRPr="0082106E">
        <w:t xml:space="preserve"> меру присвоения содержания дисципл</w:t>
      </w:r>
      <w:r w:rsidR="00B53DED">
        <w:t>ины «Русский язык». Модель тестов</w:t>
      </w:r>
      <w:r w:rsidRPr="0082106E">
        <w:t xml:space="preserve"> основана на теории культурного развития (Л.С. Выготский, В.В. Давыдов, Д.Б. </w:t>
      </w:r>
      <w:proofErr w:type="spellStart"/>
      <w:r w:rsidRPr="0082106E">
        <w:t>Эльконин</w:t>
      </w:r>
      <w:proofErr w:type="spellEnd"/>
      <w:r w:rsidRPr="0082106E">
        <w:t xml:space="preserve"> и др.) и предполагает оценивание учебно-предметной компетенции на трех базовых уровнях: формальном, рефлексивном и функциональном. </w:t>
      </w:r>
    </w:p>
    <w:p w:rsidR="000A72BA" w:rsidRPr="0082106E" w:rsidRDefault="0082106E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Т</w:t>
      </w:r>
      <w:r w:rsidRPr="0082106E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82106E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82106E">
        <w:rPr>
          <w:rFonts w:ascii="Times New Roman" w:hAnsi="Times New Roman" w:cs="Times New Roman"/>
          <w:color w:val="000000"/>
          <w:sz w:val="24"/>
          <w:szCs w:val="24"/>
        </w:rPr>
        <w:t>ючает основные разделы курса русского языка, представленные в программах начальной школы и 5-6 классов основной школы.</w:t>
      </w:r>
    </w:p>
    <w:p w:rsidR="00C660C3" w:rsidRPr="00C660C3" w:rsidRDefault="000A72BA" w:rsidP="009714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660C3" w:rsidRPr="00C660C3">
        <w:rPr>
          <w:rFonts w:ascii="Times New Roman" w:hAnsi="Times New Roman" w:cs="Times New Roman"/>
          <w:color w:val="000000"/>
          <w:sz w:val="24"/>
          <w:szCs w:val="24"/>
        </w:rPr>
        <w:t xml:space="preserve">Задания трех уровней: </w:t>
      </w:r>
    </w:p>
    <w:p w:rsidR="00C660C3" w:rsidRPr="009E3EB4" w:rsidRDefault="000A72BA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C660C3" w:rsidRPr="009E3E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задания 1-го уровня сложности - </w:t>
      </w:r>
      <w:r w:rsidR="00C660C3" w:rsidRPr="009E3EB4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проверяется знание правила, алгоритма действия; </w:t>
      </w:r>
    </w:p>
    <w:p w:rsidR="00C660C3" w:rsidRPr="009E3EB4" w:rsidRDefault="000A72BA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C660C3" w:rsidRPr="009E3E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задания 2-го уровня сложности - </w:t>
      </w:r>
      <w:r w:rsidR="00C660C3" w:rsidRPr="009E3EB4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проверяется умение анализировать; </w:t>
      </w:r>
    </w:p>
    <w:p w:rsidR="00C660C3" w:rsidRDefault="000A72BA" w:rsidP="00971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E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C660C3" w:rsidRPr="009E3EB4">
        <w:rPr>
          <w:rFonts w:ascii="Times New Roman" w:hAnsi="Times New Roman" w:cs="Times New Roman"/>
          <w:bCs/>
          <w:color w:val="000000"/>
          <w:sz w:val="24"/>
          <w:szCs w:val="24"/>
        </w:rPr>
        <w:t>- задания 3-го уровня сложности</w:t>
      </w:r>
      <w:r w:rsidR="00C660C3" w:rsidRPr="000A7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660C3" w:rsidRPr="000A72BA">
        <w:rPr>
          <w:rFonts w:ascii="Times New Roman" w:hAnsi="Times New Roman" w:cs="Times New Roman"/>
          <w:color w:val="000000"/>
          <w:sz w:val="24"/>
          <w:szCs w:val="24"/>
        </w:rPr>
        <w:t>проверяется, насколько свободно владеет ученик изученным понятием и может использовать его на практике.</w:t>
      </w:r>
    </w:p>
    <w:p w:rsidR="0082106E" w:rsidRPr="0082106E" w:rsidRDefault="0082106E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В тесте используются задания следующих типов: </w:t>
      </w:r>
    </w:p>
    <w:p w:rsidR="0082106E" w:rsidRPr="0082106E" w:rsidRDefault="0097142A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кратким ответом – 11; </w:t>
      </w:r>
    </w:p>
    <w:p w:rsidR="0082106E" w:rsidRPr="0082106E" w:rsidRDefault="0097142A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 одного правильного ответа – 9; </w:t>
      </w:r>
    </w:p>
    <w:p w:rsidR="0082106E" w:rsidRPr="0082106E" w:rsidRDefault="0097142A" w:rsidP="0097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 нескольких правильных ответов – 7; </w:t>
      </w:r>
    </w:p>
    <w:p w:rsidR="0082106E" w:rsidRDefault="0097142A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соответствия – 3. </w:t>
      </w:r>
    </w:p>
    <w:p w:rsidR="00DA7102" w:rsidRPr="0082106E" w:rsidRDefault="00DA7102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26" w:rsidRDefault="00E71126" w:rsidP="00247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1F96D2" wp14:editId="7BE9D79E">
            <wp:extent cx="4947139" cy="1594338"/>
            <wp:effectExtent l="0" t="0" r="2540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539F" w:rsidRPr="009E3EB4" w:rsidRDefault="00A1539F" w:rsidP="00A1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мониторинговых исследований по русскому языку прослеживается:</w:t>
      </w:r>
    </w:p>
    <w:p w:rsidR="000A72BA" w:rsidRPr="009E3EB4" w:rsidRDefault="00A1539F" w:rsidP="00A1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уровень. В 7 </w:t>
      </w:r>
      <w:r w:rsidR="000A72BA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</w:t>
      </w:r>
      <w:r w:rsidR="000A72BA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лненных работ ниже регионального показателя  на 7,3</w:t>
      </w: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53DED" w:rsidRPr="009E3EB4" w:rsidRDefault="000A72BA" w:rsidP="000A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A1539F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83E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="00A1539F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уровень. </w:t>
      </w: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1539F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выпо</w:t>
      </w: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лненных работ ниже регионального показателя  на 6,7 %</w:t>
      </w:r>
      <w:r w:rsidR="00DF383E"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6,9% соответственно</w:t>
      </w:r>
      <w:r w:rsidRPr="009E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06E" w:rsidRDefault="0082106E" w:rsidP="00CC78DE">
      <w:pPr>
        <w:pStyle w:val="Default"/>
        <w:jc w:val="both"/>
      </w:pPr>
      <w:r>
        <w:t xml:space="preserve">         </w:t>
      </w:r>
      <w:r w:rsidRPr="0082106E">
        <w:t xml:space="preserve"> Тест</w:t>
      </w:r>
      <w:r w:rsidR="00B53DED">
        <w:t xml:space="preserve"> для 9-х классов</w:t>
      </w:r>
      <w:r w:rsidRPr="0082106E">
        <w:t xml:space="preserve"> включает основные разделы курса русского языка, представленные в программах 5-8 классов основной школы.</w:t>
      </w:r>
    </w:p>
    <w:p w:rsidR="0082106E" w:rsidRPr="0082106E" w:rsidRDefault="0082106E" w:rsidP="0082106E">
      <w:pPr>
        <w:pStyle w:val="Default"/>
      </w:pPr>
      <w:r>
        <w:t xml:space="preserve">        </w:t>
      </w:r>
      <w:r w:rsidRPr="0082106E">
        <w:rPr>
          <w:sz w:val="28"/>
          <w:szCs w:val="28"/>
        </w:rPr>
        <w:t xml:space="preserve"> </w:t>
      </w:r>
      <w:r w:rsidRPr="0082106E">
        <w:t xml:space="preserve">В тесте используются задания следующих типов: </w:t>
      </w:r>
    </w:p>
    <w:p w:rsidR="0082106E" w:rsidRPr="0082106E" w:rsidRDefault="00CC78D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кратким ответом – 5; </w:t>
      </w:r>
    </w:p>
    <w:p w:rsidR="0082106E" w:rsidRPr="0082106E" w:rsidRDefault="00CC78D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 одного правильного ответа – 15; </w:t>
      </w:r>
    </w:p>
    <w:p w:rsidR="0082106E" w:rsidRPr="0082106E" w:rsidRDefault="00CC78D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proofErr w:type="gramStart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proofErr w:type="gramEnd"/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 нескольких правильных ответов – 8; </w:t>
      </w:r>
    </w:p>
    <w:p w:rsidR="0082106E" w:rsidRPr="0082106E" w:rsidRDefault="00CC78D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соответствия – 1 </w:t>
      </w:r>
    </w:p>
    <w:p w:rsidR="0082106E" w:rsidRPr="0082106E" w:rsidRDefault="00CC78DE" w:rsidP="0082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82106E" w:rsidRPr="0082106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последовательности – 1. </w:t>
      </w:r>
    </w:p>
    <w:p w:rsidR="0082106E" w:rsidRPr="0082106E" w:rsidRDefault="0082106E" w:rsidP="008210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8E" w:rsidRDefault="00E71126" w:rsidP="00247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864E1" wp14:editId="0BD2F564">
            <wp:extent cx="5033108" cy="1633416"/>
            <wp:effectExtent l="0" t="0" r="15240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83E" w:rsidRDefault="00DF383E" w:rsidP="00CC78DE">
      <w:pPr>
        <w:pStyle w:val="Default"/>
        <w:tabs>
          <w:tab w:val="left" w:pos="709"/>
        </w:tabs>
        <w:jc w:val="both"/>
        <w:rPr>
          <w:color w:val="auto"/>
          <w:sz w:val="23"/>
          <w:szCs w:val="23"/>
        </w:rPr>
      </w:pPr>
      <w:r w:rsidRPr="009E3EB4">
        <w:rPr>
          <w:color w:val="auto"/>
          <w:sz w:val="23"/>
          <w:szCs w:val="23"/>
        </w:rPr>
        <w:t xml:space="preserve">          Данные диаграммы</w:t>
      </w:r>
      <w:r w:rsidR="00056A20" w:rsidRPr="009E3EB4">
        <w:rPr>
          <w:color w:val="auto"/>
          <w:sz w:val="23"/>
          <w:szCs w:val="23"/>
        </w:rPr>
        <w:t xml:space="preserve"> девятиклассников </w:t>
      </w:r>
      <w:r w:rsidRPr="009E3EB4">
        <w:rPr>
          <w:color w:val="auto"/>
          <w:sz w:val="23"/>
          <w:szCs w:val="23"/>
        </w:rPr>
        <w:t xml:space="preserve"> свидетельствуют о том, что муниципальный показатель решаемости  всех трех </w:t>
      </w:r>
      <w:r w:rsidR="00056A20" w:rsidRPr="009E3EB4">
        <w:rPr>
          <w:color w:val="auto"/>
          <w:sz w:val="23"/>
          <w:szCs w:val="23"/>
        </w:rPr>
        <w:t xml:space="preserve">уровней </w:t>
      </w:r>
      <w:r w:rsidRPr="009E3EB4">
        <w:rPr>
          <w:color w:val="auto"/>
          <w:sz w:val="23"/>
          <w:szCs w:val="23"/>
        </w:rPr>
        <w:t xml:space="preserve">  по русскому языку  ниже на 2  %  показателей по региону.</w:t>
      </w:r>
    </w:p>
    <w:p w:rsidR="00DA7102" w:rsidRPr="009E3EB4" w:rsidRDefault="00DA7102" w:rsidP="00CC78DE">
      <w:pPr>
        <w:pStyle w:val="Default"/>
        <w:tabs>
          <w:tab w:val="left" w:pos="709"/>
        </w:tabs>
        <w:jc w:val="both"/>
        <w:rPr>
          <w:color w:val="auto"/>
          <w:sz w:val="23"/>
          <w:szCs w:val="23"/>
        </w:rPr>
      </w:pPr>
    </w:p>
    <w:p w:rsidR="00DF383E" w:rsidRDefault="002D374A" w:rsidP="0061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0D30AC" wp14:editId="3B110D1A">
            <wp:extent cx="5001846" cy="1672492"/>
            <wp:effectExtent l="0" t="0" r="27940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7102" w:rsidRDefault="00DA7102" w:rsidP="00DA71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A7102" w:rsidRDefault="00DA7102" w:rsidP="00DA71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5057A">
        <w:rPr>
          <w:rFonts w:ascii="Times New Roman" w:hAnsi="Times New Roman" w:cs="Times New Roman"/>
          <w:sz w:val="24"/>
          <w:szCs w:val="24"/>
          <w:lang w:eastAsia="ru-RU"/>
        </w:rPr>
        <w:t>Из диаграммы видно, что результат выполнения заданий второго и третьего уровней ниже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 зада</w:t>
      </w:r>
      <w:r w:rsidR="008034EF">
        <w:rPr>
          <w:rFonts w:ascii="Times New Roman" w:hAnsi="Times New Roman" w:cs="Times New Roman"/>
          <w:sz w:val="24"/>
          <w:szCs w:val="24"/>
          <w:lang w:eastAsia="ru-RU"/>
        </w:rPr>
        <w:t>ний первого уровня.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езультаты  девятиклассников выше результатов семиклассников по первому и третьему уровню,  по второму уровню показатели равны. </w:t>
      </w:r>
    </w:p>
    <w:p w:rsidR="00B53DED" w:rsidRPr="00247E07" w:rsidRDefault="00B53DED" w:rsidP="00B53D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07" w:rsidRPr="00247E07" w:rsidRDefault="00247E07" w:rsidP="00247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Результаты мониторингового исследования естественнонаучной грамотности </w:t>
      </w:r>
    </w:p>
    <w:p w:rsidR="00056A20" w:rsidRDefault="00056A20" w:rsidP="0005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8E" w:rsidRPr="00056A20" w:rsidRDefault="00056A20" w:rsidP="00056A2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E07" w:rsidRPr="00056A20">
        <w:rPr>
          <w:rFonts w:ascii="Times New Roman" w:hAnsi="Times New Roman" w:cs="Times New Roman"/>
          <w:sz w:val="24"/>
          <w:szCs w:val="24"/>
        </w:rPr>
        <w:t>Естественнонаучная грамотность рассматривается как комплекс компетенций, которые формируются в учебной работе на протяжении изучения курсов «Природоведение», «География», «Биология» и «Физика». Предметом проверки стала естественнонаучная грамотность обучающихся  7-х и 9-х  классов. Их способность на доступном им уровне воспринимать и использовать научный язык описания природных объектов и явлений; объяснять факты, полученные в наблюдении и эксперименте; понимать разные объяснения и использовать их для принятия решений и прогнозирования.</w:t>
      </w:r>
    </w:p>
    <w:p w:rsidR="007543CA" w:rsidRDefault="00E42882" w:rsidP="00247E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014378" wp14:editId="34865A71">
            <wp:extent cx="5150339" cy="1664677"/>
            <wp:effectExtent l="0" t="0" r="1270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6A20" w:rsidRPr="009E3EB4" w:rsidRDefault="00056A20" w:rsidP="00056A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EB4">
        <w:rPr>
          <w:rFonts w:ascii="Times New Roman" w:hAnsi="Times New Roman" w:cs="Times New Roman"/>
          <w:sz w:val="24"/>
          <w:szCs w:val="24"/>
        </w:rPr>
        <w:t xml:space="preserve">          Анализ данных диаграммы показывает, что муниципальный показатель решаемости заданий первого и второго уровня сложности ниже регионального на 4,5 % и 2,4 % соответственно. С заданиями третьего уровня сложности семиклассники  района справились  хуже на 2,6 %, чем в целом обучающиеся 7-х классов автономного округа. </w:t>
      </w:r>
    </w:p>
    <w:p w:rsidR="00056A20" w:rsidRDefault="00056A20" w:rsidP="00F63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882" w:rsidRDefault="00E42882" w:rsidP="00F634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1FD584" wp14:editId="0FD1DB6E">
            <wp:extent cx="5173785" cy="1625600"/>
            <wp:effectExtent l="0" t="0" r="27305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3D3E" w:rsidRPr="009E3EB4" w:rsidRDefault="00CC0335" w:rsidP="00CC0335">
      <w:pPr>
        <w:pStyle w:val="Default"/>
        <w:tabs>
          <w:tab w:val="left" w:pos="709"/>
        </w:tabs>
        <w:rPr>
          <w:color w:val="auto"/>
          <w:sz w:val="23"/>
          <w:szCs w:val="23"/>
        </w:rPr>
      </w:pPr>
      <w:r w:rsidRPr="009E3EB4">
        <w:rPr>
          <w:color w:val="auto"/>
          <w:sz w:val="28"/>
          <w:szCs w:val="28"/>
        </w:rPr>
        <w:t xml:space="preserve">         </w:t>
      </w:r>
      <w:r w:rsidR="005D3D3E" w:rsidRPr="009E3EB4">
        <w:rPr>
          <w:color w:val="auto"/>
          <w:sz w:val="23"/>
          <w:szCs w:val="23"/>
        </w:rPr>
        <w:t xml:space="preserve">Данные диаграммы свидетельствуют о том, что муниципальный показатель решаемости заданий </w:t>
      </w:r>
      <w:r w:rsidR="00056A20" w:rsidRPr="009E3EB4">
        <w:rPr>
          <w:color w:val="auto"/>
          <w:sz w:val="23"/>
          <w:szCs w:val="23"/>
        </w:rPr>
        <w:t xml:space="preserve">первого </w:t>
      </w:r>
      <w:r w:rsidR="005D3D3E" w:rsidRPr="009E3EB4">
        <w:rPr>
          <w:color w:val="auto"/>
          <w:sz w:val="23"/>
          <w:szCs w:val="23"/>
        </w:rPr>
        <w:t xml:space="preserve"> уровня сложности </w:t>
      </w:r>
      <w:r w:rsidR="00056A20" w:rsidRPr="009E3EB4">
        <w:rPr>
          <w:color w:val="auto"/>
          <w:sz w:val="23"/>
          <w:szCs w:val="23"/>
        </w:rPr>
        <w:t>ниже</w:t>
      </w:r>
      <w:r w:rsidR="005D3D3E" w:rsidRPr="009E3EB4">
        <w:rPr>
          <w:color w:val="auto"/>
          <w:sz w:val="23"/>
          <w:szCs w:val="23"/>
        </w:rPr>
        <w:t xml:space="preserve"> </w:t>
      </w:r>
      <w:r w:rsidR="00056A20" w:rsidRPr="009E3EB4">
        <w:rPr>
          <w:color w:val="auto"/>
          <w:sz w:val="23"/>
          <w:szCs w:val="23"/>
        </w:rPr>
        <w:t>регионального на 1,7 %;  второго уровня сложности ниже – на 2,3 %</w:t>
      </w:r>
      <w:r w:rsidR="005D3D3E" w:rsidRPr="009E3EB4">
        <w:rPr>
          <w:color w:val="auto"/>
          <w:sz w:val="23"/>
          <w:szCs w:val="23"/>
        </w:rPr>
        <w:t>;</w:t>
      </w:r>
      <w:r w:rsidR="00056A20" w:rsidRPr="009E3EB4">
        <w:rPr>
          <w:color w:val="auto"/>
          <w:sz w:val="23"/>
          <w:szCs w:val="23"/>
        </w:rPr>
        <w:t xml:space="preserve"> третьего уровня </w:t>
      </w:r>
      <w:r w:rsidR="005D3D3E" w:rsidRPr="009E3EB4">
        <w:rPr>
          <w:color w:val="auto"/>
          <w:sz w:val="23"/>
          <w:szCs w:val="23"/>
        </w:rPr>
        <w:t xml:space="preserve"> ниже на</w:t>
      </w:r>
      <w:r w:rsidR="00056A20" w:rsidRPr="009E3EB4">
        <w:rPr>
          <w:color w:val="auto"/>
          <w:sz w:val="23"/>
          <w:szCs w:val="23"/>
        </w:rPr>
        <w:t xml:space="preserve"> 1,5</w:t>
      </w:r>
      <w:r w:rsidR="005D3D3E" w:rsidRPr="009E3EB4">
        <w:rPr>
          <w:color w:val="auto"/>
          <w:sz w:val="23"/>
          <w:szCs w:val="23"/>
        </w:rPr>
        <w:t xml:space="preserve"> %</w:t>
      </w:r>
      <w:r w:rsidR="00056A20" w:rsidRPr="009E3EB4">
        <w:rPr>
          <w:color w:val="auto"/>
          <w:sz w:val="23"/>
          <w:szCs w:val="23"/>
        </w:rPr>
        <w:t>.</w:t>
      </w:r>
      <w:r w:rsidR="005D3D3E" w:rsidRPr="009E3EB4">
        <w:rPr>
          <w:color w:val="auto"/>
          <w:sz w:val="23"/>
          <w:szCs w:val="23"/>
        </w:rPr>
        <w:t xml:space="preserve"> </w:t>
      </w:r>
    </w:p>
    <w:p w:rsidR="00CC78DE" w:rsidRPr="00CC0335" w:rsidRDefault="00CC78DE" w:rsidP="00CC0335">
      <w:pPr>
        <w:pStyle w:val="Default"/>
        <w:tabs>
          <w:tab w:val="left" w:pos="709"/>
        </w:tabs>
        <w:rPr>
          <w:color w:val="7030A0"/>
          <w:sz w:val="23"/>
          <w:szCs w:val="23"/>
        </w:rPr>
      </w:pPr>
    </w:p>
    <w:p w:rsidR="00030EB0" w:rsidRDefault="00614063" w:rsidP="009E3EB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0D30AC" wp14:editId="3B110D1A">
            <wp:extent cx="5001846" cy="1828800"/>
            <wp:effectExtent l="0" t="0" r="2794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4EF" w:rsidRDefault="00CC78DE" w:rsidP="008034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D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4E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034EF" w:rsidRPr="00B5057A">
        <w:rPr>
          <w:rFonts w:ascii="Times New Roman" w:hAnsi="Times New Roman" w:cs="Times New Roman"/>
          <w:sz w:val="24"/>
          <w:szCs w:val="24"/>
          <w:lang w:eastAsia="ru-RU"/>
        </w:rPr>
        <w:t>Из диаграммы видно, что результат выполнения заданий второго и третьего уровней ниже ре</w:t>
      </w:r>
      <w:r w:rsidR="008034EF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зультата заданий первого уровня. Результаты  девятиклассников  незначительно выше результатов семиклассников по первому и третьему уровню,  по второму уровню показатели девятиклассников ниже показателей семиклассников на 4,7%. </w:t>
      </w:r>
    </w:p>
    <w:p w:rsidR="00FE73EA" w:rsidRPr="00B53DED" w:rsidRDefault="00FE73EA" w:rsidP="00BC0F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EA" w:rsidRPr="00B53DED" w:rsidRDefault="00CC78DE" w:rsidP="00FE73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3DED">
        <w:rPr>
          <w:rFonts w:ascii="Times New Roman" w:hAnsi="Times New Roman" w:cs="Times New Roman"/>
          <w:b/>
          <w:sz w:val="24"/>
          <w:szCs w:val="24"/>
        </w:rPr>
        <w:t xml:space="preserve">  Рекомендации:</w:t>
      </w:r>
      <w:r w:rsidR="00FE73EA" w:rsidRPr="00B53DED">
        <w:rPr>
          <w:rFonts w:ascii="Times New Roman" w:hAnsi="Times New Roman"/>
          <w:b/>
          <w:sz w:val="24"/>
          <w:szCs w:val="24"/>
        </w:rPr>
        <w:t xml:space="preserve"> </w:t>
      </w:r>
    </w:p>
    <w:p w:rsidR="00B53DED" w:rsidRPr="00BC0FE9" w:rsidRDefault="00B53DED" w:rsidP="00FE73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3EA" w:rsidRPr="00BC0FE9" w:rsidRDefault="00FE73EA" w:rsidP="00FE7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FE9">
        <w:rPr>
          <w:rFonts w:ascii="Times New Roman" w:hAnsi="Times New Roman"/>
          <w:sz w:val="24"/>
          <w:szCs w:val="24"/>
        </w:rPr>
        <w:t>1. Руководителям общеобразов</w:t>
      </w:r>
      <w:r w:rsidR="002136E4">
        <w:rPr>
          <w:rFonts w:ascii="Times New Roman" w:hAnsi="Times New Roman"/>
          <w:sz w:val="24"/>
          <w:szCs w:val="24"/>
        </w:rPr>
        <w:t>ательных организаций</w:t>
      </w:r>
      <w:bookmarkStart w:id="0" w:name="_GoBack"/>
      <w:bookmarkEnd w:id="0"/>
      <w:r w:rsidRPr="00BC0FE9">
        <w:rPr>
          <w:rFonts w:ascii="Times New Roman" w:hAnsi="Times New Roman"/>
          <w:sz w:val="24"/>
          <w:szCs w:val="24"/>
        </w:rPr>
        <w:t xml:space="preserve">: </w:t>
      </w:r>
    </w:p>
    <w:p w:rsidR="00FE73EA" w:rsidRPr="00BC0FE9" w:rsidRDefault="00BC0FE9" w:rsidP="00B53D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FE9">
        <w:rPr>
          <w:rFonts w:ascii="Times New Roman" w:hAnsi="Times New Roman"/>
          <w:sz w:val="24"/>
          <w:szCs w:val="24"/>
        </w:rPr>
        <w:t xml:space="preserve">     </w:t>
      </w:r>
      <w:r w:rsidR="00FE73EA" w:rsidRPr="00BC0FE9">
        <w:rPr>
          <w:rFonts w:ascii="Times New Roman" w:hAnsi="Times New Roman"/>
          <w:sz w:val="24"/>
          <w:szCs w:val="24"/>
        </w:rPr>
        <w:t xml:space="preserve"> </w:t>
      </w:r>
      <w:r w:rsidRPr="00BC0FE9">
        <w:rPr>
          <w:rFonts w:ascii="Times New Roman" w:hAnsi="Times New Roman"/>
          <w:sz w:val="24"/>
          <w:szCs w:val="24"/>
        </w:rPr>
        <w:t xml:space="preserve">     </w:t>
      </w:r>
      <w:r w:rsidR="00FE73EA" w:rsidRPr="00BC0FE9">
        <w:rPr>
          <w:rFonts w:ascii="Times New Roman" w:hAnsi="Times New Roman"/>
          <w:sz w:val="24"/>
          <w:szCs w:val="24"/>
        </w:rPr>
        <w:t>1</w:t>
      </w:r>
      <w:r w:rsidR="00D410FB">
        <w:rPr>
          <w:rFonts w:ascii="Times New Roman" w:hAnsi="Times New Roman"/>
          <w:sz w:val="24"/>
          <w:szCs w:val="24"/>
        </w:rPr>
        <w:t>.1</w:t>
      </w:r>
      <w:r w:rsidR="00B53DED">
        <w:rPr>
          <w:rFonts w:ascii="Times New Roman" w:hAnsi="Times New Roman"/>
          <w:sz w:val="24"/>
          <w:szCs w:val="24"/>
        </w:rPr>
        <w:t>.Провести анализ результатов</w:t>
      </w:r>
      <w:r w:rsidRPr="00BC0FE9">
        <w:rPr>
          <w:rFonts w:ascii="Times New Roman" w:hAnsi="Times New Roman"/>
          <w:sz w:val="24"/>
          <w:szCs w:val="24"/>
        </w:rPr>
        <w:t xml:space="preserve"> исследования</w:t>
      </w:r>
      <w:r w:rsidRPr="00BC0FE9">
        <w:rPr>
          <w:rFonts w:ascii="Times New Roman" w:hAnsi="Times New Roman" w:cs="Times New Roman"/>
          <w:sz w:val="24"/>
          <w:szCs w:val="24"/>
        </w:rPr>
        <w:t xml:space="preserve"> учебно-предметных достижений о</w:t>
      </w:r>
      <w:r w:rsidR="00B53DED">
        <w:rPr>
          <w:rFonts w:ascii="Times New Roman" w:hAnsi="Times New Roman" w:cs="Times New Roman"/>
          <w:sz w:val="24"/>
          <w:szCs w:val="24"/>
        </w:rPr>
        <w:t xml:space="preserve">бучающихся 7- х и 9-х классов </w:t>
      </w:r>
      <w:r w:rsidRPr="00BC0FE9">
        <w:rPr>
          <w:rFonts w:ascii="Times New Roman" w:hAnsi="Times New Roman" w:cs="Times New Roman"/>
          <w:sz w:val="24"/>
          <w:szCs w:val="24"/>
        </w:rPr>
        <w:t xml:space="preserve"> по технологии </w:t>
      </w:r>
      <w:r w:rsidRPr="00BC0FE9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Pr="00BC0FE9">
        <w:rPr>
          <w:rFonts w:ascii="Times New Roman" w:hAnsi="Times New Roman" w:cs="Times New Roman"/>
          <w:sz w:val="24"/>
          <w:szCs w:val="24"/>
        </w:rPr>
        <w:t xml:space="preserve"> в </w:t>
      </w:r>
      <w:r w:rsidR="00FE73EA" w:rsidRPr="00BC0FE9">
        <w:rPr>
          <w:rFonts w:ascii="Times New Roman" w:hAnsi="Times New Roman"/>
          <w:sz w:val="24"/>
          <w:szCs w:val="24"/>
        </w:rPr>
        <w:t xml:space="preserve"> 2020 году, </w:t>
      </w:r>
      <w:r w:rsidR="00FE73EA" w:rsidRPr="00BC0FE9">
        <w:rPr>
          <w:rFonts w:ascii="Times New Roman" w:hAnsi="Times New Roman"/>
          <w:color w:val="000000"/>
          <w:sz w:val="24"/>
          <w:szCs w:val="24"/>
        </w:rPr>
        <w:t>сформировать</w:t>
      </w:r>
      <w:r w:rsidRPr="00BC0FE9">
        <w:rPr>
          <w:rFonts w:ascii="Times New Roman" w:hAnsi="Times New Roman"/>
          <w:color w:val="000000"/>
          <w:sz w:val="24"/>
          <w:szCs w:val="24"/>
        </w:rPr>
        <w:t xml:space="preserve"> реестры затруднений</w:t>
      </w:r>
      <w:r w:rsidR="00FE73EA" w:rsidRPr="00BC0FE9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</w:p>
    <w:p w:rsidR="002B68E7" w:rsidRPr="002B68E7" w:rsidRDefault="00FE73EA" w:rsidP="002B68E7">
      <w:pPr>
        <w:tabs>
          <w:tab w:val="left" w:pos="1701"/>
        </w:tabs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802AA1">
        <w:rPr>
          <w:rFonts w:ascii="Times New Roman" w:hAnsi="Times New Roman"/>
          <w:color w:val="000000"/>
          <w:sz w:val="26"/>
          <w:szCs w:val="28"/>
        </w:rPr>
        <w:lastRenderedPageBreak/>
        <w:t xml:space="preserve">                                                          </w:t>
      </w:r>
      <w:r w:rsidR="00BC0FE9">
        <w:rPr>
          <w:rFonts w:ascii="Times New Roman" w:hAnsi="Times New Roman"/>
          <w:color w:val="000000"/>
          <w:sz w:val="26"/>
          <w:szCs w:val="28"/>
        </w:rPr>
        <w:t xml:space="preserve">                           </w:t>
      </w:r>
      <w:r w:rsidR="00BC0FE9" w:rsidRPr="00BC0FE9">
        <w:rPr>
          <w:rFonts w:ascii="Times New Roman" w:hAnsi="Times New Roman"/>
          <w:color w:val="000000"/>
          <w:sz w:val="24"/>
          <w:szCs w:val="24"/>
        </w:rPr>
        <w:t>Срок: до 12 января 2021</w:t>
      </w:r>
      <w:r w:rsidRPr="00BC0FE9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2B68E7" w:rsidRDefault="00D410FB" w:rsidP="002B68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B68E7">
        <w:rPr>
          <w:rFonts w:ascii="Times New Roman" w:hAnsi="Times New Roman" w:cs="Times New Roman"/>
          <w:sz w:val="24"/>
          <w:szCs w:val="24"/>
        </w:rPr>
        <w:t>.</w:t>
      </w:r>
      <w:r w:rsidR="002B68E7" w:rsidRPr="002B68E7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2B68E7" w:rsidRPr="002B68E7">
        <w:rPr>
          <w:rFonts w:ascii="Times New Roman" w:hAnsi="Times New Roman" w:cs="Times New Roman"/>
          <w:bCs/>
          <w:sz w:val="24"/>
          <w:szCs w:val="24"/>
        </w:rPr>
        <w:t xml:space="preserve">общий уровень сформированности культурных предметных способов/средств действия </w:t>
      </w:r>
      <w:r w:rsidR="002B68E7" w:rsidRPr="002B68E7">
        <w:rPr>
          <w:rFonts w:ascii="Times New Roman" w:hAnsi="Times New Roman" w:cs="Times New Roman"/>
          <w:sz w:val="24"/>
          <w:szCs w:val="24"/>
        </w:rPr>
        <w:t>у всех обучающихся, принявших участие в мониторинге,  для дальнейшей корректировки образовательного процесса</w:t>
      </w:r>
      <w:r w:rsidR="002B68E7">
        <w:rPr>
          <w:rFonts w:ascii="Times New Roman" w:hAnsi="Times New Roman" w:cs="Times New Roman"/>
          <w:sz w:val="24"/>
          <w:szCs w:val="24"/>
        </w:rPr>
        <w:t>.</w:t>
      </w:r>
    </w:p>
    <w:p w:rsidR="002B68E7" w:rsidRPr="002B68E7" w:rsidRDefault="002B68E7" w:rsidP="002B68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A1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6"/>
          <w:szCs w:val="28"/>
        </w:rPr>
        <w:t xml:space="preserve">                           </w:t>
      </w:r>
      <w:r w:rsidRPr="00BC0FE9">
        <w:rPr>
          <w:rFonts w:ascii="Times New Roman" w:hAnsi="Times New Roman"/>
          <w:color w:val="000000"/>
          <w:sz w:val="24"/>
          <w:szCs w:val="24"/>
        </w:rPr>
        <w:t>Срок: до 12 января 2021 года.</w:t>
      </w:r>
    </w:p>
    <w:p w:rsidR="00BC0FE9" w:rsidRPr="00BC0FE9" w:rsidRDefault="00BC0FE9" w:rsidP="002B68E7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FE9">
        <w:rPr>
          <w:rFonts w:ascii="Times New Roman" w:hAnsi="Times New Roman"/>
          <w:sz w:val="24"/>
          <w:szCs w:val="24"/>
        </w:rPr>
        <w:t xml:space="preserve">           </w:t>
      </w:r>
      <w:r w:rsidR="00D410FB">
        <w:rPr>
          <w:rFonts w:ascii="Times New Roman" w:hAnsi="Times New Roman"/>
          <w:sz w:val="24"/>
          <w:szCs w:val="24"/>
        </w:rPr>
        <w:t>1.3</w:t>
      </w:r>
      <w:r w:rsidRPr="00BC0FE9">
        <w:rPr>
          <w:rFonts w:ascii="Times New Roman" w:hAnsi="Times New Roman"/>
          <w:sz w:val="24"/>
          <w:szCs w:val="24"/>
        </w:rPr>
        <w:t xml:space="preserve">.  </w:t>
      </w:r>
      <w:r w:rsidR="00FE73EA" w:rsidRPr="00BC0FE9">
        <w:rPr>
          <w:rFonts w:ascii="Times New Roman" w:hAnsi="Times New Roman"/>
          <w:sz w:val="24"/>
          <w:szCs w:val="24"/>
        </w:rPr>
        <w:t xml:space="preserve">Определить по результатам </w:t>
      </w:r>
      <w:r w:rsidRPr="00BC0FE9">
        <w:rPr>
          <w:rFonts w:ascii="Times New Roman" w:hAnsi="Times New Roman"/>
          <w:sz w:val="24"/>
          <w:szCs w:val="24"/>
        </w:rPr>
        <w:t>исследования</w:t>
      </w:r>
      <w:r w:rsidRPr="00BC0FE9">
        <w:rPr>
          <w:rFonts w:ascii="Times New Roman" w:hAnsi="Times New Roman" w:cs="Times New Roman"/>
          <w:sz w:val="24"/>
          <w:szCs w:val="24"/>
        </w:rPr>
        <w:t xml:space="preserve"> учебно-предметных достижений</w:t>
      </w:r>
    </w:p>
    <w:p w:rsidR="00CC78DE" w:rsidRPr="00BC0FE9" w:rsidRDefault="00BC0FE9" w:rsidP="002B68E7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FE9">
        <w:rPr>
          <w:rFonts w:ascii="Times New Roman" w:hAnsi="Times New Roman" w:cs="Times New Roman"/>
          <w:sz w:val="24"/>
          <w:szCs w:val="24"/>
        </w:rPr>
        <w:t xml:space="preserve"> обучающихся 7- х и 9-х</w:t>
      </w:r>
      <w:r w:rsidR="002B68E7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BC0FE9">
        <w:rPr>
          <w:rFonts w:ascii="Times New Roman" w:hAnsi="Times New Roman" w:cs="Times New Roman"/>
          <w:sz w:val="24"/>
          <w:szCs w:val="24"/>
        </w:rPr>
        <w:t xml:space="preserve"> района по технологии </w:t>
      </w:r>
      <w:r w:rsidRPr="00BC0FE9"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Pr="00BC0FE9">
        <w:rPr>
          <w:rFonts w:ascii="Times New Roman" w:hAnsi="Times New Roman"/>
          <w:sz w:val="24"/>
          <w:szCs w:val="24"/>
        </w:rPr>
        <w:t xml:space="preserve"> </w:t>
      </w:r>
      <w:r w:rsidR="00FE73EA" w:rsidRPr="00BC0FE9">
        <w:rPr>
          <w:rFonts w:ascii="Times New Roman" w:hAnsi="Times New Roman"/>
          <w:sz w:val="24"/>
          <w:szCs w:val="24"/>
        </w:rPr>
        <w:t>направления индивидуальной работы с учениками, показавшими низкие результаты</w:t>
      </w:r>
      <w:r w:rsidRPr="00BC0FE9">
        <w:rPr>
          <w:rFonts w:ascii="Times New Roman" w:hAnsi="Times New Roman"/>
          <w:sz w:val="24"/>
          <w:szCs w:val="24"/>
        </w:rPr>
        <w:t>.</w:t>
      </w:r>
    </w:p>
    <w:p w:rsidR="00BC0FE9" w:rsidRDefault="00BC0FE9" w:rsidP="00BC0FE9">
      <w:pPr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C0FE9">
        <w:rPr>
          <w:rFonts w:ascii="Times New Roman" w:hAnsi="Times New Roman"/>
          <w:color w:val="000000"/>
          <w:sz w:val="24"/>
          <w:szCs w:val="24"/>
        </w:rPr>
        <w:t>Срок: до 12 января 2021 года.</w:t>
      </w:r>
    </w:p>
    <w:p w:rsidR="00BC0FE9" w:rsidRDefault="00BC0FE9" w:rsidP="00BC0F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410FB">
        <w:rPr>
          <w:rFonts w:ascii="Times New Roman" w:hAnsi="Times New Roman"/>
          <w:sz w:val="24"/>
          <w:szCs w:val="24"/>
        </w:rPr>
        <w:t xml:space="preserve">    1.4</w:t>
      </w:r>
      <w:r w:rsidR="00FE73EA" w:rsidRPr="00BC0FE9">
        <w:rPr>
          <w:rFonts w:ascii="Times New Roman" w:hAnsi="Times New Roman"/>
          <w:sz w:val="24"/>
          <w:szCs w:val="24"/>
        </w:rPr>
        <w:t>.Ознакомить родителей (законных</w:t>
      </w:r>
      <w:r w:rsidRPr="00BC0FE9">
        <w:rPr>
          <w:rFonts w:ascii="Times New Roman" w:hAnsi="Times New Roman"/>
          <w:sz w:val="24"/>
          <w:szCs w:val="24"/>
        </w:rPr>
        <w:t xml:space="preserve"> представителей) обучающихся</w:t>
      </w:r>
      <w:r w:rsidR="00FE73EA" w:rsidRPr="00BC0FE9">
        <w:rPr>
          <w:rFonts w:ascii="Times New Roman" w:hAnsi="Times New Roman"/>
          <w:sz w:val="24"/>
          <w:szCs w:val="24"/>
        </w:rPr>
        <w:t xml:space="preserve"> с результатами мониторинга.                       </w:t>
      </w:r>
    </w:p>
    <w:p w:rsidR="00FE73EA" w:rsidRPr="00BC0FE9" w:rsidRDefault="00BC0FE9" w:rsidP="00BC0FE9">
      <w:pPr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BC0FE9">
        <w:rPr>
          <w:rFonts w:ascii="Times New Roman" w:hAnsi="Times New Roman"/>
          <w:color w:val="000000"/>
          <w:sz w:val="24"/>
          <w:szCs w:val="24"/>
        </w:rPr>
        <w:t>Срок: д</w:t>
      </w:r>
      <w:r>
        <w:rPr>
          <w:rFonts w:ascii="Times New Roman" w:hAnsi="Times New Roman"/>
          <w:color w:val="000000"/>
          <w:sz w:val="24"/>
          <w:szCs w:val="24"/>
        </w:rPr>
        <w:t>о 14</w:t>
      </w:r>
      <w:r w:rsidRPr="00BC0FE9">
        <w:rPr>
          <w:rFonts w:ascii="Times New Roman" w:hAnsi="Times New Roman"/>
          <w:color w:val="000000"/>
          <w:sz w:val="24"/>
          <w:szCs w:val="24"/>
        </w:rPr>
        <w:t xml:space="preserve"> января 2021 года.</w:t>
      </w:r>
      <w:r w:rsidR="00FE73EA" w:rsidRPr="00BC0FE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E51DB" w:rsidRDefault="00CE51DB" w:rsidP="00CC78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51DB" w:rsidRDefault="00CE51DB" w:rsidP="00CC78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51DB" w:rsidRDefault="00CE51DB" w:rsidP="00CC78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78DE" w:rsidRPr="00CC78DE" w:rsidRDefault="00CC78DE" w:rsidP="00CC78D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5352" w:rsidRPr="00A1539F" w:rsidRDefault="00056A20" w:rsidP="00A1539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1539F" w:rsidRPr="00A1539F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1C5352" w:rsidRDefault="00A1539F" w:rsidP="00E86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9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A1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мониторингового исследования </w:t>
      </w:r>
      <w:r w:rsidRPr="00A15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</w:t>
      </w:r>
      <w:r w:rsidRPr="00A15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39F">
        <w:rPr>
          <w:rFonts w:ascii="Times New Roman" w:hAnsi="Times New Roman" w:cs="Times New Roman"/>
          <w:sz w:val="28"/>
          <w:szCs w:val="28"/>
        </w:rPr>
        <w:t xml:space="preserve"> сравнений с окружными показателями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186"/>
        <w:gridCol w:w="1389"/>
        <w:gridCol w:w="1408"/>
        <w:gridCol w:w="1369"/>
      </w:tblGrid>
      <w:tr w:rsidR="005D3D3E" w:rsidRPr="005D3D3E" w:rsidTr="00C660C3">
        <w:tc>
          <w:tcPr>
            <w:tcW w:w="9571" w:type="dxa"/>
            <w:gridSpan w:val="6"/>
            <w:shd w:val="clear" w:color="auto" w:fill="E5DFEC" w:themeFill="accent4" w:themeFillTint="33"/>
          </w:tcPr>
          <w:p w:rsidR="005D3D3E" w:rsidRPr="005D3D3E" w:rsidRDefault="005D3D3E" w:rsidP="009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9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РУ-1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РФУ-2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ФУ-3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ТШИ СОО         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52,61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КСОШ «Радуга»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  <w:tr w:rsidR="005D3D3E" w:rsidRPr="005D3D3E" w:rsidTr="00C660C3">
        <w:tc>
          <w:tcPr>
            <w:tcW w:w="9571" w:type="dxa"/>
            <w:gridSpan w:val="6"/>
            <w:shd w:val="clear" w:color="auto" w:fill="E5DFEC" w:themeFill="accent4" w:themeFillTint="33"/>
          </w:tcPr>
          <w:p w:rsidR="005D3D3E" w:rsidRPr="005D3D3E" w:rsidRDefault="005D3D3E" w:rsidP="009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ТШИ СОО         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35,79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КСОШ «Радуга»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42,39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</w:tr>
      <w:tr w:rsidR="005D3D3E" w:rsidRPr="005D3D3E" w:rsidTr="00C660C3">
        <w:tc>
          <w:tcPr>
            <w:tcW w:w="9571" w:type="dxa"/>
            <w:gridSpan w:val="6"/>
            <w:shd w:val="clear" w:color="auto" w:fill="E5DFEC" w:themeFill="accent4" w:themeFillTint="33"/>
          </w:tcPr>
          <w:p w:rsidR="005D3D3E" w:rsidRPr="005D3D3E" w:rsidRDefault="005D3D3E" w:rsidP="0097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ТШИ СОО         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5D3D3E" w:rsidRPr="005D3D3E" w:rsidTr="005D3D3E">
        <w:tc>
          <w:tcPr>
            <w:tcW w:w="2943" w:type="dxa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 xml:space="preserve">МОУ КСОШ «Радуга»    </w:t>
            </w:r>
          </w:p>
        </w:tc>
        <w:tc>
          <w:tcPr>
            <w:tcW w:w="127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408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369" w:type="dxa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5D3D3E" w:rsidRPr="005D3D3E" w:rsidTr="005D3D3E">
        <w:tc>
          <w:tcPr>
            <w:tcW w:w="2943" w:type="dxa"/>
            <w:shd w:val="clear" w:color="auto" w:fill="C6D9F1" w:themeFill="text2" w:themeFillTint="33"/>
          </w:tcPr>
          <w:p w:rsidR="005D3D3E" w:rsidRPr="005D3D3E" w:rsidRDefault="005D3D3E" w:rsidP="00F1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6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5D3D3E" w:rsidRPr="005D3D3E" w:rsidRDefault="005D3D3E" w:rsidP="00E8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D3E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</w:tbl>
    <w:p w:rsidR="009C47F3" w:rsidRPr="00A90252" w:rsidRDefault="009C47F3" w:rsidP="00CC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7F3" w:rsidRPr="00A9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7D4"/>
    <w:multiLevelType w:val="multilevel"/>
    <w:tmpl w:val="FC04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3173A0"/>
    <w:multiLevelType w:val="hybridMultilevel"/>
    <w:tmpl w:val="27649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1821" w:hanging="360"/>
      </w:pPr>
    </w:lvl>
    <w:lvl w:ilvl="2" w:tplc="0419001B" w:tentative="1">
      <w:start w:val="1"/>
      <w:numFmt w:val="lowerRoman"/>
      <w:lvlText w:val="%3."/>
      <w:lvlJc w:val="right"/>
      <w:pPr>
        <w:ind w:left="-1101" w:hanging="180"/>
      </w:pPr>
    </w:lvl>
    <w:lvl w:ilvl="3" w:tplc="0419000F" w:tentative="1">
      <w:start w:val="1"/>
      <w:numFmt w:val="decimal"/>
      <w:lvlText w:val="%4."/>
      <w:lvlJc w:val="left"/>
      <w:pPr>
        <w:ind w:left="-381" w:hanging="360"/>
      </w:pPr>
    </w:lvl>
    <w:lvl w:ilvl="4" w:tplc="04190019" w:tentative="1">
      <w:start w:val="1"/>
      <w:numFmt w:val="lowerLetter"/>
      <w:lvlText w:val="%5."/>
      <w:lvlJc w:val="left"/>
      <w:pPr>
        <w:ind w:left="339" w:hanging="360"/>
      </w:pPr>
    </w:lvl>
    <w:lvl w:ilvl="5" w:tplc="0419001B" w:tentative="1">
      <w:start w:val="1"/>
      <w:numFmt w:val="lowerRoman"/>
      <w:lvlText w:val="%6."/>
      <w:lvlJc w:val="right"/>
      <w:pPr>
        <w:ind w:left="1059" w:hanging="180"/>
      </w:pPr>
    </w:lvl>
    <w:lvl w:ilvl="6" w:tplc="0419000F" w:tentative="1">
      <w:start w:val="1"/>
      <w:numFmt w:val="decimal"/>
      <w:lvlText w:val="%7."/>
      <w:lvlJc w:val="left"/>
      <w:pPr>
        <w:ind w:left="1779" w:hanging="360"/>
      </w:pPr>
    </w:lvl>
    <w:lvl w:ilvl="7" w:tplc="04190019" w:tentative="1">
      <w:start w:val="1"/>
      <w:numFmt w:val="lowerLetter"/>
      <w:lvlText w:val="%8."/>
      <w:lvlJc w:val="left"/>
      <w:pPr>
        <w:ind w:left="2499" w:hanging="360"/>
      </w:pPr>
    </w:lvl>
    <w:lvl w:ilvl="8" w:tplc="0419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2">
    <w:nsid w:val="72F326E2"/>
    <w:multiLevelType w:val="multilevel"/>
    <w:tmpl w:val="5442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4"/>
    <w:rsid w:val="00030EB0"/>
    <w:rsid w:val="00056A20"/>
    <w:rsid w:val="0008132F"/>
    <w:rsid w:val="0008447D"/>
    <w:rsid w:val="000961FA"/>
    <w:rsid w:val="000A72BA"/>
    <w:rsid w:val="000F012D"/>
    <w:rsid w:val="00116524"/>
    <w:rsid w:val="001C5352"/>
    <w:rsid w:val="002136E4"/>
    <w:rsid w:val="00244664"/>
    <w:rsid w:val="00247E07"/>
    <w:rsid w:val="002B68E7"/>
    <w:rsid w:val="002D374A"/>
    <w:rsid w:val="002E3F9F"/>
    <w:rsid w:val="0034124E"/>
    <w:rsid w:val="00357157"/>
    <w:rsid w:val="003838AE"/>
    <w:rsid w:val="004150FB"/>
    <w:rsid w:val="00421A8E"/>
    <w:rsid w:val="004A0C74"/>
    <w:rsid w:val="00543800"/>
    <w:rsid w:val="005D3D3E"/>
    <w:rsid w:val="005E59E2"/>
    <w:rsid w:val="00614063"/>
    <w:rsid w:val="006B48D1"/>
    <w:rsid w:val="00730051"/>
    <w:rsid w:val="00744867"/>
    <w:rsid w:val="007543CA"/>
    <w:rsid w:val="00793E66"/>
    <w:rsid w:val="00801A5D"/>
    <w:rsid w:val="008034EF"/>
    <w:rsid w:val="00804495"/>
    <w:rsid w:val="00813F91"/>
    <w:rsid w:val="00815852"/>
    <w:rsid w:val="0082106E"/>
    <w:rsid w:val="008B027C"/>
    <w:rsid w:val="008D5653"/>
    <w:rsid w:val="0097142A"/>
    <w:rsid w:val="00977840"/>
    <w:rsid w:val="009C47F3"/>
    <w:rsid w:val="009E3EB4"/>
    <w:rsid w:val="00A1539F"/>
    <w:rsid w:val="00A41310"/>
    <w:rsid w:val="00A80C0B"/>
    <w:rsid w:val="00AB0DF6"/>
    <w:rsid w:val="00AD65CB"/>
    <w:rsid w:val="00B41E70"/>
    <w:rsid w:val="00B5057A"/>
    <w:rsid w:val="00B53DED"/>
    <w:rsid w:val="00BC0FE9"/>
    <w:rsid w:val="00BC7B7D"/>
    <w:rsid w:val="00BD3AC3"/>
    <w:rsid w:val="00BF5C37"/>
    <w:rsid w:val="00C52D9B"/>
    <w:rsid w:val="00C660C3"/>
    <w:rsid w:val="00C90678"/>
    <w:rsid w:val="00CC0335"/>
    <w:rsid w:val="00CC78DE"/>
    <w:rsid w:val="00CE51DB"/>
    <w:rsid w:val="00CE69CF"/>
    <w:rsid w:val="00D410FB"/>
    <w:rsid w:val="00DA6238"/>
    <w:rsid w:val="00DA7102"/>
    <w:rsid w:val="00DF383E"/>
    <w:rsid w:val="00E42882"/>
    <w:rsid w:val="00E71126"/>
    <w:rsid w:val="00E8670B"/>
    <w:rsid w:val="00EB2C95"/>
    <w:rsid w:val="00F634CE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86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47F3"/>
    <w:pPr>
      <w:ind w:left="720"/>
      <w:contextualSpacing/>
    </w:pPr>
  </w:style>
  <w:style w:type="table" w:styleId="a7">
    <w:name w:val="Table Grid"/>
    <w:basedOn w:val="a1"/>
    <w:uiPriority w:val="59"/>
    <w:rsid w:val="0097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FE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86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47F3"/>
    <w:pPr>
      <w:ind w:left="720"/>
      <w:contextualSpacing/>
    </w:pPr>
  </w:style>
  <w:style w:type="table" w:styleId="a7">
    <w:name w:val="Table Grid"/>
    <w:basedOn w:val="a1"/>
    <w:uiPriority w:val="59"/>
    <w:rsid w:val="0097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FE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ES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MAT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MAT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RY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RY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103;\Desktop\&#1056;&#1077;&#1079;&#1091;&#1083;&#1100;&#1090;&#1072;&#1090;&#1099;%20SAM\32_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класс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РУ-1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46.32</c:v>
                </c:pt>
                <c:pt idx="1">
                  <c:v>35.79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РФУ-2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17.89</c:v>
                </c:pt>
                <c:pt idx="1">
                  <c:v>26.84</c:v>
                </c:pt>
                <c:pt idx="2">
                  <c:v>15.5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ФУ-3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3.16</c:v>
                </c:pt>
                <c:pt idx="1">
                  <c:v>8.9499999999999993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16896"/>
        <c:axId val="81618432"/>
      </c:barChart>
      <c:catAx>
        <c:axId val="81616896"/>
        <c:scaling>
          <c:orientation val="minMax"/>
        </c:scaling>
        <c:delete val="0"/>
        <c:axPos val="l"/>
        <c:majorTickMark val="out"/>
        <c:minorTickMark val="none"/>
        <c:tickLblPos val="nextTo"/>
        <c:crossAx val="81618432"/>
        <c:crosses val="autoZero"/>
        <c:auto val="1"/>
        <c:lblAlgn val="ctr"/>
        <c:lblOffset val="100"/>
        <c:noMultiLvlLbl val="0"/>
      </c:catAx>
      <c:valAx>
        <c:axId val="81618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616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учащихся 9-х классов по естествознанию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 класс'!$B$4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класс'!$C$4:$E$4</c:f>
              <c:numCache>
                <c:formatCode>#,##0.00</c:formatCode>
                <c:ptCount val="3"/>
                <c:pt idx="0">
                  <c:v>21.702127659574469</c:v>
                </c:pt>
                <c:pt idx="1">
                  <c:v>10.851063829787234</c:v>
                </c:pt>
                <c:pt idx="2">
                  <c:v>8.085106382978724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 класс'!$B$5</c:f>
              <c:strCache>
                <c:ptCount val="1"/>
                <c:pt idx="0">
                  <c:v>ЯНАО </c:v>
                </c:pt>
              </c:strCache>
            </c:strRef>
          </c:tx>
          <c:dLbls>
            <c:dLbl>
              <c:idx val="0"/>
              <c:layout>
                <c:manualLayout>
                  <c:x val="-4.172961221419369E-2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274929142770511E-2"/>
                  <c:y val="-9.3749999999999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003027571309509E-2"/>
                  <c:y val="-8.5937499999999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класс'!$C$5:$E$5</c:f>
              <c:numCache>
                <c:formatCode>0.00</c:formatCode>
                <c:ptCount val="3"/>
                <c:pt idx="0">
                  <c:v>23.44</c:v>
                </c:pt>
                <c:pt idx="1">
                  <c:v>13.38</c:v>
                </c:pt>
                <c:pt idx="2">
                  <c:v>9.58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 класс'!$B$3</c:f>
              <c:strCache>
                <c:ptCount val="1"/>
                <c:pt idx="0">
                  <c:v>МОУ КСОШ "Радуга" 9 класс</c:v>
                </c:pt>
              </c:strCache>
            </c:strRef>
          </c:tx>
          <c:dLbls>
            <c:dLbl>
              <c:idx val="0"/>
              <c:layout>
                <c:manualLayout>
                  <c:x val="-4.172961221419369E-2"/>
                  <c:y val="0.1171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93661428463144E-2"/>
                  <c:y val="0.1015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003027571309509E-2"/>
                  <c:y val="0.109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класс'!$C$3:$E$3</c:f>
              <c:numCache>
                <c:formatCode>0.00</c:formatCode>
                <c:ptCount val="3"/>
                <c:pt idx="0">
                  <c:v>21.702127659574469</c:v>
                </c:pt>
                <c:pt idx="1">
                  <c:v>10.851063829787234</c:v>
                </c:pt>
                <c:pt idx="2">
                  <c:v>8.085106382978724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06304"/>
        <c:axId val="162312192"/>
      </c:lineChart>
      <c:catAx>
        <c:axId val="16230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312192"/>
        <c:crosses val="autoZero"/>
        <c:auto val="1"/>
        <c:lblAlgn val="ctr"/>
        <c:lblOffset val="100"/>
        <c:noMultiLvlLbl val="0"/>
      </c:catAx>
      <c:valAx>
        <c:axId val="1623121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230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49746955033296"/>
          <c:y val="3.6774114173228345E-3"/>
          <c:w val="0.18182452552458805"/>
          <c:h val="0.996322588582677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учащихся 7-х,  9 -х классов по естествознанию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15.5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21.7</c:v>
                </c:pt>
                <c:pt idx="1">
                  <c:v>10.8</c:v>
                </c:pt>
                <c:pt idx="2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46112"/>
        <c:axId val="162347648"/>
      </c:barChart>
      <c:catAx>
        <c:axId val="16234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347648"/>
        <c:crosses val="autoZero"/>
        <c:auto val="1"/>
        <c:lblAlgn val="ctr"/>
        <c:lblOffset val="100"/>
        <c:noMultiLvlLbl val="0"/>
      </c:catAx>
      <c:valAx>
        <c:axId val="1623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4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9 класс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РУ-1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47.11</c:v>
                </c:pt>
                <c:pt idx="1">
                  <c:v>40.409999999999997</c:v>
                </c:pt>
                <c:pt idx="2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РФУ-2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23.11</c:v>
                </c:pt>
                <c:pt idx="1">
                  <c:v>26.12</c:v>
                </c:pt>
                <c:pt idx="2">
                  <c:v>10.85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ФУ-3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3.6283885281701109E-2"/>
                  <c:y val="-9.330140025566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естествознание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7.11</c:v>
                </c:pt>
                <c:pt idx="1">
                  <c:v>15.92</c:v>
                </c:pt>
                <c:pt idx="2">
                  <c:v>8.09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31968"/>
        <c:axId val="81733504"/>
      </c:barChart>
      <c:catAx>
        <c:axId val="81731968"/>
        <c:scaling>
          <c:orientation val="minMax"/>
        </c:scaling>
        <c:delete val="0"/>
        <c:axPos val="l"/>
        <c:majorTickMark val="out"/>
        <c:minorTickMark val="none"/>
        <c:tickLblPos val="nextTo"/>
        <c:crossAx val="81733504"/>
        <c:crosses val="autoZero"/>
        <c:auto val="1"/>
        <c:lblAlgn val="ctr"/>
        <c:lblOffset val="100"/>
        <c:noMultiLvlLbl val="0"/>
      </c:catAx>
      <c:valAx>
        <c:axId val="81733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7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учащихся 7-х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классов по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 класс'!$B$4</c:f>
              <c:strCache>
                <c:ptCount val="1"/>
                <c:pt idx="0">
                  <c:v>Красноселькупский район </c:v>
                </c:pt>
              </c:strCache>
            </c:strRef>
          </c:tx>
          <c:cat>
            <c:strRef>
              <c:f>'C:\Users\Евгения\Desktop\Результаты SAM\[Ямальский р-н МАТ .xls]7 класс 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класс'!$C$4:$E$4</c:f>
              <c:numCache>
                <c:formatCode>#,##0.00</c:formatCode>
                <c:ptCount val="3"/>
                <c:pt idx="0">
                  <c:v>46.315789473684212</c:v>
                </c:pt>
                <c:pt idx="1">
                  <c:v>17.894736842105264</c:v>
                </c:pt>
                <c:pt idx="2">
                  <c:v>3.1578947368421053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 класс'!$B$3</c:f>
              <c:strCache>
                <c:ptCount val="1"/>
                <c:pt idx="0">
                  <c:v>Красноселькупский район МОУ"ТШИСОО" 7 класс</c:v>
                </c:pt>
              </c:strCache>
            </c:strRef>
          </c:tx>
          <c:dLbls>
            <c:dLbl>
              <c:idx val="0"/>
              <c:layout>
                <c:manualLayout>
                  <c:x val="-4.9479166666666664E-2"/>
                  <c:y val="8.823529411764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5E-2"/>
                  <c:y val="6.6176470588235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'7 класс'!$C$3:$E$3</c:f>
              <c:numCache>
                <c:formatCode>0.00</c:formatCode>
                <c:ptCount val="3"/>
                <c:pt idx="0">
                  <c:v>46.315789473684212</c:v>
                </c:pt>
                <c:pt idx="1">
                  <c:v>17.894736842105264</c:v>
                </c:pt>
                <c:pt idx="2">
                  <c:v>3.1578947368421053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 класс'!$B$5</c:f>
              <c:strCache>
                <c:ptCount val="1"/>
                <c:pt idx="0">
                  <c:v>ЯНАО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'7 класс'!$C$5:$E$5</c:f>
              <c:numCache>
                <c:formatCode>General</c:formatCode>
                <c:ptCount val="3"/>
                <c:pt idx="0">
                  <c:v>52.61</c:v>
                </c:pt>
                <c:pt idx="1">
                  <c:v>28.79</c:v>
                </c:pt>
                <c:pt idx="2">
                  <c:v>15.57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756544"/>
        <c:axId val="81758080"/>
      </c:lineChart>
      <c:catAx>
        <c:axId val="817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58080"/>
        <c:crosses val="autoZero"/>
        <c:auto val="1"/>
        <c:lblAlgn val="ctr"/>
        <c:lblOffset val="100"/>
        <c:noMultiLvlLbl val="0"/>
      </c:catAx>
      <c:valAx>
        <c:axId val="817580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5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94742454068246"/>
          <c:y val="0"/>
          <c:w val="0.20571255741469813"/>
          <c:h val="0.94644979138563856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учащихся 9-х классов по математике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 класс'!$B$4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cat>
            <c:strRef>
              <c:f>'9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класс'!$C$4:$E$4</c:f>
              <c:numCache>
                <c:formatCode>#,##0.00</c:formatCode>
                <c:ptCount val="3"/>
                <c:pt idx="0">
                  <c:v>47.111111111111114</c:v>
                </c:pt>
                <c:pt idx="1">
                  <c:v>23.111111111111111</c:v>
                </c:pt>
                <c:pt idx="2">
                  <c:v>7.1111111111111107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'9 класс'!$B$3</c:f>
              <c:strCache>
                <c:ptCount val="1"/>
                <c:pt idx="0">
                  <c:v>Красноселькупский районМОУ КСОШ "Радуга" 9 класс</c:v>
                </c:pt>
              </c:strCache>
            </c:strRef>
          </c:tx>
          <c:dLbls>
            <c:dLbl>
              <c:idx val="2"/>
              <c:layout>
                <c:manualLayout>
                  <c:x val="-3.3854166666666664E-2"/>
                  <c:y val="-0.11206897095094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класс'!$C$3:$E$3</c:f>
              <c:numCache>
                <c:formatCode>0.00</c:formatCode>
                <c:ptCount val="3"/>
                <c:pt idx="0">
                  <c:v>47.111111111111114</c:v>
                </c:pt>
                <c:pt idx="1">
                  <c:v>23.111111111111111</c:v>
                </c:pt>
                <c:pt idx="2">
                  <c:v>7.1111111111111107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'9 класс'!$B$5</c:f>
              <c:strCache>
                <c:ptCount val="1"/>
                <c:pt idx="0">
                  <c:v>ЯНАО </c:v>
                </c:pt>
              </c:strCache>
            </c:strRef>
          </c:tx>
          <c:dLbls>
            <c:dLbl>
              <c:idx val="0"/>
              <c:layout>
                <c:manualLayout>
                  <c:x val="-4.9479166666666644E-2"/>
                  <c:y val="8.8054191461453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25E-2"/>
                  <c:y val="0.11206897095094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25E-2"/>
                  <c:y val="8.8054191461453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класс'!$C$5:$E$5</c:f>
              <c:numCache>
                <c:formatCode>General</c:formatCode>
                <c:ptCount val="3"/>
                <c:pt idx="0">
                  <c:v>41.58</c:v>
                </c:pt>
                <c:pt idx="1">
                  <c:v>21.12</c:v>
                </c:pt>
                <c:pt idx="2">
                  <c:v>8.32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37472"/>
        <c:axId val="82139008"/>
      </c:lineChart>
      <c:catAx>
        <c:axId val="821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39008"/>
        <c:crosses val="autoZero"/>
        <c:auto val="1"/>
        <c:lblAlgn val="ctr"/>
        <c:lblOffset val="100"/>
        <c:noMultiLvlLbl val="0"/>
      </c:catAx>
      <c:valAx>
        <c:axId val="821390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3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10420767716522"/>
          <c:y val="0.14230155778165843"/>
          <c:w val="0.26436208169291336"/>
          <c:h val="0.7825515293506617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учащихся 7-х,  9 -х классов по математике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46.3</c:v>
                </c:pt>
                <c:pt idx="1">
                  <c:v>17.899999999999999</c:v>
                </c:pt>
                <c:pt idx="2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47.1</c:v>
                </c:pt>
                <c:pt idx="1">
                  <c:v>23.1</c:v>
                </c:pt>
                <c:pt idx="2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73312"/>
        <c:axId val="82175104"/>
      </c:barChart>
      <c:catAx>
        <c:axId val="8217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82175104"/>
        <c:crosses val="autoZero"/>
        <c:auto val="1"/>
        <c:lblAlgn val="ctr"/>
        <c:lblOffset val="100"/>
        <c:noMultiLvlLbl val="0"/>
      </c:catAx>
      <c:valAx>
        <c:axId val="821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 учащихся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7-х классов по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русскому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 языку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4971504736678"/>
          <c:y val="3.984063745019920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 класс'!$B$3</c:f>
              <c:strCache>
                <c:ptCount val="1"/>
                <c:pt idx="0">
                  <c:v>Красноселькупский район МОУ"ТШИСОО" 7 класс</c:v>
                </c:pt>
              </c:strCache>
            </c:strRef>
          </c:tx>
          <c:cat>
            <c:strRef>
              <c:f>'C:\Списки_по МО\математика 2020 ямал\[Губкинский МАТ.xls]7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класс'!$C$3:$E$3</c:f>
              <c:numCache>
                <c:formatCode>0.00</c:formatCode>
                <c:ptCount val="3"/>
                <c:pt idx="0">
                  <c:v>35.789473684210527</c:v>
                </c:pt>
                <c:pt idx="1">
                  <c:v>26.842105263157894</c:v>
                </c:pt>
                <c:pt idx="2">
                  <c:v>8.9473684210526319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'7 класс'!$B$4</c:f>
              <c:strCache>
                <c:ptCount val="1"/>
                <c:pt idx="0">
                  <c:v>Красноселькупский район </c:v>
                </c:pt>
              </c:strCache>
            </c:strRef>
          </c:tx>
          <c:cat>
            <c:strRef>
              <c:f>'C:\Списки_по МО\математика 2020 ямал\[Губкинский МАТ.xls]7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класс'!$C$4:$E$4</c:f>
              <c:numCache>
                <c:formatCode>#,##0.00</c:formatCode>
                <c:ptCount val="3"/>
                <c:pt idx="0">
                  <c:v>35.789473684210527</c:v>
                </c:pt>
                <c:pt idx="1">
                  <c:v>26.842105263157894</c:v>
                </c:pt>
                <c:pt idx="2">
                  <c:v>8.9473684210526319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'7 класс'!$B$5</c:f>
              <c:strCache>
                <c:ptCount val="1"/>
                <c:pt idx="0">
                  <c:v>ЯНАО </c:v>
                </c:pt>
              </c:strCache>
            </c:strRef>
          </c:tx>
          <c:val>
            <c:numRef>
              <c:f>'7 класс'!$C$5:$E$5</c:f>
              <c:numCache>
                <c:formatCode>General</c:formatCode>
                <c:ptCount val="3"/>
                <c:pt idx="0">
                  <c:v>43.05</c:v>
                </c:pt>
                <c:pt idx="1">
                  <c:v>33.54</c:v>
                </c:pt>
                <c:pt idx="2">
                  <c:v>15.86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80736"/>
        <c:axId val="151478656"/>
      </c:lineChart>
      <c:catAx>
        <c:axId val="8218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478656"/>
        <c:crosses val="autoZero"/>
        <c:auto val="1"/>
        <c:lblAlgn val="ctr"/>
        <c:lblOffset val="100"/>
        <c:noMultiLvlLbl val="0"/>
      </c:catAx>
      <c:valAx>
        <c:axId val="1514786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8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41483015028079"/>
          <c:y val="3.8696238667377737E-2"/>
          <c:w val="0.20465385665046043"/>
          <c:h val="0.94015513639194681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 учащихся 9-х классов по русскому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 языку 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'9 класс'!$B$3</c:f>
              <c:strCache>
                <c:ptCount val="1"/>
                <c:pt idx="0">
                  <c:v>МОУ КСОШ "Радуга" 9 класс</c:v>
                </c:pt>
              </c:strCache>
            </c:strRef>
          </c:tx>
          <c:cat>
            <c:strRef>
              <c:f>'C:\Списки_по МО\математика 2020 ямал\[Губкинский МАТ.xls]7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класс'!$C$3:$E$3</c:f>
              <c:numCache>
                <c:formatCode>0.00</c:formatCode>
                <c:ptCount val="3"/>
                <c:pt idx="0">
                  <c:v>40.408163265306122</c:v>
                </c:pt>
                <c:pt idx="1">
                  <c:v>26.122448979591837</c:v>
                </c:pt>
                <c:pt idx="2">
                  <c:v>15.918367346938776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'9 класс'!$B$4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dLbls>
            <c:dLbl>
              <c:idx val="0"/>
              <c:layout>
                <c:manualLayout>
                  <c:x val="-5.0465835424155413E-2"/>
                  <c:y val="8.552633592810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698753136233074E-2"/>
                  <c:y val="8.5526335928101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465835424155413E-2"/>
                  <c:y val="6.9976093032083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'C:\Списки_по МО\математика 2020 ямал\[Губкинский МАТ.xls]7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'9 класс'!$C$4:$E$4</c:f>
              <c:numCache>
                <c:formatCode>#,##0.00</c:formatCode>
                <c:ptCount val="3"/>
                <c:pt idx="0">
                  <c:v>40.408163265306122</c:v>
                </c:pt>
                <c:pt idx="1">
                  <c:v>26.122448979591837</c:v>
                </c:pt>
                <c:pt idx="2">
                  <c:v>15.918367346938776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'9 класс'!$B$5</c:f>
              <c:strCache>
                <c:ptCount val="1"/>
                <c:pt idx="0">
                  <c:v>ЯНАО </c:v>
                </c:pt>
              </c:strCache>
            </c:strRef>
          </c:tx>
          <c:dLbls>
            <c:dLbl>
              <c:idx val="0"/>
              <c:layout>
                <c:manualLayout>
                  <c:x val="-5.0465835424155413E-2"/>
                  <c:y val="-0.10107657882412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326084796908741E-2"/>
                  <c:y val="-9.3301457376110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082294280194268E-2"/>
                  <c:y val="-0.10107657882412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'9 класс'!$C$5:$E$5</c:f>
              <c:numCache>
                <c:formatCode>General</c:formatCode>
                <c:ptCount val="3"/>
                <c:pt idx="0">
                  <c:v>42.39</c:v>
                </c:pt>
                <c:pt idx="1">
                  <c:v>28.45</c:v>
                </c:pt>
                <c:pt idx="2">
                  <c:v>17.920000000000002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505536"/>
        <c:axId val="162140544"/>
      </c:lineChart>
      <c:catAx>
        <c:axId val="15150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140544"/>
        <c:crosses val="autoZero"/>
        <c:auto val="1"/>
        <c:lblAlgn val="ctr"/>
        <c:lblOffset val="100"/>
        <c:noMultiLvlLbl val="0"/>
      </c:catAx>
      <c:valAx>
        <c:axId val="1621405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0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72944818309508"/>
          <c:y val="0.28006331051542355"/>
          <c:w val="0.20552492444878911"/>
          <c:h val="0.66800802734881992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учащихся 7-х,  9 -х классов по русскому языку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35.799999999999997</c:v>
                </c:pt>
                <c:pt idx="1">
                  <c:v>26.8</c:v>
                </c:pt>
                <c:pt idx="2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40.4</c:v>
                </c:pt>
                <c:pt idx="1">
                  <c:v>26.1</c:v>
                </c:pt>
                <c:pt idx="2">
                  <c:v>15.9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03520"/>
        <c:axId val="162205056"/>
      </c:barChart>
      <c:catAx>
        <c:axId val="16220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2205056"/>
        <c:crosses val="autoZero"/>
        <c:auto val="1"/>
        <c:lblAlgn val="ctr"/>
        <c:lblOffset val="100"/>
        <c:noMultiLvlLbl val="0"/>
      </c:catAx>
      <c:valAx>
        <c:axId val="16220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0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учащихся 7-х классов по е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стественнознанию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76953264629765"/>
          <c:y val="4.16358485521244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069953493791076E-2"/>
          <c:y val="0.24992384345699631"/>
          <c:w val="0.55626687874332159"/>
          <c:h val="0.54374752579629559"/>
        </c:manualLayout>
      </c:layout>
      <c:lineChart>
        <c:grouping val="standard"/>
        <c:varyColors val="0"/>
        <c:ser>
          <c:idx val="0"/>
          <c:order val="0"/>
          <c:tx>
            <c:strRef>
              <c:f>'7 класс'!$B$4</c:f>
              <c:strCache>
                <c:ptCount val="1"/>
                <c:pt idx="0">
                  <c:v>Красноселькупский район</c:v>
                </c:pt>
              </c:strCache>
            </c:strRef>
          </c:tx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класс'!$C$4:$E$4</c:f>
              <c:numCache>
                <c:formatCode>#,##0.00</c:formatCode>
                <c:ptCount val="3"/>
                <c:pt idx="0">
                  <c:v>21</c:v>
                </c:pt>
                <c:pt idx="1">
                  <c:v>15.5</c:v>
                </c:pt>
                <c:pt idx="2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 класс'!$B$5</c:f>
              <c:strCache>
                <c:ptCount val="1"/>
                <c:pt idx="0">
                  <c:v>ЯНАО </c:v>
                </c:pt>
              </c:strCache>
            </c:strRef>
          </c:tx>
          <c:dLbls>
            <c:dLbl>
              <c:idx val="0"/>
              <c:layout>
                <c:manualLayout>
                  <c:x val="-4.6851284934836326E-2"/>
                  <c:y val="-0.1068075068016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987856527502319E-2"/>
                  <c:y val="-7.629107628687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521999425668873E-2"/>
                  <c:y val="-8.392018391555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класс'!$C$5:$E$5</c:f>
              <c:numCache>
                <c:formatCode>0.00</c:formatCode>
                <c:ptCount val="3"/>
                <c:pt idx="0">
                  <c:v>25.5</c:v>
                </c:pt>
                <c:pt idx="1">
                  <c:v>17.850000000000001</c:v>
                </c:pt>
                <c:pt idx="2">
                  <c:v>9.65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 класс'!$B$3</c:f>
              <c:strCache>
                <c:ptCount val="1"/>
                <c:pt idx="0">
                  <c:v> МОУ"ТШИСОО" 7 класс</c:v>
                </c:pt>
              </c:strCache>
            </c:strRef>
          </c:tx>
          <c:dLbls>
            <c:dLbl>
              <c:idx val="0"/>
              <c:layout>
                <c:manualLayout>
                  <c:x val="-4.6851284934836326E-2"/>
                  <c:y val="0.10680750680161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112284647670714E-2"/>
                  <c:y val="0.106807506801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714713342170292E-2"/>
                  <c:y val="9.917839917293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'C:\Списки_по МО\математика 2020 ямал\[Губкинский МАТ.xls]9 класс'!$C$2:$E$2</c:f>
              <c:strCache>
                <c:ptCount val="3"/>
                <c:pt idx="0">
                  <c:v>РУ-1</c:v>
                </c:pt>
                <c:pt idx="1">
                  <c:v>РФУ-2</c:v>
                </c:pt>
                <c:pt idx="2">
                  <c:v>ФУ-3</c:v>
                </c:pt>
              </c:strCache>
            </c:strRef>
          </c:cat>
          <c:val>
            <c:numRef>
              <c:f>'7 класс'!$C$3:$E$3</c:f>
              <c:numCache>
                <c:formatCode>0.00</c:formatCode>
                <c:ptCount val="3"/>
                <c:pt idx="0">
                  <c:v>21</c:v>
                </c:pt>
                <c:pt idx="1">
                  <c:v>15.5</c:v>
                </c:pt>
                <c:pt idx="2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240768"/>
        <c:axId val="162254848"/>
      </c:lineChart>
      <c:catAx>
        <c:axId val="16224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54848"/>
        <c:crosses val="autoZero"/>
        <c:auto val="1"/>
        <c:lblAlgn val="ctr"/>
        <c:lblOffset val="100"/>
        <c:noMultiLvlLbl val="0"/>
      </c:catAx>
      <c:valAx>
        <c:axId val="1622548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4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4281295850746"/>
          <c:y val="0.23435899076317018"/>
          <c:w val="0.18557193000726949"/>
          <c:h val="0.68720720287682469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32</cp:revision>
  <cp:lastPrinted>2020-12-11T04:36:00Z</cp:lastPrinted>
  <dcterms:created xsi:type="dcterms:W3CDTF">2020-12-10T09:49:00Z</dcterms:created>
  <dcterms:modified xsi:type="dcterms:W3CDTF">2020-12-18T05:58:00Z</dcterms:modified>
</cp:coreProperties>
</file>