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B6F" w:rsidRPr="00A90B6F" w:rsidRDefault="00A90B6F" w:rsidP="00A90B6F">
      <w:pPr>
        <w:spacing w:after="0" w:line="240" w:lineRule="auto"/>
        <w:jc w:val="center"/>
        <w:rPr>
          <w:rFonts w:ascii="Times New Roman" w:eastAsia="Times New Roman" w:hAnsi="Times New Roman" w:cs="Times New Roman"/>
          <w:sz w:val="24"/>
          <w:szCs w:val="24"/>
          <w:lang w:eastAsia="ru-RU"/>
        </w:rPr>
      </w:pPr>
      <w:r w:rsidRPr="00A90B6F">
        <w:rPr>
          <w:rFonts w:ascii="Times New Roman" w:eastAsia="Times New Roman" w:hAnsi="Times New Roman" w:cs="Times New Roman"/>
          <w:b/>
          <w:bCs/>
          <w:sz w:val="28"/>
          <w:szCs w:val="28"/>
          <w:lang w:eastAsia="ru-RU"/>
        </w:rPr>
        <w:t>ИТОГОВЫЙ ОТЧЕТ</w:t>
      </w:r>
    </w:p>
    <w:p w:rsidR="00A90B6F" w:rsidRPr="00A90B6F" w:rsidRDefault="00A90B6F" w:rsidP="00A90B6F">
      <w:pPr>
        <w:spacing w:after="0" w:line="240" w:lineRule="auto"/>
        <w:jc w:val="center"/>
        <w:rPr>
          <w:rFonts w:ascii="Times New Roman" w:eastAsia="Times New Roman" w:hAnsi="Times New Roman" w:cs="Times New Roman"/>
          <w:sz w:val="24"/>
          <w:szCs w:val="24"/>
          <w:lang w:eastAsia="ru-RU"/>
        </w:rPr>
      </w:pPr>
      <w:r w:rsidRPr="00A90B6F">
        <w:rPr>
          <w:rFonts w:ascii="Times New Roman" w:eastAsia="Times New Roman" w:hAnsi="Times New Roman" w:cs="Times New Roman"/>
          <w:b/>
          <w:bCs/>
          <w:sz w:val="28"/>
          <w:szCs w:val="28"/>
          <w:lang w:eastAsia="ru-RU"/>
        </w:rPr>
        <w:t>о результатах анализа состояния и перспектив развития</w:t>
      </w:r>
    </w:p>
    <w:p w:rsidR="00A90B6F" w:rsidRPr="00A90B6F" w:rsidRDefault="00A90B6F" w:rsidP="00A90B6F">
      <w:pPr>
        <w:spacing w:after="0" w:line="240" w:lineRule="auto"/>
        <w:jc w:val="center"/>
        <w:rPr>
          <w:rFonts w:ascii="Times New Roman" w:eastAsia="Times New Roman" w:hAnsi="Times New Roman" w:cs="Times New Roman"/>
          <w:sz w:val="24"/>
          <w:szCs w:val="24"/>
          <w:lang w:eastAsia="ru-RU"/>
        </w:rPr>
      </w:pPr>
      <w:r w:rsidRPr="00A90B6F">
        <w:rPr>
          <w:rFonts w:ascii="Times New Roman" w:eastAsia="Times New Roman" w:hAnsi="Times New Roman" w:cs="Times New Roman"/>
          <w:b/>
          <w:bCs/>
          <w:sz w:val="28"/>
          <w:szCs w:val="28"/>
          <w:lang w:eastAsia="ru-RU"/>
        </w:rPr>
        <w:t>системы образования за 201</w:t>
      </w:r>
      <w:r>
        <w:rPr>
          <w:rFonts w:ascii="Times New Roman" w:eastAsia="Times New Roman" w:hAnsi="Times New Roman" w:cs="Times New Roman"/>
          <w:b/>
          <w:bCs/>
          <w:sz w:val="28"/>
          <w:szCs w:val="28"/>
          <w:lang w:eastAsia="ru-RU"/>
        </w:rPr>
        <w:t xml:space="preserve">4 </w:t>
      </w:r>
      <w:r w:rsidRPr="00A90B6F">
        <w:rPr>
          <w:rFonts w:ascii="Times New Roman" w:eastAsia="Times New Roman" w:hAnsi="Times New Roman" w:cs="Times New Roman"/>
          <w:b/>
          <w:bCs/>
          <w:sz w:val="28"/>
          <w:szCs w:val="28"/>
          <w:lang w:eastAsia="ru-RU"/>
        </w:rPr>
        <w:t xml:space="preserve"> год</w:t>
      </w:r>
    </w:p>
    <w:p w:rsidR="00550F2A" w:rsidRPr="00A90B6F" w:rsidRDefault="00550F2A" w:rsidP="00A90B6F">
      <w:pPr>
        <w:pStyle w:val="Style2"/>
        <w:widowControl/>
        <w:spacing w:line="298" w:lineRule="exact"/>
        <w:ind w:left="341"/>
        <w:rPr>
          <w:rStyle w:val="FontStyle29"/>
        </w:rPr>
      </w:pPr>
      <w:r w:rsidRPr="00A90B6F">
        <w:rPr>
          <w:rStyle w:val="FontStyle29"/>
        </w:rPr>
        <w:t xml:space="preserve">Управления образования Администрации МО Красноселькупский </w:t>
      </w:r>
    </w:p>
    <w:p w:rsidR="00A90B6F" w:rsidRPr="001F6E60" w:rsidRDefault="00A90B6F" w:rsidP="00A90B6F">
      <w:pPr>
        <w:pStyle w:val="Style2"/>
        <w:widowControl/>
        <w:spacing w:line="298" w:lineRule="exact"/>
        <w:ind w:left="341"/>
        <w:rPr>
          <w:color w:val="FF0000"/>
          <w:sz w:val="20"/>
          <w:szCs w:val="20"/>
        </w:rPr>
      </w:pPr>
    </w:p>
    <w:p w:rsidR="00A90B6F" w:rsidRPr="009302CB" w:rsidRDefault="00A90B6F" w:rsidP="00130C40">
      <w:pPr>
        <w:pStyle w:val="Style12"/>
        <w:widowControl/>
        <w:spacing w:before="53"/>
        <w:jc w:val="left"/>
        <w:rPr>
          <w:rStyle w:val="FontStyle29"/>
        </w:rPr>
      </w:pPr>
      <w:r w:rsidRPr="009302CB">
        <w:rPr>
          <w:rStyle w:val="FontStyle29"/>
          <w:lang w:val="en-US"/>
        </w:rPr>
        <w:t>I</w:t>
      </w:r>
      <w:r w:rsidRPr="009302CB">
        <w:rPr>
          <w:rStyle w:val="FontStyle29"/>
        </w:rPr>
        <w:t xml:space="preserve"> . </w:t>
      </w:r>
      <w:r w:rsidR="00550F2A" w:rsidRPr="009302CB">
        <w:rPr>
          <w:rStyle w:val="FontStyle29"/>
        </w:rPr>
        <w:t>В</w:t>
      </w:r>
      <w:r w:rsidR="009302CB">
        <w:rPr>
          <w:rStyle w:val="FontStyle29"/>
        </w:rPr>
        <w:t>водная часть</w:t>
      </w:r>
      <w:r w:rsidR="00550F2A" w:rsidRPr="009302CB">
        <w:rPr>
          <w:rStyle w:val="FontStyle29"/>
        </w:rPr>
        <w:t xml:space="preserve">                                                                                                              </w:t>
      </w:r>
      <w:r w:rsidRPr="009302CB">
        <w:rPr>
          <w:rStyle w:val="FontStyle29"/>
          <w:b w:val="0"/>
        </w:rPr>
        <w:t>2-4</w:t>
      </w:r>
    </w:p>
    <w:p w:rsidR="00550F2A" w:rsidRPr="009302CB" w:rsidRDefault="00A90B6F" w:rsidP="00130C40">
      <w:pPr>
        <w:pStyle w:val="Style12"/>
        <w:widowControl/>
        <w:spacing w:before="53"/>
        <w:jc w:val="left"/>
        <w:rPr>
          <w:rStyle w:val="FontStyle29"/>
        </w:rPr>
      </w:pPr>
      <w:r w:rsidRPr="009302CB">
        <w:rPr>
          <w:rStyle w:val="FontStyle29"/>
          <w:lang w:val="en-US"/>
        </w:rPr>
        <w:t>II</w:t>
      </w:r>
      <w:r w:rsidRPr="009302CB">
        <w:rPr>
          <w:rStyle w:val="FontStyle29"/>
        </w:rPr>
        <w:t xml:space="preserve">. Содержательная часть                                                                                               </w:t>
      </w:r>
      <w:r w:rsidRPr="009302CB">
        <w:rPr>
          <w:rStyle w:val="FontStyle29"/>
          <w:b w:val="0"/>
        </w:rPr>
        <w:t>5-</w:t>
      </w:r>
      <w:r w:rsidR="00550F2A" w:rsidRPr="009302CB">
        <w:rPr>
          <w:rStyle w:val="FontStyle29"/>
        </w:rPr>
        <w:t xml:space="preserve"> </w:t>
      </w:r>
      <w:r w:rsidR="009302CB" w:rsidRPr="009302CB">
        <w:rPr>
          <w:rStyle w:val="FontStyle29"/>
          <w:b w:val="0"/>
        </w:rPr>
        <w:t>21</w:t>
      </w:r>
    </w:p>
    <w:p w:rsidR="00550F2A" w:rsidRPr="009302CB" w:rsidRDefault="00A90B6F" w:rsidP="00A90B6F">
      <w:pPr>
        <w:pStyle w:val="Style12"/>
        <w:widowControl/>
        <w:numPr>
          <w:ilvl w:val="0"/>
          <w:numId w:val="1"/>
        </w:numPr>
        <w:ind w:firstLine="284"/>
        <w:jc w:val="left"/>
        <w:rPr>
          <w:rStyle w:val="FontStyle35"/>
          <w:b/>
          <w:bCs/>
        </w:rPr>
      </w:pPr>
      <w:r w:rsidRPr="009302CB">
        <w:rPr>
          <w:rStyle w:val="FontStyle35"/>
        </w:rPr>
        <w:t>Сведения о развитии дошкольного образования</w:t>
      </w:r>
      <w:r w:rsidR="00550F2A" w:rsidRPr="009302CB">
        <w:rPr>
          <w:rStyle w:val="FontStyle35"/>
        </w:rPr>
        <w:t xml:space="preserve">                                                 </w:t>
      </w:r>
      <w:r w:rsidRPr="009302CB">
        <w:rPr>
          <w:rStyle w:val="FontStyle35"/>
        </w:rPr>
        <w:t>10</w:t>
      </w:r>
      <w:r w:rsidRPr="009302CB">
        <w:rPr>
          <w:rStyle w:val="FontStyle35"/>
          <w:b/>
          <w:bCs/>
        </w:rPr>
        <w:t>-</w:t>
      </w:r>
      <w:r w:rsidRPr="009302CB">
        <w:rPr>
          <w:rStyle w:val="FontStyle35"/>
          <w:bCs/>
        </w:rPr>
        <w:t>18</w:t>
      </w:r>
    </w:p>
    <w:p w:rsidR="00550F2A" w:rsidRPr="009302CB" w:rsidRDefault="00A90B6F" w:rsidP="00130C40">
      <w:pPr>
        <w:pStyle w:val="Style17"/>
        <w:widowControl/>
        <w:numPr>
          <w:ilvl w:val="0"/>
          <w:numId w:val="1"/>
        </w:numPr>
        <w:tabs>
          <w:tab w:val="left" w:pos="739"/>
        </w:tabs>
        <w:ind w:firstLine="284"/>
        <w:rPr>
          <w:rStyle w:val="FontStyle35"/>
          <w:b/>
          <w:bCs/>
        </w:rPr>
      </w:pPr>
      <w:r w:rsidRPr="009302CB">
        <w:rPr>
          <w:rStyle w:val="FontStyle35"/>
        </w:rPr>
        <w:t>Сведения о развитии о</w:t>
      </w:r>
      <w:r w:rsidR="00550F2A" w:rsidRPr="009302CB">
        <w:rPr>
          <w:rStyle w:val="FontStyle35"/>
        </w:rPr>
        <w:t>бще</w:t>
      </w:r>
      <w:r w:rsidRPr="009302CB">
        <w:rPr>
          <w:rStyle w:val="FontStyle35"/>
        </w:rPr>
        <w:t>го</w:t>
      </w:r>
      <w:r w:rsidR="00550F2A" w:rsidRPr="009302CB">
        <w:rPr>
          <w:rStyle w:val="FontStyle35"/>
        </w:rPr>
        <w:t xml:space="preserve"> образовани</w:t>
      </w:r>
      <w:r w:rsidRPr="009302CB">
        <w:rPr>
          <w:rStyle w:val="FontStyle35"/>
        </w:rPr>
        <w:t>я</w:t>
      </w:r>
      <w:r w:rsidR="00550F2A" w:rsidRPr="009302CB">
        <w:rPr>
          <w:rStyle w:val="FontStyle35"/>
        </w:rPr>
        <w:t xml:space="preserve">                                                           </w:t>
      </w:r>
      <w:r w:rsidR="00550F2A" w:rsidRPr="009302CB">
        <w:rPr>
          <w:rStyle w:val="FontStyle35"/>
          <w:bCs/>
        </w:rPr>
        <w:t>9-12</w:t>
      </w:r>
    </w:p>
    <w:p w:rsidR="00550F2A" w:rsidRPr="009302CB" w:rsidRDefault="00A90B6F" w:rsidP="00130C40">
      <w:pPr>
        <w:pStyle w:val="Style17"/>
        <w:widowControl/>
        <w:numPr>
          <w:ilvl w:val="0"/>
          <w:numId w:val="1"/>
        </w:numPr>
        <w:tabs>
          <w:tab w:val="left" w:pos="739"/>
        </w:tabs>
        <w:ind w:firstLine="284"/>
        <w:rPr>
          <w:rStyle w:val="FontStyle35"/>
        </w:rPr>
      </w:pPr>
      <w:r w:rsidRPr="009302CB">
        <w:rPr>
          <w:rStyle w:val="FontStyle35"/>
        </w:rPr>
        <w:t>Сведения о развитии до</w:t>
      </w:r>
      <w:r w:rsidR="00550F2A" w:rsidRPr="009302CB">
        <w:rPr>
          <w:rStyle w:val="FontStyle35"/>
        </w:rPr>
        <w:t>полнительно</w:t>
      </w:r>
      <w:r w:rsidRPr="009302CB">
        <w:rPr>
          <w:rStyle w:val="FontStyle35"/>
        </w:rPr>
        <w:t>го</w:t>
      </w:r>
      <w:r w:rsidR="00550F2A" w:rsidRPr="009302CB">
        <w:rPr>
          <w:rStyle w:val="FontStyle35"/>
        </w:rPr>
        <w:t xml:space="preserve"> образовани</w:t>
      </w:r>
      <w:r w:rsidRPr="009302CB">
        <w:rPr>
          <w:rStyle w:val="FontStyle35"/>
        </w:rPr>
        <w:t>я</w:t>
      </w:r>
      <w:r w:rsidR="00550F2A" w:rsidRPr="009302CB">
        <w:rPr>
          <w:rStyle w:val="FontStyle35"/>
        </w:rPr>
        <w:t xml:space="preserve">                                        </w:t>
      </w:r>
      <w:r w:rsidRPr="009302CB">
        <w:rPr>
          <w:rStyle w:val="FontStyle35"/>
        </w:rPr>
        <w:t xml:space="preserve">  </w:t>
      </w:r>
      <w:r w:rsidR="00550F2A" w:rsidRPr="009302CB">
        <w:rPr>
          <w:rStyle w:val="FontStyle35"/>
          <w:bCs/>
        </w:rPr>
        <w:t>1</w:t>
      </w:r>
      <w:r w:rsidRPr="009302CB">
        <w:rPr>
          <w:rStyle w:val="FontStyle35"/>
          <w:bCs/>
        </w:rPr>
        <w:t>8</w:t>
      </w:r>
      <w:r w:rsidR="009302CB" w:rsidRPr="009302CB">
        <w:rPr>
          <w:rStyle w:val="FontStyle35"/>
          <w:bCs/>
        </w:rPr>
        <w:t>-21</w:t>
      </w:r>
    </w:p>
    <w:p w:rsidR="00550F2A" w:rsidRPr="009302CB" w:rsidRDefault="009302CB" w:rsidP="00130C40">
      <w:pPr>
        <w:pStyle w:val="Style12"/>
        <w:widowControl/>
        <w:spacing w:before="5"/>
        <w:ind w:right="48"/>
        <w:rPr>
          <w:rStyle w:val="FontStyle29"/>
        </w:rPr>
      </w:pPr>
      <w:r w:rsidRPr="009302CB">
        <w:rPr>
          <w:rStyle w:val="FontStyle35"/>
          <w:b/>
          <w:lang w:val="en-US"/>
        </w:rPr>
        <w:t>III</w:t>
      </w:r>
      <w:r w:rsidR="00550F2A" w:rsidRPr="009302CB">
        <w:rPr>
          <w:rStyle w:val="FontStyle35"/>
          <w:b/>
        </w:rPr>
        <w:t>.</w:t>
      </w:r>
      <w:r w:rsidR="00550F2A" w:rsidRPr="009302CB">
        <w:rPr>
          <w:rStyle w:val="FontStyle35"/>
        </w:rPr>
        <w:t xml:space="preserve"> </w:t>
      </w:r>
      <w:r w:rsidRPr="009302CB">
        <w:rPr>
          <w:rStyle w:val="FontStyle29"/>
        </w:rPr>
        <w:t>Заключительная часть</w:t>
      </w:r>
      <w:r w:rsidR="00550F2A" w:rsidRPr="009302CB">
        <w:rPr>
          <w:rStyle w:val="FontStyle29"/>
        </w:rPr>
        <w:t xml:space="preserve">                  </w:t>
      </w:r>
      <w:bookmarkStart w:id="0" w:name="_GoBack"/>
      <w:bookmarkEnd w:id="0"/>
      <w:r w:rsidR="00806CCC" w:rsidRPr="00806CCC">
        <w:rPr>
          <w:rStyle w:val="FontStyle29"/>
        </w:rPr>
        <w:t>.</w:t>
      </w:r>
      <w:r w:rsidR="00550F2A" w:rsidRPr="009302CB">
        <w:rPr>
          <w:rStyle w:val="FontStyle29"/>
        </w:rPr>
        <w:t xml:space="preserve">                                                                 </w:t>
      </w:r>
      <w:r w:rsidRPr="009302CB">
        <w:rPr>
          <w:rStyle w:val="FontStyle29"/>
          <w:b w:val="0"/>
        </w:rPr>
        <w:t>22-26</w:t>
      </w:r>
      <w:r w:rsidR="00550F2A" w:rsidRPr="009302CB">
        <w:rPr>
          <w:rStyle w:val="FontStyle29"/>
        </w:rPr>
        <w:t xml:space="preserve">   </w:t>
      </w:r>
    </w:p>
    <w:p w:rsidR="00550F2A" w:rsidRDefault="00550F2A" w:rsidP="00130C40"/>
    <w:p w:rsidR="00550F2A" w:rsidRDefault="00550F2A" w:rsidP="00130C40"/>
    <w:p w:rsidR="00550F2A" w:rsidRDefault="00550F2A" w:rsidP="00130C40"/>
    <w:p w:rsidR="00550F2A" w:rsidRDefault="00550F2A" w:rsidP="00130C40"/>
    <w:p w:rsidR="00550F2A" w:rsidRDefault="00550F2A" w:rsidP="00130C40">
      <w:pPr>
        <w:pStyle w:val="Style8"/>
        <w:widowControl/>
        <w:jc w:val="center"/>
        <w:rPr>
          <w:rStyle w:val="FontStyle77"/>
        </w:rPr>
      </w:pPr>
    </w:p>
    <w:p w:rsidR="00550F2A" w:rsidRDefault="00550F2A" w:rsidP="00130C40">
      <w:pPr>
        <w:pStyle w:val="Style8"/>
        <w:widowControl/>
        <w:jc w:val="center"/>
        <w:rPr>
          <w:rStyle w:val="FontStyle77"/>
        </w:rPr>
      </w:pPr>
    </w:p>
    <w:p w:rsidR="00550F2A" w:rsidRDefault="00550F2A" w:rsidP="00130C40">
      <w:pPr>
        <w:pStyle w:val="Style8"/>
        <w:widowControl/>
        <w:jc w:val="center"/>
        <w:rPr>
          <w:rStyle w:val="FontStyle77"/>
        </w:rPr>
      </w:pPr>
    </w:p>
    <w:p w:rsidR="00550F2A" w:rsidRDefault="00550F2A" w:rsidP="00130C40">
      <w:pPr>
        <w:rPr>
          <w:sz w:val="24"/>
          <w:szCs w:val="24"/>
        </w:rPr>
      </w:pPr>
    </w:p>
    <w:p w:rsidR="00550F2A" w:rsidRDefault="00550F2A" w:rsidP="00130C40">
      <w:pPr>
        <w:rPr>
          <w:sz w:val="24"/>
          <w:szCs w:val="24"/>
        </w:rPr>
      </w:pPr>
    </w:p>
    <w:p w:rsidR="00550F2A" w:rsidRDefault="00550F2A" w:rsidP="00130C40">
      <w:pPr>
        <w:rPr>
          <w:sz w:val="24"/>
          <w:szCs w:val="24"/>
        </w:rPr>
      </w:pPr>
    </w:p>
    <w:p w:rsidR="00550F2A" w:rsidRDefault="00550F2A" w:rsidP="00130C40">
      <w:pPr>
        <w:rPr>
          <w:sz w:val="24"/>
          <w:szCs w:val="24"/>
        </w:rPr>
      </w:pPr>
    </w:p>
    <w:p w:rsidR="00550F2A" w:rsidRDefault="00550F2A" w:rsidP="00130C40">
      <w:pPr>
        <w:rPr>
          <w:sz w:val="24"/>
          <w:szCs w:val="24"/>
        </w:rPr>
      </w:pPr>
    </w:p>
    <w:p w:rsidR="00550F2A" w:rsidRDefault="00550F2A" w:rsidP="00130C40">
      <w:pPr>
        <w:rPr>
          <w:sz w:val="24"/>
          <w:szCs w:val="24"/>
        </w:rPr>
      </w:pPr>
    </w:p>
    <w:p w:rsidR="00550F2A" w:rsidRDefault="00550F2A" w:rsidP="00130C40">
      <w:pPr>
        <w:rPr>
          <w:sz w:val="24"/>
          <w:szCs w:val="24"/>
        </w:rPr>
      </w:pPr>
    </w:p>
    <w:p w:rsidR="00550F2A" w:rsidRDefault="00550F2A" w:rsidP="00130C40">
      <w:pPr>
        <w:rPr>
          <w:sz w:val="24"/>
          <w:szCs w:val="24"/>
        </w:rPr>
      </w:pPr>
    </w:p>
    <w:p w:rsidR="00550F2A" w:rsidRDefault="00550F2A" w:rsidP="00130C40">
      <w:pPr>
        <w:rPr>
          <w:sz w:val="24"/>
          <w:szCs w:val="24"/>
        </w:rPr>
      </w:pPr>
    </w:p>
    <w:p w:rsidR="009302CB" w:rsidRDefault="009302CB" w:rsidP="00130C40">
      <w:pPr>
        <w:rPr>
          <w:sz w:val="24"/>
          <w:szCs w:val="24"/>
        </w:rPr>
      </w:pPr>
    </w:p>
    <w:p w:rsidR="00550F2A" w:rsidRDefault="00550F2A" w:rsidP="00130C40">
      <w:pPr>
        <w:rPr>
          <w:sz w:val="24"/>
          <w:szCs w:val="24"/>
        </w:rPr>
      </w:pPr>
    </w:p>
    <w:p w:rsidR="00550F2A" w:rsidRDefault="00550F2A" w:rsidP="00130C40">
      <w:pPr>
        <w:rPr>
          <w:sz w:val="24"/>
          <w:szCs w:val="24"/>
        </w:rPr>
      </w:pPr>
    </w:p>
    <w:p w:rsidR="00550F2A" w:rsidRDefault="00550F2A" w:rsidP="00130C40">
      <w:pPr>
        <w:rPr>
          <w:sz w:val="24"/>
          <w:szCs w:val="24"/>
        </w:rPr>
      </w:pPr>
    </w:p>
    <w:p w:rsidR="00550F2A" w:rsidRDefault="002F7D9F" w:rsidP="00130C40">
      <w:pPr>
        <w:pStyle w:val="Style12"/>
        <w:widowControl/>
        <w:spacing w:before="53"/>
        <w:jc w:val="center"/>
        <w:rPr>
          <w:rStyle w:val="FontStyle29"/>
        </w:rPr>
      </w:pPr>
      <w:r w:rsidRPr="002F7D9F">
        <w:rPr>
          <w:rStyle w:val="FontStyle35"/>
          <w:b/>
          <w:lang w:val="en-US"/>
        </w:rPr>
        <w:lastRenderedPageBreak/>
        <w:t>I</w:t>
      </w:r>
      <w:r w:rsidR="00550F2A">
        <w:rPr>
          <w:rStyle w:val="FontStyle35"/>
        </w:rPr>
        <w:t xml:space="preserve">. </w:t>
      </w:r>
      <w:r w:rsidR="00550F2A">
        <w:rPr>
          <w:rStyle w:val="FontStyle29"/>
        </w:rPr>
        <w:t>Вводная часть</w:t>
      </w:r>
    </w:p>
    <w:p w:rsidR="00550F2A" w:rsidRDefault="0043231F" w:rsidP="00130C40">
      <w:pPr>
        <w:pStyle w:val="Style12"/>
        <w:widowControl/>
        <w:spacing w:before="53"/>
        <w:jc w:val="center"/>
        <w:rPr>
          <w:rStyle w:val="FontStyle2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5pt;margin-top:11.65pt;width:154.5pt;height:197.8pt;z-index:-1;visibility:visible">
            <v:imagedata r:id="rId9" o:title=""/>
            <w10:wrap type="square"/>
          </v:shape>
        </w:pict>
      </w:r>
    </w:p>
    <w:p w:rsidR="00550F2A" w:rsidRPr="002F7D9F" w:rsidRDefault="00550F2A" w:rsidP="00130C40">
      <w:pPr>
        <w:pStyle w:val="Style9"/>
        <w:widowControl/>
        <w:spacing w:line="240" w:lineRule="auto"/>
        <w:ind w:firstLine="710"/>
        <w:rPr>
          <w:rStyle w:val="FontStyle78"/>
          <w:sz w:val="24"/>
          <w:szCs w:val="24"/>
        </w:rPr>
      </w:pPr>
      <w:r w:rsidRPr="002F7D9F">
        <w:rPr>
          <w:rStyle w:val="FontStyle78"/>
          <w:sz w:val="24"/>
          <w:szCs w:val="24"/>
        </w:rPr>
        <w:t>Эффективное функционирование и развитие системы образования неразрывно связано с условиями социально-экономического развития муниципалитета, состоянием демографической ситуации и рынка труда.</w:t>
      </w:r>
    </w:p>
    <w:p w:rsidR="00550F2A" w:rsidRPr="002F7D9F" w:rsidRDefault="00550F2A" w:rsidP="00130C40">
      <w:pPr>
        <w:spacing w:after="0" w:line="240" w:lineRule="auto"/>
        <w:ind w:left="709" w:firstLine="709"/>
        <w:jc w:val="both"/>
        <w:rPr>
          <w:rFonts w:ascii="Times New Roman" w:hAnsi="Times New Roman" w:cs="Times New Roman"/>
          <w:sz w:val="24"/>
          <w:szCs w:val="24"/>
        </w:rPr>
      </w:pPr>
      <w:r w:rsidRPr="002F7D9F">
        <w:rPr>
          <w:rFonts w:ascii="Times New Roman" w:hAnsi="Times New Roman" w:cs="Times New Roman"/>
          <w:sz w:val="24"/>
          <w:szCs w:val="24"/>
        </w:rPr>
        <w:t>Муниципальное образование Красноселькупский район расположен в юго-восточной части Ямало-Ненецкого автономного округа. Площадь района – 106,8 тысяч квадратных километров, что составляет 14,2 % территории Ямало-Ненецкого автономного округа, на западе граничит с Пуровским районом, на севере с Тазовским районом, на востоке с Красноярским краем, на юге с Нижневартовским районом Ханты-Мансийского автономного округа.</w:t>
      </w:r>
    </w:p>
    <w:p w:rsidR="00550F2A" w:rsidRPr="002F7D9F" w:rsidRDefault="00550F2A" w:rsidP="00130C40">
      <w:pPr>
        <w:spacing w:after="0" w:line="240" w:lineRule="auto"/>
        <w:ind w:firstLine="709"/>
        <w:jc w:val="both"/>
        <w:rPr>
          <w:rFonts w:ascii="Times New Roman" w:hAnsi="Times New Roman" w:cs="Times New Roman"/>
          <w:sz w:val="24"/>
          <w:szCs w:val="24"/>
        </w:rPr>
      </w:pPr>
      <w:r w:rsidRPr="002F7D9F">
        <w:rPr>
          <w:rFonts w:ascii="Times New Roman" w:hAnsi="Times New Roman" w:cs="Times New Roman"/>
          <w:sz w:val="24"/>
          <w:szCs w:val="24"/>
        </w:rPr>
        <w:t>В состав муниципального образования Красноселькупский район входит 4 населённых пункта: с.Красноселькуп, с. Толька, с. Ратта, с. Киккиакки. Городских населённых пунктов нет. На территории района проживают представители десятков национальностей. К национальным посёлкам относятся с. Ратта и с. Киккиакки.</w:t>
      </w:r>
    </w:p>
    <w:p w:rsidR="00550F2A" w:rsidRPr="002F7D9F" w:rsidRDefault="00550F2A" w:rsidP="00130C40">
      <w:pPr>
        <w:pStyle w:val="a4"/>
        <w:ind w:firstLine="709"/>
        <w:jc w:val="both"/>
        <w:rPr>
          <w:rFonts w:ascii="Times New Roman" w:hAnsi="Times New Roman" w:cs="Times New Roman"/>
          <w:sz w:val="24"/>
          <w:szCs w:val="24"/>
        </w:rPr>
      </w:pPr>
      <w:r w:rsidRPr="002F7D9F">
        <w:rPr>
          <w:rFonts w:ascii="Times New Roman" w:hAnsi="Times New Roman" w:cs="Times New Roman"/>
          <w:sz w:val="24"/>
          <w:szCs w:val="24"/>
        </w:rPr>
        <w:t>Численность населения на 01.01.2014 г. по Красноселькупскому району составила 6036 человек, что на 2,5% больше, чем на начало 2013 года, (численность населения на 01.01.2013 года составляла 5891 человек) из них:</w:t>
      </w:r>
    </w:p>
    <w:p w:rsidR="00550F2A" w:rsidRPr="002F7D9F" w:rsidRDefault="00550F2A" w:rsidP="00130C40">
      <w:pPr>
        <w:pStyle w:val="a4"/>
        <w:numPr>
          <w:ilvl w:val="0"/>
          <w:numId w:val="5"/>
        </w:numPr>
        <w:ind w:left="0" w:firstLine="709"/>
        <w:jc w:val="both"/>
        <w:rPr>
          <w:rFonts w:ascii="Times New Roman" w:hAnsi="Times New Roman" w:cs="Times New Roman"/>
          <w:sz w:val="24"/>
          <w:szCs w:val="24"/>
        </w:rPr>
      </w:pPr>
      <w:r w:rsidRPr="002F7D9F">
        <w:rPr>
          <w:rFonts w:ascii="Times New Roman" w:hAnsi="Times New Roman" w:cs="Times New Roman"/>
          <w:sz w:val="24"/>
          <w:szCs w:val="24"/>
        </w:rPr>
        <w:t>с. Красноселькуп – 3908 человек;</w:t>
      </w:r>
    </w:p>
    <w:p w:rsidR="00550F2A" w:rsidRPr="002F7D9F" w:rsidRDefault="00550F2A" w:rsidP="00130C40">
      <w:pPr>
        <w:pStyle w:val="a4"/>
        <w:numPr>
          <w:ilvl w:val="0"/>
          <w:numId w:val="5"/>
        </w:numPr>
        <w:ind w:left="0" w:firstLine="709"/>
        <w:jc w:val="both"/>
        <w:rPr>
          <w:rFonts w:ascii="Times New Roman" w:hAnsi="Times New Roman" w:cs="Times New Roman"/>
          <w:sz w:val="24"/>
          <w:szCs w:val="24"/>
        </w:rPr>
      </w:pPr>
      <w:r w:rsidRPr="002F7D9F">
        <w:rPr>
          <w:rFonts w:ascii="Times New Roman" w:hAnsi="Times New Roman" w:cs="Times New Roman"/>
          <w:sz w:val="24"/>
          <w:szCs w:val="24"/>
        </w:rPr>
        <w:t>с. Толька – 1945 человек;</w:t>
      </w:r>
    </w:p>
    <w:p w:rsidR="00550F2A" w:rsidRPr="002F7D9F" w:rsidRDefault="00550F2A" w:rsidP="00130C40">
      <w:pPr>
        <w:pStyle w:val="a4"/>
        <w:numPr>
          <w:ilvl w:val="0"/>
          <w:numId w:val="5"/>
        </w:numPr>
        <w:ind w:left="0" w:firstLine="709"/>
        <w:jc w:val="both"/>
        <w:rPr>
          <w:rFonts w:ascii="Times New Roman" w:hAnsi="Times New Roman" w:cs="Times New Roman"/>
          <w:sz w:val="24"/>
          <w:szCs w:val="24"/>
        </w:rPr>
      </w:pPr>
      <w:r w:rsidRPr="002F7D9F">
        <w:rPr>
          <w:rFonts w:ascii="Times New Roman" w:hAnsi="Times New Roman" w:cs="Times New Roman"/>
          <w:sz w:val="24"/>
          <w:szCs w:val="24"/>
        </w:rPr>
        <w:t>с. Ратта – 183 человека;</w:t>
      </w:r>
    </w:p>
    <w:p w:rsidR="00550F2A" w:rsidRPr="002F7D9F" w:rsidRDefault="00550F2A" w:rsidP="00130C40">
      <w:pPr>
        <w:pStyle w:val="a4"/>
        <w:numPr>
          <w:ilvl w:val="0"/>
          <w:numId w:val="5"/>
        </w:numPr>
        <w:ind w:left="0" w:firstLine="709"/>
        <w:jc w:val="both"/>
        <w:rPr>
          <w:rFonts w:ascii="Times New Roman" w:hAnsi="Times New Roman" w:cs="Times New Roman"/>
          <w:sz w:val="24"/>
          <w:szCs w:val="24"/>
        </w:rPr>
      </w:pPr>
      <w:r w:rsidRPr="002F7D9F">
        <w:rPr>
          <w:rFonts w:ascii="Times New Roman" w:hAnsi="Times New Roman" w:cs="Times New Roman"/>
          <w:sz w:val="24"/>
          <w:szCs w:val="24"/>
        </w:rPr>
        <w:t>коренных малочисленных народов Севера-1578 чел;</w:t>
      </w:r>
    </w:p>
    <w:p w:rsidR="00550F2A" w:rsidRPr="002F7D9F" w:rsidRDefault="00550F2A" w:rsidP="00130C40">
      <w:pPr>
        <w:spacing w:after="0" w:line="240" w:lineRule="auto"/>
        <w:ind w:firstLine="567"/>
        <w:jc w:val="both"/>
        <w:rPr>
          <w:rFonts w:ascii="Times New Roman" w:hAnsi="Times New Roman" w:cs="Times New Roman"/>
          <w:sz w:val="24"/>
          <w:szCs w:val="24"/>
        </w:rPr>
      </w:pPr>
      <w:r w:rsidRPr="002F7D9F">
        <w:rPr>
          <w:rFonts w:ascii="Times New Roman" w:hAnsi="Times New Roman" w:cs="Times New Roman"/>
          <w:sz w:val="24"/>
          <w:szCs w:val="24"/>
        </w:rPr>
        <w:t>Рост численности населения связан со снижением смертности в районе и миграционным ростом.</w:t>
      </w:r>
    </w:p>
    <w:p w:rsidR="00550F2A" w:rsidRPr="002F7D9F" w:rsidRDefault="00550F2A" w:rsidP="00130C40">
      <w:pPr>
        <w:spacing w:after="0" w:line="240" w:lineRule="auto"/>
        <w:ind w:firstLine="709"/>
        <w:jc w:val="both"/>
        <w:rPr>
          <w:rFonts w:ascii="Times New Roman" w:hAnsi="Times New Roman" w:cs="Times New Roman"/>
          <w:sz w:val="24"/>
          <w:szCs w:val="24"/>
        </w:rPr>
      </w:pPr>
      <w:r w:rsidRPr="002F7D9F">
        <w:rPr>
          <w:rFonts w:ascii="Times New Roman" w:hAnsi="Times New Roman" w:cs="Times New Roman"/>
          <w:sz w:val="24"/>
          <w:szCs w:val="24"/>
        </w:rPr>
        <w:t xml:space="preserve">Транспортная схема сложная. В основном, все перевозки осуществляются воздушным транспортом (самолет, вертолет). Зимой на помощь авиации приходит автотранспортное предприятие, которое до весны обеспечивает бесперебойную работу зимней дороги, а летом после вскрытия реки и начала навигации его заменяет речной флот. </w:t>
      </w:r>
    </w:p>
    <w:p w:rsidR="00550F2A" w:rsidRPr="002F7D9F" w:rsidRDefault="00550F2A" w:rsidP="00130C40">
      <w:pPr>
        <w:shd w:val="clear" w:color="auto" w:fill="FFFFFF"/>
        <w:spacing w:after="0"/>
        <w:ind w:firstLine="709"/>
        <w:rPr>
          <w:rFonts w:ascii="Times New Roman" w:hAnsi="Times New Roman" w:cs="Times New Roman"/>
          <w:color w:val="000000"/>
          <w:sz w:val="24"/>
          <w:szCs w:val="24"/>
        </w:rPr>
      </w:pPr>
      <w:r w:rsidRPr="002F7D9F">
        <w:rPr>
          <w:rFonts w:ascii="Times New Roman" w:hAnsi="Times New Roman" w:cs="Times New Roman"/>
          <w:color w:val="000000"/>
          <w:sz w:val="24"/>
          <w:szCs w:val="24"/>
        </w:rPr>
        <w:t xml:space="preserve">По данным центра занятости </w:t>
      </w:r>
      <w:r w:rsidRPr="002F7D9F">
        <w:rPr>
          <w:rFonts w:ascii="Times New Roman" w:hAnsi="Times New Roman" w:cs="Times New Roman"/>
          <w:color w:val="000000"/>
          <w:sz w:val="24"/>
          <w:szCs w:val="24"/>
          <w:shd w:val="clear" w:color="auto" w:fill="FFFFFF"/>
        </w:rPr>
        <w:t xml:space="preserve">населения на 1.07.2014 года </w:t>
      </w:r>
      <w:r w:rsidRPr="002F7D9F">
        <w:rPr>
          <w:rFonts w:ascii="Times New Roman" w:hAnsi="Times New Roman" w:cs="Times New Roman"/>
          <w:color w:val="000000"/>
          <w:sz w:val="24"/>
          <w:szCs w:val="24"/>
        </w:rPr>
        <w:t>уровень безработицы составляет 0,03 % . Численность экономически-активного населения – 3174 человек.</w:t>
      </w:r>
    </w:p>
    <w:p w:rsidR="00550F2A" w:rsidRPr="002F7D9F" w:rsidRDefault="00550F2A" w:rsidP="00130C40">
      <w:pPr>
        <w:shd w:val="clear" w:color="auto" w:fill="FFFFFF"/>
        <w:tabs>
          <w:tab w:val="left" w:pos="5085"/>
        </w:tabs>
        <w:spacing w:after="0"/>
        <w:ind w:firstLine="709"/>
        <w:rPr>
          <w:rFonts w:ascii="Times New Roman" w:hAnsi="Times New Roman" w:cs="Times New Roman"/>
          <w:color w:val="000000"/>
          <w:sz w:val="24"/>
          <w:szCs w:val="24"/>
        </w:rPr>
      </w:pPr>
      <w:r w:rsidRPr="002F7D9F">
        <w:rPr>
          <w:rFonts w:ascii="Times New Roman" w:hAnsi="Times New Roman" w:cs="Times New Roman"/>
          <w:color w:val="000000"/>
          <w:sz w:val="24"/>
          <w:szCs w:val="24"/>
        </w:rPr>
        <w:t>Основные виды занятости населения: сельское хозяйство, строительство, транспорт и связь, образование, здравоохранение и др.</w:t>
      </w:r>
      <w:r w:rsidRPr="002F7D9F">
        <w:rPr>
          <w:rFonts w:ascii="Times New Roman" w:hAnsi="Times New Roman" w:cs="Times New Roman"/>
          <w:color w:val="000000"/>
          <w:sz w:val="24"/>
          <w:szCs w:val="24"/>
        </w:rPr>
        <w:tab/>
      </w:r>
    </w:p>
    <w:p w:rsidR="00550F2A" w:rsidRPr="002F7D9F" w:rsidRDefault="00550F2A" w:rsidP="000D5090">
      <w:pPr>
        <w:autoSpaceDE w:val="0"/>
        <w:autoSpaceDN w:val="0"/>
        <w:adjustRightInd w:val="0"/>
        <w:spacing w:after="0" w:line="240" w:lineRule="auto"/>
        <w:ind w:firstLine="567"/>
        <w:jc w:val="both"/>
        <w:rPr>
          <w:rStyle w:val="FontStyle29"/>
          <w:b w:val="0"/>
          <w:bCs w:val="0"/>
        </w:rPr>
      </w:pPr>
      <w:r w:rsidRPr="002F7D9F">
        <w:rPr>
          <w:rFonts w:ascii="Times New Roman" w:hAnsi="Times New Roman" w:cs="Times New Roman"/>
          <w:sz w:val="24"/>
          <w:szCs w:val="24"/>
        </w:rPr>
        <w:t xml:space="preserve">Органом местного самоуправления, осуществляющим управление в сфереобразования, является </w:t>
      </w:r>
      <w:r w:rsidRPr="002F7D9F">
        <w:rPr>
          <w:rStyle w:val="FontStyle29"/>
          <w:b w:val="0"/>
          <w:bCs w:val="0"/>
        </w:rPr>
        <w:t>Управление образования Администрации МО Красноселькупский район.</w:t>
      </w:r>
    </w:p>
    <w:p w:rsidR="00550F2A" w:rsidRPr="002F7D9F" w:rsidRDefault="00550F2A" w:rsidP="000D5090">
      <w:pPr>
        <w:autoSpaceDE w:val="0"/>
        <w:autoSpaceDN w:val="0"/>
        <w:adjustRightInd w:val="0"/>
        <w:spacing w:after="0" w:line="240" w:lineRule="auto"/>
        <w:ind w:firstLine="567"/>
        <w:jc w:val="both"/>
        <w:rPr>
          <w:rStyle w:val="FontStyle29"/>
          <w:b w:val="0"/>
          <w:bCs w:val="0"/>
        </w:rPr>
      </w:pPr>
      <w:r w:rsidRPr="002F7D9F">
        <w:rPr>
          <w:rStyle w:val="FontStyle29"/>
          <w:b w:val="0"/>
          <w:bCs w:val="0"/>
        </w:rPr>
        <w:t>Адрес Управления образования</w:t>
      </w:r>
      <w:r w:rsidR="002F7D9F">
        <w:rPr>
          <w:rStyle w:val="FontStyle29"/>
          <w:b w:val="0"/>
          <w:bCs w:val="0"/>
        </w:rPr>
        <w:t>:</w:t>
      </w:r>
    </w:p>
    <w:p w:rsidR="00550F2A" w:rsidRPr="002F7D9F" w:rsidRDefault="00550F2A" w:rsidP="000D5090">
      <w:pPr>
        <w:autoSpaceDE w:val="0"/>
        <w:autoSpaceDN w:val="0"/>
        <w:adjustRightInd w:val="0"/>
        <w:spacing w:after="0" w:line="240" w:lineRule="auto"/>
        <w:ind w:firstLine="567"/>
        <w:jc w:val="both"/>
        <w:rPr>
          <w:rStyle w:val="FontStyle29"/>
          <w:b w:val="0"/>
          <w:bCs w:val="0"/>
        </w:rPr>
      </w:pPr>
      <w:r w:rsidRPr="002F7D9F">
        <w:rPr>
          <w:rStyle w:val="FontStyle29"/>
          <w:b w:val="0"/>
          <w:bCs w:val="0"/>
        </w:rPr>
        <w:t>629380, Ямало-Ненецкий автономный округ, Красноселькупский район, с. Красноселькуп, ул.Полярная 15.</w:t>
      </w:r>
    </w:p>
    <w:p w:rsidR="00550F2A" w:rsidRPr="002F7D9F" w:rsidRDefault="00550F2A" w:rsidP="000D5090">
      <w:pPr>
        <w:autoSpaceDE w:val="0"/>
        <w:autoSpaceDN w:val="0"/>
        <w:adjustRightInd w:val="0"/>
        <w:spacing w:after="0" w:line="240" w:lineRule="auto"/>
        <w:ind w:firstLine="567"/>
        <w:jc w:val="both"/>
        <w:rPr>
          <w:rFonts w:ascii="Times New Roman" w:hAnsi="Times New Roman" w:cs="Times New Roman"/>
          <w:sz w:val="24"/>
          <w:szCs w:val="24"/>
        </w:rPr>
      </w:pPr>
      <w:r w:rsidRPr="002F7D9F">
        <w:rPr>
          <w:rFonts w:ascii="Times New Roman" w:hAnsi="Times New Roman" w:cs="Times New Roman"/>
          <w:sz w:val="24"/>
          <w:szCs w:val="24"/>
        </w:rPr>
        <w:t>тел/факс (34932) 2-14-32</w:t>
      </w:r>
    </w:p>
    <w:p w:rsidR="00550F2A" w:rsidRPr="00F85264" w:rsidRDefault="00550F2A" w:rsidP="000D5090">
      <w:pPr>
        <w:autoSpaceDE w:val="0"/>
        <w:autoSpaceDN w:val="0"/>
        <w:adjustRightInd w:val="0"/>
        <w:spacing w:after="0" w:line="240" w:lineRule="auto"/>
        <w:ind w:firstLine="567"/>
        <w:jc w:val="both"/>
        <w:rPr>
          <w:rStyle w:val="a3"/>
          <w:rFonts w:ascii="Times New Roman" w:hAnsi="Times New Roman" w:cs="Times New Roman"/>
          <w:sz w:val="24"/>
          <w:szCs w:val="24"/>
          <w:lang w:val="en-US"/>
        </w:rPr>
      </w:pPr>
      <w:r w:rsidRPr="002F7D9F">
        <w:rPr>
          <w:rFonts w:ascii="Times New Roman" w:hAnsi="Times New Roman" w:cs="Times New Roman"/>
          <w:sz w:val="24"/>
          <w:szCs w:val="24"/>
          <w:lang w:val="en-US"/>
        </w:rPr>
        <w:t>E</w:t>
      </w:r>
      <w:r w:rsidRPr="00F85264">
        <w:rPr>
          <w:rFonts w:ascii="Times New Roman" w:hAnsi="Times New Roman" w:cs="Times New Roman"/>
          <w:sz w:val="24"/>
          <w:szCs w:val="24"/>
          <w:lang w:val="en-US"/>
        </w:rPr>
        <w:t>-</w:t>
      </w:r>
      <w:r w:rsidRPr="002F7D9F">
        <w:rPr>
          <w:rFonts w:ascii="Times New Roman" w:hAnsi="Times New Roman" w:cs="Times New Roman"/>
          <w:sz w:val="24"/>
          <w:szCs w:val="24"/>
          <w:lang w:val="en-US"/>
        </w:rPr>
        <w:t>mail</w:t>
      </w:r>
      <w:r w:rsidRPr="00F85264">
        <w:rPr>
          <w:rFonts w:ascii="Times New Roman" w:hAnsi="Times New Roman" w:cs="Times New Roman"/>
          <w:sz w:val="24"/>
          <w:szCs w:val="24"/>
          <w:lang w:val="en-US"/>
        </w:rPr>
        <w:t xml:space="preserve">: </w:t>
      </w:r>
      <w:hyperlink r:id="rId10" w:history="1">
        <w:r w:rsidRPr="00F85264">
          <w:rPr>
            <w:rStyle w:val="a3"/>
            <w:rFonts w:ascii="Times New Roman" w:hAnsi="Times New Roman" w:cs="Times New Roman"/>
            <w:sz w:val="24"/>
            <w:szCs w:val="24"/>
            <w:lang w:val="en-US"/>
          </w:rPr>
          <w:t>uoks@krasnoselkupsky.yanao.ru</w:t>
        </w:r>
      </w:hyperlink>
      <w:r w:rsidRPr="00F85264">
        <w:rPr>
          <w:rStyle w:val="a3"/>
          <w:rFonts w:ascii="Times New Roman" w:hAnsi="Times New Roman" w:cs="Times New Roman"/>
          <w:sz w:val="24"/>
          <w:szCs w:val="24"/>
          <w:lang w:val="en-US"/>
        </w:rPr>
        <w:t>.</w:t>
      </w:r>
    </w:p>
    <w:p w:rsidR="00550F2A" w:rsidRPr="002F7D9F" w:rsidRDefault="00550F2A" w:rsidP="000D5090">
      <w:pPr>
        <w:autoSpaceDE w:val="0"/>
        <w:autoSpaceDN w:val="0"/>
        <w:adjustRightInd w:val="0"/>
        <w:spacing w:after="0" w:line="240" w:lineRule="auto"/>
        <w:ind w:firstLine="567"/>
        <w:jc w:val="both"/>
        <w:rPr>
          <w:rStyle w:val="FontStyle29"/>
          <w:b w:val="0"/>
          <w:bCs w:val="0"/>
        </w:rPr>
      </w:pPr>
      <w:r w:rsidRPr="002F7D9F">
        <w:rPr>
          <w:rStyle w:val="FontStyle29"/>
          <w:b w:val="0"/>
          <w:bCs w:val="0"/>
        </w:rPr>
        <w:t xml:space="preserve">Начальник Управления образования-Шарикова Алевтина Валентиновна. </w:t>
      </w:r>
    </w:p>
    <w:p w:rsidR="00550F2A" w:rsidRPr="002F7D9F" w:rsidRDefault="00550F2A" w:rsidP="004D5F9B">
      <w:pPr>
        <w:spacing w:after="0" w:line="240" w:lineRule="auto"/>
        <w:ind w:firstLine="567"/>
        <w:jc w:val="both"/>
        <w:rPr>
          <w:rFonts w:ascii="Times New Roman" w:hAnsi="Times New Roman" w:cs="Times New Roman"/>
          <w:sz w:val="24"/>
          <w:szCs w:val="24"/>
        </w:rPr>
      </w:pPr>
      <w:r w:rsidRPr="002F7D9F">
        <w:rPr>
          <w:rFonts w:ascii="Times New Roman" w:hAnsi="Times New Roman" w:cs="Times New Roman"/>
          <w:sz w:val="24"/>
          <w:szCs w:val="24"/>
        </w:rPr>
        <w:lastRenderedPageBreak/>
        <w:t>В системе образования реализуются окружные и муниципальные целевые программы:</w:t>
      </w:r>
    </w:p>
    <w:p w:rsidR="00550F2A" w:rsidRPr="002F7D9F" w:rsidRDefault="00550F2A" w:rsidP="004D5F9B">
      <w:pPr>
        <w:spacing w:after="0" w:line="240" w:lineRule="auto"/>
        <w:jc w:val="both"/>
        <w:rPr>
          <w:rFonts w:ascii="Times New Roman" w:hAnsi="Times New Roman" w:cs="Times New Roman"/>
          <w:sz w:val="24"/>
          <w:szCs w:val="24"/>
        </w:rPr>
      </w:pPr>
      <w:r w:rsidRPr="002F7D9F">
        <w:rPr>
          <w:rFonts w:ascii="Times New Roman" w:hAnsi="Times New Roman" w:cs="Times New Roman"/>
          <w:sz w:val="24"/>
          <w:szCs w:val="24"/>
        </w:rPr>
        <w:t>- муниципальная программа «Безопасный район на 2014-2020 годы»;</w:t>
      </w:r>
    </w:p>
    <w:p w:rsidR="00550F2A" w:rsidRPr="002F7D9F" w:rsidRDefault="00550F2A" w:rsidP="004D5F9B">
      <w:pPr>
        <w:spacing w:after="0" w:line="240" w:lineRule="auto"/>
        <w:jc w:val="both"/>
        <w:rPr>
          <w:rFonts w:ascii="Times New Roman" w:hAnsi="Times New Roman" w:cs="Times New Roman"/>
          <w:color w:val="000000"/>
          <w:sz w:val="24"/>
          <w:szCs w:val="24"/>
        </w:rPr>
      </w:pPr>
      <w:r w:rsidRPr="002F7D9F">
        <w:rPr>
          <w:rFonts w:ascii="Times New Roman" w:hAnsi="Times New Roman" w:cs="Times New Roman"/>
          <w:sz w:val="24"/>
          <w:szCs w:val="24"/>
        </w:rPr>
        <w:t>-</w:t>
      </w:r>
      <w:r w:rsidRPr="002F7D9F">
        <w:rPr>
          <w:rFonts w:ascii="Times New Roman" w:hAnsi="Times New Roman" w:cs="Times New Roman"/>
          <w:color w:val="000000"/>
          <w:sz w:val="24"/>
          <w:szCs w:val="24"/>
        </w:rPr>
        <w:t>муниципальная программа «Развитие туризма, повышение эффективности реализации молодежной политики, организация отдыха и оздоровления детей и молодежи  в муниципальном образовании Красноселькупский район на 2014-2020 годы»;</w:t>
      </w:r>
    </w:p>
    <w:p w:rsidR="00550F2A" w:rsidRPr="002F7D9F" w:rsidRDefault="00550F2A" w:rsidP="004D5F9B">
      <w:pPr>
        <w:spacing w:after="0" w:line="240" w:lineRule="auto"/>
        <w:jc w:val="both"/>
        <w:rPr>
          <w:rFonts w:ascii="Times New Roman" w:hAnsi="Times New Roman" w:cs="Times New Roman"/>
          <w:sz w:val="24"/>
          <w:szCs w:val="24"/>
        </w:rPr>
      </w:pPr>
      <w:r w:rsidRPr="002F7D9F">
        <w:rPr>
          <w:rFonts w:ascii="Times New Roman" w:hAnsi="Times New Roman" w:cs="Times New Roman"/>
          <w:sz w:val="24"/>
          <w:szCs w:val="24"/>
        </w:rPr>
        <w:t>- муниципальная подпрограмма «Профилактика безнадзорности и правонарушений несовершеннолетних на 2014-2020 годы»;</w:t>
      </w:r>
    </w:p>
    <w:p w:rsidR="00550F2A" w:rsidRPr="002F7D9F" w:rsidRDefault="00550F2A" w:rsidP="004D5F9B">
      <w:pPr>
        <w:spacing w:after="0" w:line="240" w:lineRule="auto"/>
        <w:jc w:val="both"/>
        <w:rPr>
          <w:rFonts w:ascii="Times New Roman" w:hAnsi="Times New Roman" w:cs="Times New Roman"/>
          <w:sz w:val="24"/>
          <w:szCs w:val="24"/>
        </w:rPr>
      </w:pPr>
      <w:r w:rsidRPr="002F7D9F">
        <w:rPr>
          <w:rFonts w:ascii="Times New Roman" w:hAnsi="Times New Roman" w:cs="Times New Roman"/>
          <w:sz w:val="24"/>
          <w:szCs w:val="24"/>
        </w:rPr>
        <w:t xml:space="preserve">- подпрограмма «Обеспечение правопорядка и профилактики правонарушений  на территории МО Красноселькупский район на 2014-2020 годы»; </w:t>
      </w:r>
    </w:p>
    <w:p w:rsidR="00550F2A" w:rsidRPr="002F7D9F" w:rsidRDefault="00550F2A" w:rsidP="004D5F9B">
      <w:pPr>
        <w:spacing w:after="0" w:line="240" w:lineRule="auto"/>
        <w:jc w:val="both"/>
        <w:rPr>
          <w:rFonts w:ascii="Times New Roman" w:hAnsi="Times New Roman" w:cs="Times New Roman"/>
          <w:sz w:val="24"/>
          <w:szCs w:val="24"/>
        </w:rPr>
      </w:pPr>
      <w:r w:rsidRPr="002F7D9F">
        <w:rPr>
          <w:rFonts w:ascii="Times New Roman" w:hAnsi="Times New Roman" w:cs="Times New Roman"/>
          <w:b/>
          <w:bCs/>
          <w:sz w:val="24"/>
          <w:szCs w:val="24"/>
        </w:rPr>
        <w:t xml:space="preserve">- </w:t>
      </w:r>
      <w:r w:rsidRPr="002F7D9F">
        <w:rPr>
          <w:rFonts w:ascii="Times New Roman" w:hAnsi="Times New Roman" w:cs="Times New Roman"/>
          <w:sz w:val="24"/>
          <w:szCs w:val="24"/>
        </w:rPr>
        <w:t>муниципальная подпрограмма «Защита прав и законных интересов коренных малочисленных народов Севера Красноселькупского района, обеспечение их социальных и духовных потребностей на 2014-2020 годы»;</w:t>
      </w:r>
    </w:p>
    <w:p w:rsidR="00550F2A" w:rsidRPr="002F7D9F" w:rsidRDefault="00550F2A" w:rsidP="004D5F9B">
      <w:pPr>
        <w:spacing w:after="0" w:line="240" w:lineRule="auto"/>
        <w:jc w:val="both"/>
        <w:rPr>
          <w:rFonts w:ascii="Times New Roman" w:hAnsi="Times New Roman" w:cs="Times New Roman"/>
          <w:sz w:val="24"/>
          <w:szCs w:val="24"/>
        </w:rPr>
      </w:pPr>
      <w:r w:rsidRPr="002F7D9F">
        <w:rPr>
          <w:rFonts w:ascii="Times New Roman" w:hAnsi="Times New Roman" w:cs="Times New Roman"/>
          <w:sz w:val="24"/>
          <w:szCs w:val="24"/>
        </w:rPr>
        <w:t>-муниципальная подпрограмма «Комплексные меры противодействия злоупотребления наркотиками и их незаконному обороту на 2014-2020 годы»;</w:t>
      </w:r>
    </w:p>
    <w:p w:rsidR="00550F2A" w:rsidRPr="002F7D9F" w:rsidRDefault="00550F2A" w:rsidP="004D5F9B">
      <w:pPr>
        <w:spacing w:after="0" w:line="240" w:lineRule="auto"/>
        <w:jc w:val="both"/>
        <w:rPr>
          <w:rFonts w:ascii="Times New Roman" w:hAnsi="Times New Roman" w:cs="Times New Roman"/>
          <w:sz w:val="24"/>
          <w:szCs w:val="24"/>
        </w:rPr>
      </w:pPr>
      <w:r w:rsidRPr="002F7D9F">
        <w:rPr>
          <w:rFonts w:ascii="Times New Roman" w:hAnsi="Times New Roman" w:cs="Times New Roman"/>
          <w:sz w:val="24"/>
          <w:szCs w:val="24"/>
        </w:rPr>
        <w:t>-муниципальная подпрограмма «Повышение безопасности дорожного движения в МО Красноселькупский район на 2014-2020 годы»;</w:t>
      </w:r>
    </w:p>
    <w:p w:rsidR="00550F2A" w:rsidRPr="002F7D9F" w:rsidRDefault="00550F2A" w:rsidP="004D5F9B">
      <w:pPr>
        <w:spacing w:after="0" w:line="240" w:lineRule="auto"/>
        <w:jc w:val="both"/>
        <w:rPr>
          <w:rFonts w:ascii="Times New Roman" w:hAnsi="Times New Roman" w:cs="Times New Roman"/>
          <w:sz w:val="24"/>
          <w:szCs w:val="24"/>
        </w:rPr>
      </w:pPr>
      <w:r w:rsidRPr="002F7D9F">
        <w:rPr>
          <w:rFonts w:ascii="Times New Roman" w:hAnsi="Times New Roman" w:cs="Times New Roman"/>
          <w:sz w:val="24"/>
          <w:szCs w:val="24"/>
        </w:rPr>
        <w:t>-муниципальная подпрограмма «Совершенствование и развитие муниципальной службы в МО Красноселькупский район на 2014-2018 годы»;</w:t>
      </w:r>
    </w:p>
    <w:p w:rsidR="00550F2A" w:rsidRPr="002F7D9F" w:rsidRDefault="00550F2A" w:rsidP="004D5F9B">
      <w:pPr>
        <w:spacing w:after="0" w:line="240" w:lineRule="auto"/>
        <w:jc w:val="both"/>
        <w:rPr>
          <w:rFonts w:ascii="Times New Roman" w:hAnsi="Times New Roman" w:cs="Times New Roman"/>
          <w:sz w:val="24"/>
          <w:szCs w:val="24"/>
        </w:rPr>
      </w:pPr>
      <w:r w:rsidRPr="002F7D9F">
        <w:rPr>
          <w:rFonts w:ascii="Times New Roman" w:hAnsi="Times New Roman" w:cs="Times New Roman"/>
          <w:sz w:val="24"/>
          <w:szCs w:val="24"/>
        </w:rPr>
        <w:t>-муниципальная подпрограмма  «Комплексные меры по противодействию экстремизма, гармонизации межэтнических и межкультурных отношений, профилактика проявления ксенофобии, укрепления толерантности на территории МО Красноселькупский район на 2014-2020 годы»;</w:t>
      </w:r>
    </w:p>
    <w:p w:rsidR="00550F2A" w:rsidRPr="002F7D9F" w:rsidRDefault="00550F2A" w:rsidP="004D5F9B">
      <w:pPr>
        <w:spacing w:after="0" w:line="240" w:lineRule="auto"/>
        <w:jc w:val="both"/>
        <w:rPr>
          <w:rFonts w:ascii="Times New Roman" w:hAnsi="Times New Roman" w:cs="Times New Roman"/>
          <w:sz w:val="24"/>
          <w:szCs w:val="24"/>
        </w:rPr>
      </w:pPr>
      <w:r w:rsidRPr="002F7D9F">
        <w:rPr>
          <w:rFonts w:ascii="Times New Roman" w:hAnsi="Times New Roman" w:cs="Times New Roman"/>
          <w:sz w:val="24"/>
          <w:szCs w:val="24"/>
        </w:rPr>
        <w:t>-муниципальная программа «Развитие системы образования в Красноселькупском районе на 2014-2016 годы»;</w:t>
      </w:r>
    </w:p>
    <w:p w:rsidR="00550F2A" w:rsidRPr="002F7D9F" w:rsidRDefault="00550F2A" w:rsidP="004D5F9B">
      <w:pPr>
        <w:spacing w:after="0" w:line="240" w:lineRule="auto"/>
        <w:jc w:val="both"/>
        <w:rPr>
          <w:rFonts w:ascii="Times New Roman" w:hAnsi="Times New Roman" w:cs="Times New Roman"/>
          <w:sz w:val="24"/>
          <w:szCs w:val="24"/>
        </w:rPr>
      </w:pPr>
      <w:r w:rsidRPr="002F7D9F">
        <w:rPr>
          <w:rFonts w:ascii="Times New Roman" w:hAnsi="Times New Roman" w:cs="Times New Roman"/>
          <w:sz w:val="24"/>
          <w:szCs w:val="24"/>
        </w:rPr>
        <w:t>-ОДЦП «Комплексные меры противодействия злоупотребления наркотиками и их незаконному обороту на 2014-2020 годы»;</w:t>
      </w:r>
    </w:p>
    <w:p w:rsidR="00550F2A" w:rsidRPr="002F7D9F" w:rsidRDefault="00550F2A" w:rsidP="004D5F9B">
      <w:pPr>
        <w:spacing w:after="0" w:line="240" w:lineRule="auto"/>
        <w:jc w:val="both"/>
        <w:rPr>
          <w:rFonts w:ascii="Times New Roman" w:hAnsi="Times New Roman" w:cs="Times New Roman"/>
          <w:sz w:val="24"/>
          <w:szCs w:val="24"/>
        </w:rPr>
      </w:pPr>
      <w:r w:rsidRPr="002F7D9F">
        <w:rPr>
          <w:rFonts w:ascii="Times New Roman" w:hAnsi="Times New Roman" w:cs="Times New Roman"/>
          <w:sz w:val="24"/>
          <w:szCs w:val="24"/>
        </w:rPr>
        <w:t>-ОДЦП «Комплексные меры по противодействию экстремизма, гармонизации межэтнических и межкультурных отношений, профилактика проявления ксенофобии, укрепления толерантности на территории ЯНАО»;</w:t>
      </w:r>
    </w:p>
    <w:p w:rsidR="00550F2A" w:rsidRPr="002F7D9F" w:rsidRDefault="00550F2A" w:rsidP="004D5F9B">
      <w:pPr>
        <w:spacing w:after="0" w:line="240" w:lineRule="auto"/>
        <w:jc w:val="both"/>
        <w:rPr>
          <w:rFonts w:ascii="Times New Roman" w:hAnsi="Times New Roman" w:cs="Times New Roman"/>
          <w:sz w:val="24"/>
          <w:szCs w:val="24"/>
        </w:rPr>
      </w:pPr>
      <w:r w:rsidRPr="002F7D9F">
        <w:rPr>
          <w:rFonts w:ascii="Times New Roman" w:hAnsi="Times New Roman" w:cs="Times New Roman"/>
          <w:sz w:val="24"/>
          <w:szCs w:val="24"/>
        </w:rPr>
        <w:t xml:space="preserve">- государственная программа РФ «Доступная среда» на 2011-2015 годы». </w:t>
      </w:r>
    </w:p>
    <w:p w:rsidR="00550F2A" w:rsidRPr="002F7D9F" w:rsidRDefault="00550F2A" w:rsidP="000D5090">
      <w:pPr>
        <w:shd w:val="clear" w:color="auto" w:fill="FFFFFF"/>
        <w:tabs>
          <w:tab w:val="num" w:pos="720"/>
        </w:tabs>
        <w:autoSpaceDE w:val="0"/>
        <w:autoSpaceDN w:val="0"/>
        <w:adjustRightInd w:val="0"/>
        <w:spacing w:after="0" w:line="240" w:lineRule="auto"/>
        <w:jc w:val="both"/>
        <w:rPr>
          <w:rFonts w:ascii="Times New Roman" w:hAnsi="Times New Roman" w:cs="Times New Roman"/>
          <w:sz w:val="24"/>
          <w:szCs w:val="24"/>
        </w:rPr>
      </w:pPr>
      <w:r w:rsidRPr="002F7D9F">
        <w:rPr>
          <w:rFonts w:ascii="Times New Roman" w:hAnsi="Times New Roman" w:cs="Times New Roman"/>
          <w:sz w:val="24"/>
          <w:szCs w:val="24"/>
        </w:rPr>
        <w:t xml:space="preserve">        Деятельность Управления образования, муниципальных образовательных учреждений в 2014 году была направлена на создание условий для получения доступных и качественных услуг в сфере образования; реализацию комплекса мероприятий государственной и региональной политики в сфере образования в рамках своих компетенций и полномочий; определение муниципальной политики, гарантирующей право на качественное образование. В 2014 году образовательная политика на муниципальном уровне определялась постановлениями и распоряжениями вышестоящих организаций и другими нормативно-правовыми актами, регламентирующими функционирование и развитие системы образования района.</w:t>
      </w:r>
    </w:p>
    <w:p w:rsidR="00550F2A" w:rsidRPr="002F7D9F" w:rsidRDefault="00550F2A" w:rsidP="000D5090">
      <w:pPr>
        <w:pStyle w:val="ab"/>
        <w:spacing w:after="0" w:line="240" w:lineRule="auto"/>
        <w:ind w:firstLine="708"/>
        <w:jc w:val="both"/>
        <w:rPr>
          <w:rFonts w:ascii="Times New Roman" w:hAnsi="Times New Roman" w:cs="Times New Roman"/>
          <w:sz w:val="24"/>
          <w:szCs w:val="24"/>
        </w:rPr>
      </w:pPr>
      <w:r w:rsidRPr="002F7D9F">
        <w:rPr>
          <w:rFonts w:ascii="Times New Roman" w:hAnsi="Times New Roman" w:cs="Times New Roman"/>
          <w:sz w:val="24"/>
          <w:szCs w:val="24"/>
        </w:rPr>
        <w:t>Основными приоритетами в развитии  образования МО Красноселькупский район в 2014 году были:</w:t>
      </w:r>
    </w:p>
    <w:p w:rsidR="00550F2A" w:rsidRPr="002F7D9F" w:rsidRDefault="00550F2A" w:rsidP="000D5090">
      <w:pPr>
        <w:pStyle w:val="a7"/>
        <w:shd w:val="clear" w:color="auto" w:fill="FFFFFF"/>
        <w:spacing w:before="0" w:beforeAutospacing="0" w:after="0" w:afterAutospacing="0"/>
        <w:ind w:firstLine="709"/>
        <w:jc w:val="both"/>
        <w:textAlignment w:val="baseline"/>
        <w:rPr>
          <w:color w:val="000000"/>
        </w:rPr>
      </w:pPr>
      <w:r w:rsidRPr="002F7D9F">
        <w:rPr>
          <w:color w:val="000000"/>
        </w:rPr>
        <w:t>-повышение доступности и качества образовательных услуг в соответствии с заказом родительской общественности, требованиями инновационного развития экономики и современными потребностями общества;</w:t>
      </w:r>
    </w:p>
    <w:p w:rsidR="00550F2A" w:rsidRPr="002F7D9F" w:rsidRDefault="00550F2A" w:rsidP="006A4E0E">
      <w:pPr>
        <w:pStyle w:val="a7"/>
        <w:shd w:val="clear" w:color="auto" w:fill="FFFFFF"/>
        <w:spacing w:before="0" w:beforeAutospacing="0" w:after="0" w:afterAutospacing="0"/>
        <w:jc w:val="both"/>
        <w:textAlignment w:val="baseline"/>
        <w:rPr>
          <w:color w:val="000000"/>
        </w:rPr>
      </w:pPr>
      <w:r w:rsidRPr="002F7D9F">
        <w:rPr>
          <w:color w:val="000000"/>
        </w:rPr>
        <w:t xml:space="preserve">       - создание условий для интенсивного развития инновационной деятельности в сфере образования Красноселькупского района;</w:t>
      </w:r>
    </w:p>
    <w:p w:rsidR="00550F2A" w:rsidRPr="002F7D9F" w:rsidRDefault="00550F2A" w:rsidP="006A4E0E">
      <w:pPr>
        <w:pStyle w:val="a7"/>
        <w:shd w:val="clear" w:color="auto" w:fill="FFFFFF"/>
        <w:spacing w:before="0" w:beforeAutospacing="0" w:after="0" w:afterAutospacing="0"/>
        <w:ind w:firstLine="284"/>
        <w:jc w:val="both"/>
        <w:textAlignment w:val="baseline"/>
      </w:pPr>
      <w:r w:rsidRPr="002F7D9F">
        <w:rPr>
          <w:color w:val="000000"/>
        </w:rPr>
        <w:lastRenderedPageBreak/>
        <w:t>-с</w:t>
      </w:r>
      <w:r w:rsidRPr="002F7D9F">
        <w:t>оздание условий, обеспечивающих права граждан на получение образования, развитие различных форм его получения, социальной адаптации  всех детей с особыми потребностями в образовании;</w:t>
      </w:r>
    </w:p>
    <w:p w:rsidR="00550F2A" w:rsidRPr="002F7D9F" w:rsidRDefault="00550F2A" w:rsidP="006A4E0E">
      <w:pPr>
        <w:pStyle w:val="a7"/>
        <w:shd w:val="clear" w:color="auto" w:fill="FFFFFF"/>
        <w:spacing w:before="0" w:beforeAutospacing="0" w:after="0" w:afterAutospacing="0"/>
        <w:ind w:firstLine="567"/>
        <w:jc w:val="both"/>
        <w:textAlignment w:val="baseline"/>
        <w:rPr>
          <w:color w:val="000000"/>
        </w:rPr>
      </w:pPr>
      <w:r w:rsidRPr="002F7D9F">
        <w:t>-р</w:t>
      </w:r>
      <w:r w:rsidRPr="002F7D9F">
        <w:rPr>
          <w:color w:val="000000"/>
        </w:rPr>
        <w:t>еализация единой политики в области внедрения новых педагогических и информационных технологий;</w:t>
      </w:r>
    </w:p>
    <w:p w:rsidR="00550F2A" w:rsidRPr="002F7D9F" w:rsidRDefault="00550F2A" w:rsidP="006A4E0E">
      <w:pPr>
        <w:pStyle w:val="a7"/>
        <w:shd w:val="clear" w:color="auto" w:fill="FFFFFF"/>
        <w:spacing w:before="0" w:beforeAutospacing="0" w:after="0" w:afterAutospacing="0"/>
        <w:ind w:firstLine="567"/>
        <w:jc w:val="both"/>
        <w:textAlignment w:val="baseline"/>
        <w:rPr>
          <w:color w:val="000000"/>
        </w:rPr>
      </w:pPr>
      <w:r w:rsidRPr="002F7D9F">
        <w:rPr>
          <w:color w:val="000000"/>
        </w:rPr>
        <w:t>- организация системной работы с одаренными детьми, адресной социально-педагогической поддержки детей, имеющих повышенную мотивацию к обучению;</w:t>
      </w:r>
    </w:p>
    <w:p w:rsidR="00550F2A" w:rsidRPr="002F7D9F" w:rsidRDefault="00550F2A" w:rsidP="006A4E0E">
      <w:pPr>
        <w:pStyle w:val="a7"/>
        <w:shd w:val="clear" w:color="auto" w:fill="FFFFFF"/>
        <w:spacing w:before="0" w:beforeAutospacing="0" w:after="0" w:afterAutospacing="0"/>
        <w:ind w:firstLine="567"/>
        <w:jc w:val="both"/>
        <w:textAlignment w:val="baseline"/>
        <w:rPr>
          <w:color w:val="000000"/>
        </w:rPr>
      </w:pPr>
      <w:r w:rsidRPr="002F7D9F">
        <w:rPr>
          <w:color w:val="000000"/>
        </w:rPr>
        <w:t>- организация системы работы с детьми, подростками с отклонениями в поведении и ограниченными возможностями здоровья;</w:t>
      </w:r>
    </w:p>
    <w:p w:rsidR="00550F2A" w:rsidRPr="002F7D9F" w:rsidRDefault="00550F2A" w:rsidP="006A4E0E">
      <w:pPr>
        <w:pStyle w:val="a7"/>
        <w:shd w:val="clear" w:color="auto" w:fill="FFFFFF"/>
        <w:spacing w:before="0" w:beforeAutospacing="0" w:after="0" w:afterAutospacing="0"/>
        <w:ind w:firstLine="567"/>
        <w:jc w:val="both"/>
        <w:textAlignment w:val="baseline"/>
        <w:rPr>
          <w:color w:val="000000"/>
        </w:rPr>
      </w:pPr>
      <w:r w:rsidRPr="002F7D9F">
        <w:rPr>
          <w:color w:val="000000"/>
        </w:rPr>
        <w:t>- совершенствование организационно-экономического механизма функционирования системы образования Красноселькупского района;</w:t>
      </w:r>
    </w:p>
    <w:p w:rsidR="00550F2A" w:rsidRPr="002F7D9F" w:rsidRDefault="00550F2A" w:rsidP="006A4E0E">
      <w:pPr>
        <w:pStyle w:val="a7"/>
        <w:shd w:val="clear" w:color="auto" w:fill="FFFFFF"/>
        <w:spacing w:before="0" w:beforeAutospacing="0" w:after="0" w:afterAutospacing="0"/>
        <w:ind w:firstLine="567"/>
        <w:jc w:val="both"/>
        <w:textAlignment w:val="baseline"/>
      </w:pPr>
      <w:r w:rsidRPr="002F7D9F">
        <w:rPr>
          <w:color w:val="000000"/>
        </w:rPr>
        <w:t>- с</w:t>
      </w:r>
      <w:r w:rsidRPr="002F7D9F">
        <w:t>оздание благоприятных условий для активного включения детей, обучающихся (воспитанников) образовательных учреждений в экономическую, социально-политическую и культурную жизнь общества;</w:t>
      </w:r>
    </w:p>
    <w:p w:rsidR="00550F2A" w:rsidRPr="002F7D9F" w:rsidRDefault="00550F2A" w:rsidP="006A4E0E">
      <w:pPr>
        <w:pStyle w:val="a7"/>
        <w:shd w:val="clear" w:color="auto" w:fill="FFFFFF"/>
        <w:spacing w:before="0" w:beforeAutospacing="0" w:after="0" w:afterAutospacing="0"/>
        <w:ind w:firstLine="567"/>
        <w:jc w:val="both"/>
        <w:textAlignment w:val="baseline"/>
      </w:pPr>
      <w:r w:rsidRPr="002F7D9F">
        <w:t>- обеспечение условий для самореализации, становления к самоопределению, осмыслению образовательных перспектив обучающихся через участие в сетевых образовательных программах и проектах;</w:t>
      </w:r>
    </w:p>
    <w:p w:rsidR="00550F2A" w:rsidRPr="002F7D9F" w:rsidRDefault="00550F2A" w:rsidP="006A4E0E">
      <w:pPr>
        <w:pStyle w:val="a7"/>
        <w:shd w:val="clear" w:color="auto" w:fill="FFFFFF"/>
        <w:spacing w:before="0" w:beforeAutospacing="0" w:after="0" w:afterAutospacing="0"/>
        <w:ind w:firstLine="567"/>
        <w:jc w:val="both"/>
        <w:textAlignment w:val="baseline"/>
      </w:pPr>
      <w:r w:rsidRPr="002F7D9F">
        <w:t xml:space="preserve">-реализация </w:t>
      </w:r>
      <w:r w:rsidRPr="002F7D9F">
        <w:rPr>
          <w:color w:val="000000"/>
        </w:rPr>
        <w:t xml:space="preserve">основных направлений модернизации образования, </w:t>
      </w:r>
      <w:r w:rsidRPr="002F7D9F">
        <w:t>национальной инициативы «Наша новая школа»;</w:t>
      </w:r>
    </w:p>
    <w:p w:rsidR="00550F2A" w:rsidRPr="002F7D9F" w:rsidRDefault="00550F2A" w:rsidP="006A4E0E">
      <w:pPr>
        <w:pStyle w:val="a7"/>
        <w:shd w:val="clear" w:color="auto" w:fill="FFFFFF"/>
        <w:spacing w:before="0" w:beforeAutospacing="0" w:after="0" w:afterAutospacing="0"/>
        <w:ind w:firstLine="567"/>
        <w:jc w:val="both"/>
        <w:textAlignment w:val="baseline"/>
        <w:rPr>
          <w:color w:val="000000"/>
        </w:rPr>
      </w:pPr>
      <w:r w:rsidRPr="002F7D9F">
        <w:t xml:space="preserve">- введение </w:t>
      </w:r>
      <w:r w:rsidRPr="002F7D9F">
        <w:rPr>
          <w:color w:val="000000"/>
        </w:rPr>
        <w:t>федеральных государственных образовательных стандартов;</w:t>
      </w:r>
    </w:p>
    <w:p w:rsidR="00550F2A" w:rsidRPr="002F7D9F" w:rsidRDefault="00550F2A" w:rsidP="006A4E0E">
      <w:pPr>
        <w:pStyle w:val="a7"/>
        <w:shd w:val="clear" w:color="auto" w:fill="FFFFFF"/>
        <w:spacing w:before="0" w:beforeAutospacing="0" w:after="0" w:afterAutospacing="0"/>
        <w:ind w:firstLine="567"/>
        <w:jc w:val="both"/>
        <w:textAlignment w:val="baseline"/>
      </w:pPr>
      <w:r w:rsidRPr="002F7D9F">
        <w:rPr>
          <w:color w:val="000000"/>
        </w:rPr>
        <w:t>- р</w:t>
      </w:r>
      <w:r w:rsidRPr="002F7D9F">
        <w:t>асширение государственно-общественного управления образованием;</w:t>
      </w:r>
    </w:p>
    <w:p w:rsidR="00550F2A" w:rsidRPr="002F7D9F" w:rsidRDefault="00550F2A" w:rsidP="006A4E0E">
      <w:pPr>
        <w:pStyle w:val="a7"/>
        <w:shd w:val="clear" w:color="auto" w:fill="FFFFFF"/>
        <w:spacing w:before="0" w:beforeAutospacing="0" w:after="0" w:afterAutospacing="0"/>
        <w:ind w:firstLine="567"/>
        <w:jc w:val="both"/>
        <w:textAlignment w:val="baseline"/>
      </w:pPr>
      <w:r w:rsidRPr="002F7D9F">
        <w:t>- реализация «дорожных карт», указов Президента, Посланий Президента и Губернатора, решений совещаний различного уровня;</w:t>
      </w:r>
    </w:p>
    <w:p w:rsidR="00550F2A" w:rsidRPr="002F7D9F" w:rsidRDefault="00550F2A" w:rsidP="006A4E0E">
      <w:pPr>
        <w:pStyle w:val="a7"/>
        <w:shd w:val="clear" w:color="auto" w:fill="FFFFFF"/>
        <w:spacing w:before="0" w:beforeAutospacing="0" w:after="0" w:afterAutospacing="0"/>
        <w:ind w:firstLine="567"/>
        <w:jc w:val="both"/>
        <w:textAlignment w:val="baseline"/>
        <w:rPr>
          <w:rStyle w:val="FontStyle25"/>
          <w:b w:val="0"/>
          <w:bCs w:val="0"/>
          <w:sz w:val="24"/>
          <w:szCs w:val="24"/>
        </w:rPr>
      </w:pPr>
      <w:r w:rsidRPr="002F7D9F">
        <w:t>- п</w:t>
      </w:r>
      <w:r w:rsidRPr="002F7D9F">
        <w:rPr>
          <w:rStyle w:val="FontStyle25"/>
          <w:b w:val="0"/>
          <w:bCs w:val="0"/>
          <w:sz w:val="24"/>
          <w:szCs w:val="24"/>
        </w:rPr>
        <w:t>ерепрофилирование деятельности детского дома «Родничок».</w:t>
      </w:r>
    </w:p>
    <w:p w:rsidR="00550F2A" w:rsidRPr="002F7D9F" w:rsidRDefault="00550F2A" w:rsidP="004D5F9B">
      <w:pPr>
        <w:spacing w:after="0" w:line="240" w:lineRule="auto"/>
        <w:ind w:firstLine="567"/>
        <w:jc w:val="both"/>
        <w:rPr>
          <w:rStyle w:val="FontStyle29"/>
          <w:b w:val="0"/>
          <w:bCs w:val="0"/>
        </w:rPr>
      </w:pPr>
      <w:r w:rsidRPr="002F7D9F">
        <w:rPr>
          <w:rStyle w:val="FontStyle29"/>
          <w:b w:val="0"/>
          <w:bCs w:val="0"/>
        </w:rPr>
        <w:t>Анализ состояния  и перспектив развития образования проведён на основании: статистической отчётности 2014-2015 учебного года, мониторинга результатов сдачи государственной итоговой аттестации</w:t>
      </w:r>
      <w:r w:rsidR="002F7D9F">
        <w:rPr>
          <w:rStyle w:val="FontStyle29"/>
          <w:b w:val="0"/>
          <w:bCs w:val="0"/>
        </w:rPr>
        <w:t>, мониторингов различной направленности</w:t>
      </w:r>
      <w:r w:rsidRPr="002F7D9F">
        <w:rPr>
          <w:rStyle w:val="FontStyle29"/>
          <w:b w:val="0"/>
          <w:bCs w:val="0"/>
        </w:rPr>
        <w:t>.</w:t>
      </w:r>
    </w:p>
    <w:p w:rsidR="00550F2A" w:rsidRPr="002F7D9F" w:rsidRDefault="00550F2A" w:rsidP="004D5F9B">
      <w:pPr>
        <w:spacing w:after="0" w:line="240" w:lineRule="auto"/>
        <w:ind w:firstLine="567"/>
        <w:jc w:val="both"/>
        <w:rPr>
          <w:rStyle w:val="FontStyle29"/>
          <w:b w:val="0"/>
          <w:bCs w:val="0"/>
        </w:rPr>
      </w:pPr>
    </w:p>
    <w:p w:rsidR="00550F2A" w:rsidRPr="002F7D9F" w:rsidRDefault="00550F2A" w:rsidP="004D5F9B">
      <w:pPr>
        <w:spacing w:after="0" w:line="240" w:lineRule="auto"/>
        <w:ind w:firstLine="567"/>
        <w:jc w:val="both"/>
        <w:rPr>
          <w:rStyle w:val="FontStyle29"/>
          <w:b w:val="0"/>
          <w:bCs w:val="0"/>
        </w:rPr>
      </w:pPr>
    </w:p>
    <w:p w:rsidR="00550F2A" w:rsidRPr="002F7D9F" w:rsidRDefault="00550F2A" w:rsidP="004D5F9B">
      <w:pPr>
        <w:spacing w:after="0" w:line="240" w:lineRule="auto"/>
        <w:ind w:firstLine="567"/>
        <w:jc w:val="both"/>
        <w:rPr>
          <w:rStyle w:val="FontStyle29"/>
          <w:b w:val="0"/>
          <w:bCs w:val="0"/>
        </w:rPr>
      </w:pPr>
    </w:p>
    <w:p w:rsidR="00550F2A" w:rsidRPr="002F7D9F" w:rsidRDefault="00550F2A" w:rsidP="004D5F9B">
      <w:pPr>
        <w:spacing w:after="0" w:line="240" w:lineRule="auto"/>
        <w:ind w:firstLine="567"/>
        <w:jc w:val="both"/>
        <w:rPr>
          <w:rStyle w:val="FontStyle29"/>
          <w:b w:val="0"/>
          <w:bCs w:val="0"/>
        </w:rPr>
      </w:pPr>
    </w:p>
    <w:p w:rsidR="00550F2A" w:rsidRPr="002F7D9F" w:rsidRDefault="00550F2A" w:rsidP="004D5F9B">
      <w:pPr>
        <w:spacing w:after="0" w:line="240" w:lineRule="auto"/>
        <w:ind w:firstLine="567"/>
        <w:jc w:val="both"/>
        <w:rPr>
          <w:rStyle w:val="FontStyle29"/>
          <w:b w:val="0"/>
          <w:bCs w:val="0"/>
        </w:rPr>
      </w:pPr>
    </w:p>
    <w:p w:rsidR="00550F2A" w:rsidRPr="002F7D9F" w:rsidRDefault="00550F2A" w:rsidP="004D5F9B">
      <w:pPr>
        <w:spacing w:after="0" w:line="240" w:lineRule="auto"/>
        <w:ind w:firstLine="567"/>
        <w:jc w:val="both"/>
        <w:rPr>
          <w:rStyle w:val="FontStyle29"/>
          <w:b w:val="0"/>
          <w:bCs w:val="0"/>
        </w:rPr>
      </w:pPr>
    </w:p>
    <w:p w:rsidR="00550F2A" w:rsidRDefault="00550F2A" w:rsidP="004D5F9B">
      <w:pPr>
        <w:spacing w:after="0" w:line="240" w:lineRule="auto"/>
        <w:ind w:firstLine="567"/>
        <w:jc w:val="both"/>
        <w:rPr>
          <w:rStyle w:val="FontStyle29"/>
          <w:b w:val="0"/>
          <w:bCs w:val="0"/>
        </w:rPr>
      </w:pPr>
    </w:p>
    <w:p w:rsidR="00550F2A" w:rsidRDefault="00550F2A" w:rsidP="004D5F9B">
      <w:pPr>
        <w:spacing w:after="0" w:line="240" w:lineRule="auto"/>
        <w:ind w:firstLine="567"/>
        <w:jc w:val="both"/>
        <w:rPr>
          <w:rStyle w:val="FontStyle29"/>
          <w:b w:val="0"/>
          <w:bCs w:val="0"/>
        </w:rPr>
      </w:pPr>
    </w:p>
    <w:p w:rsidR="00550F2A" w:rsidRDefault="00550F2A" w:rsidP="004D5F9B">
      <w:pPr>
        <w:spacing w:after="0" w:line="240" w:lineRule="auto"/>
        <w:ind w:firstLine="567"/>
        <w:jc w:val="both"/>
        <w:rPr>
          <w:rStyle w:val="FontStyle29"/>
          <w:b w:val="0"/>
          <w:bCs w:val="0"/>
        </w:rPr>
      </w:pPr>
    </w:p>
    <w:p w:rsidR="00550F2A" w:rsidRDefault="00550F2A" w:rsidP="004D5F9B">
      <w:pPr>
        <w:spacing w:after="0" w:line="240" w:lineRule="auto"/>
        <w:ind w:firstLine="567"/>
        <w:jc w:val="both"/>
        <w:rPr>
          <w:rStyle w:val="FontStyle29"/>
          <w:b w:val="0"/>
          <w:bCs w:val="0"/>
        </w:rPr>
      </w:pPr>
    </w:p>
    <w:p w:rsidR="00550F2A" w:rsidRDefault="00550F2A" w:rsidP="004D5F9B">
      <w:pPr>
        <w:spacing w:after="0" w:line="240" w:lineRule="auto"/>
        <w:ind w:firstLine="567"/>
        <w:jc w:val="both"/>
        <w:rPr>
          <w:rStyle w:val="FontStyle29"/>
          <w:b w:val="0"/>
          <w:bCs w:val="0"/>
        </w:rPr>
      </w:pPr>
    </w:p>
    <w:p w:rsidR="00550F2A" w:rsidRDefault="00550F2A" w:rsidP="004D5F9B">
      <w:pPr>
        <w:spacing w:after="0" w:line="240" w:lineRule="auto"/>
        <w:ind w:firstLine="567"/>
        <w:jc w:val="both"/>
        <w:rPr>
          <w:rStyle w:val="FontStyle29"/>
          <w:b w:val="0"/>
          <w:bCs w:val="0"/>
        </w:rPr>
      </w:pPr>
    </w:p>
    <w:p w:rsidR="00550F2A" w:rsidRDefault="00550F2A" w:rsidP="004D5F9B">
      <w:pPr>
        <w:spacing w:after="0" w:line="240" w:lineRule="auto"/>
        <w:ind w:firstLine="567"/>
        <w:jc w:val="both"/>
        <w:rPr>
          <w:rStyle w:val="FontStyle29"/>
          <w:b w:val="0"/>
          <w:bCs w:val="0"/>
        </w:rPr>
      </w:pPr>
    </w:p>
    <w:p w:rsidR="00550F2A" w:rsidRDefault="00550F2A" w:rsidP="004D5F9B">
      <w:pPr>
        <w:spacing w:after="0" w:line="240" w:lineRule="auto"/>
        <w:ind w:firstLine="567"/>
        <w:jc w:val="both"/>
        <w:rPr>
          <w:rStyle w:val="FontStyle29"/>
          <w:b w:val="0"/>
          <w:bCs w:val="0"/>
        </w:rPr>
      </w:pPr>
    </w:p>
    <w:p w:rsidR="00550F2A" w:rsidRDefault="00550F2A" w:rsidP="004D5F9B">
      <w:pPr>
        <w:spacing w:after="0" w:line="240" w:lineRule="auto"/>
        <w:ind w:firstLine="567"/>
        <w:jc w:val="both"/>
        <w:rPr>
          <w:rStyle w:val="FontStyle29"/>
          <w:b w:val="0"/>
          <w:bCs w:val="0"/>
        </w:rPr>
      </w:pPr>
    </w:p>
    <w:p w:rsidR="00550F2A" w:rsidRDefault="00550F2A" w:rsidP="004D5F9B">
      <w:pPr>
        <w:spacing w:after="0" w:line="240" w:lineRule="auto"/>
        <w:ind w:firstLine="567"/>
        <w:jc w:val="both"/>
        <w:rPr>
          <w:rStyle w:val="FontStyle29"/>
          <w:b w:val="0"/>
          <w:bCs w:val="0"/>
        </w:rPr>
      </w:pPr>
    </w:p>
    <w:p w:rsidR="00550F2A" w:rsidRDefault="00550F2A" w:rsidP="004D5F9B">
      <w:pPr>
        <w:spacing w:after="0" w:line="240" w:lineRule="auto"/>
        <w:ind w:firstLine="567"/>
        <w:jc w:val="both"/>
        <w:rPr>
          <w:rStyle w:val="FontStyle29"/>
          <w:b w:val="0"/>
          <w:bCs w:val="0"/>
        </w:rPr>
      </w:pPr>
    </w:p>
    <w:p w:rsidR="00550F2A" w:rsidRDefault="00550F2A" w:rsidP="004D5F9B">
      <w:pPr>
        <w:spacing w:after="0" w:line="240" w:lineRule="auto"/>
        <w:ind w:firstLine="567"/>
        <w:jc w:val="both"/>
        <w:rPr>
          <w:rStyle w:val="FontStyle29"/>
          <w:b w:val="0"/>
          <w:bCs w:val="0"/>
        </w:rPr>
      </w:pPr>
    </w:p>
    <w:p w:rsidR="00550F2A" w:rsidRDefault="00550F2A" w:rsidP="004D5F9B">
      <w:pPr>
        <w:spacing w:after="0" w:line="240" w:lineRule="auto"/>
        <w:ind w:firstLine="567"/>
        <w:jc w:val="both"/>
        <w:rPr>
          <w:rStyle w:val="FontStyle29"/>
          <w:b w:val="0"/>
          <w:bCs w:val="0"/>
        </w:rPr>
      </w:pPr>
    </w:p>
    <w:p w:rsidR="00550F2A" w:rsidRDefault="00550F2A" w:rsidP="004D5F9B">
      <w:pPr>
        <w:spacing w:after="0" w:line="240" w:lineRule="auto"/>
        <w:ind w:firstLine="567"/>
        <w:jc w:val="both"/>
        <w:rPr>
          <w:rStyle w:val="FontStyle29"/>
          <w:b w:val="0"/>
          <w:bCs w:val="0"/>
        </w:rPr>
      </w:pPr>
    </w:p>
    <w:p w:rsidR="00550F2A" w:rsidRDefault="00550F2A" w:rsidP="004D5F9B">
      <w:pPr>
        <w:spacing w:after="0" w:line="240" w:lineRule="auto"/>
        <w:ind w:firstLine="567"/>
        <w:jc w:val="both"/>
        <w:rPr>
          <w:rStyle w:val="FontStyle29"/>
          <w:b w:val="0"/>
          <w:bCs w:val="0"/>
        </w:rPr>
      </w:pPr>
    </w:p>
    <w:p w:rsidR="00550F2A" w:rsidRDefault="0077108E" w:rsidP="007A370E">
      <w:pPr>
        <w:spacing w:after="0" w:line="240" w:lineRule="auto"/>
        <w:ind w:firstLine="567"/>
        <w:jc w:val="center"/>
        <w:rPr>
          <w:rStyle w:val="FontStyle29"/>
        </w:rPr>
      </w:pPr>
      <w:r w:rsidRPr="0077108E">
        <w:rPr>
          <w:rStyle w:val="FontStyle29"/>
        </w:rPr>
        <w:lastRenderedPageBreak/>
        <w:t xml:space="preserve"> </w:t>
      </w:r>
      <w:r w:rsidR="00550F2A" w:rsidRPr="007A370E">
        <w:rPr>
          <w:rStyle w:val="FontStyle29"/>
          <w:lang w:val="en-US"/>
        </w:rPr>
        <w:t>II</w:t>
      </w:r>
      <w:r w:rsidR="00550F2A" w:rsidRPr="007A370E">
        <w:rPr>
          <w:rStyle w:val="FontStyle29"/>
        </w:rPr>
        <w:t>. Содержательная часть</w:t>
      </w:r>
    </w:p>
    <w:p w:rsidR="00550F2A" w:rsidRDefault="00550F2A" w:rsidP="007A370E">
      <w:pPr>
        <w:spacing w:after="0" w:line="240" w:lineRule="auto"/>
        <w:ind w:firstLine="567"/>
        <w:jc w:val="center"/>
        <w:rPr>
          <w:rStyle w:val="FontStyle29"/>
        </w:rPr>
      </w:pPr>
    </w:p>
    <w:p w:rsidR="00550F2A" w:rsidRPr="00BF15FF" w:rsidRDefault="0077108E" w:rsidP="0077108E">
      <w:pPr>
        <w:pStyle w:val="a6"/>
        <w:spacing w:before="100" w:beforeAutospacing="1" w:after="100" w:afterAutospacing="1"/>
        <w:ind w:left="0"/>
        <w:jc w:val="both"/>
      </w:pPr>
      <w:r>
        <w:rPr>
          <w:b/>
          <w:bCs/>
        </w:rPr>
        <w:t>2.1.</w:t>
      </w:r>
      <w:r w:rsidR="00550F2A" w:rsidRPr="00BF15FF">
        <w:rPr>
          <w:b/>
          <w:bCs/>
        </w:rPr>
        <w:t xml:space="preserve"> Общее образование.</w:t>
      </w:r>
    </w:p>
    <w:p w:rsidR="00550F2A" w:rsidRDefault="00550F2A" w:rsidP="00BF15FF">
      <w:pPr>
        <w:spacing w:before="100" w:beforeAutospacing="1" w:after="100" w:afterAutospacing="1"/>
        <w:jc w:val="both"/>
        <w:rPr>
          <w:rFonts w:ascii="Times New Roman" w:hAnsi="Times New Roman" w:cs="Times New Roman"/>
          <w:b/>
          <w:bCs/>
          <w:sz w:val="24"/>
          <w:szCs w:val="24"/>
        </w:rPr>
      </w:pPr>
      <w:r w:rsidRPr="00BF15FF">
        <w:rPr>
          <w:rFonts w:ascii="Times New Roman" w:hAnsi="Times New Roman" w:cs="Times New Roman"/>
          <w:b/>
          <w:bCs/>
          <w:sz w:val="24"/>
          <w:szCs w:val="24"/>
        </w:rPr>
        <w:t>1. Сведения о развитии дошкольного образования</w:t>
      </w:r>
    </w:p>
    <w:p w:rsidR="00550F2A" w:rsidRDefault="00550F2A" w:rsidP="001F6E60">
      <w:pPr>
        <w:spacing w:after="0" w:line="240" w:lineRule="auto"/>
        <w:jc w:val="both"/>
        <w:rPr>
          <w:rFonts w:ascii="Times New Roman" w:hAnsi="Times New Roman" w:cs="Times New Roman"/>
          <w:b/>
          <w:bCs/>
          <w:sz w:val="24"/>
          <w:szCs w:val="24"/>
        </w:rPr>
      </w:pPr>
      <w:r w:rsidRPr="00BF15FF">
        <w:rPr>
          <w:rFonts w:ascii="Times New Roman" w:hAnsi="Times New Roman" w:cs="Times New Roman"/>
          <w:b/>
          <w:bCs/>
          <w:sz w:val="24"/>
          <w:szCs w:val="24"/>
        </w:rPr>
        <w:t>1.1. Уровень доступности дошкольного образования и численность населения, получающего дошкольное образование:</w:t>
      </w:r>
    </w:p>
    <w:p w:rsidR="00550F2A" w:rsidRPr="009D5F6E" w:rsidRDefault="00550F2A" w:rsidP="00D76ACC">
      <w:pPr>
        <w:tabs>
          <w:tab w:val="left" w:pos="1455"/>
        </w:tabs>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rPr>
        <w:t xml:space="preserve">        </w:t>
      </w:r>
      <w:r w:rsidRPr="009D5F6E">
        <w:rPr>
          <w:rFonts w:ascii="Times New Roman" w:hAnsi="Times New Roman" w:cs="Times New Roman"/>
          <w:i/>
          <w:iCs/>
          <w:sz w:val="24"/>
          <w:szCs w:val="24"/>
          <w:lang w:eastAsia="ru-RU"/>
        </w:rPr>
        <w:t>1.1.1. 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численность детей в возрасте от 3 до 7 лет, находящихся в очереди на получение в текущем году дошкольного образования</w:t>
      </w:r>
      <w:r w:rsidRPr="009D5F6E">
        <w:rPr>
          <w:rFonts w:ascii="Times New Roman" w:hAnsi="Times New Roman" w:cs="Times New Roman"/>
          <w:sz w:val="24"/>
          <w:szCs w:val="24"/>
          <w:lang w:eastAsia="ru-RU"/>
        </w:rPr>
        <w:t>).</w:t>
      </w:r>
    </w:p>
    <w:p w:rsidR="00550F2A" w:rsidRPr="007A370E" w:rsidRDefault="00550F2A" w:rsidP="007A370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7A370E">
        <w:rPr>
          <w:rFonts w:ascii="Times New Roman" w:hAnsi="Times New Roman" w:cs="Times New Roman"/>
          <w:sz w:val="24"/>
          <w:szCs w:val="24"/>
        </w:rPr>
        <w:t xml:space="preserve">  Красноселькупском районе на 31 декабря 2014 года проживает 742 ребенка в возрасте от 0 до 7 лет (на 31 декабря  2013 г. -772), из них в возрасте от 3 до  7 лет – 424 ребенка (2013 г. - 470). </w:t>
      </w:r>
    </w:p>
    <w:p w:rsidR="00550F2A" w:rsidRPr="001F6E60" w:rsidRDefault="00550F2A" w:rsidP="007A370E">
      <w:pPr>
        <w:spacing w:after="0" w:line="240" w:lineRule="auto"/>
        <w:ind w:firstLine="567"/>
        <w:jc w:val="both"/>
        <w:rPr>
          <w:rFonts w:ascii="Times New Roman" w:hAnsi="Times New Roman" w:cs="Times New Roman"/>
          <w:sz w:val="24"/>
          <w:szCs w:val="24"/>
        </w:rPr>
      </w:pPr>
      <w:r w:rsidRPr="001F6E60">
        <w:rPr>
          <w:rFonts w:ascii="Times New Roman" w:hAnsi="Times New Roman" w:cs="Times New Roman"/>
          <w:sz w:val="24"/>
          <w:szCs w:val="24"/>
        </w:rPr>
        <w:t xml:space="preserve">По состоянию на 31 декабря 2014 года различными формами дошкольного образования  охвачено 494 ребенка, что составляет 78%  от общего количества населения района в возрасте от 1 до 7 лет (аналогичный период 2013 г.-515 детей -75,1%). </w:t>
      </w:r>
    </w:p>
    <w:p w:rsidR="00550F2A" w:rsidRPr="007A370E" w:rsidRDefault="00550F2A" w:rsidP="007A370E">
      <w:pPr>
        <w:spacing w:after="0" w:line="240" w:lineRule="auto"/>
        <w:ind w:firstLine="567"/>
        <w:jc w:val="both"/>
        <w:rPr>
          <w:rFonts w:ascii="Times New Roman" w:hAnsi="Times New Roman" w:cs="Times New Roman"/>
          <w:sz w:val="24"/>
          <w:szCs w:val="24"/>
        </w:rPr>
      </w:pPr>
      <w:r w:rsidRPr="007A370E">
        <w:rPr>
          <w:rFonts w:ascii="Times New Roman" w:hAnsi="Times New Roman" w:cs="Times New Roman"/>
          <w:sz w:val="24"/>
          <w:szCs w:val="24"/>
        </w:rPr>
        <w:t>В возрасте от 3 до 7 лет дошкольным образованием охвачено 39</w:t>
      </w:r>
      <w:r w:rsidR="001B5B1A">
        <w:rPr>
          <w:rFonts w:ascii="Times New Roman" w:hAnsi="Times New Roman" w:cs="Times New Roman"/>
          <w:sz w:val="24"/>
          <w:szCs w:val="24"/>
        </w:rPr>
        <w:t>1</w:t>
      </w:r>
      <w:r w:rsidRPr="007A370E">
        <w:rPr>
          <w:rFonts w:ascii="Times New Roman" w:hAnsi="Times New Roman" w:cs="Times New Roman"/>
          <w:sz w:val="24"/>
          <w:szCs w:val="24"/>
        </w:rPr>
        <w:t xml:space="preserve"> детей -97% от общего количества детей данного возраста, проживающих в районе и нуждающихся в дошкольном образовании (2013 г. – 417 детей -95%),   в том числе в дошкольных о</w:t>
      </w:r>
      <w:r w:rsidR="001B5B1A">
        <w:rPr>
          <w:rFonts w:ascii="Times New Roman" w:hAnsi="Times New Roman" w:cs="Times New Roman"/>
          <w:sz w:val="24"/>
          <w:szCs w:val="24"/>
        </w:rPr>
        <w:t>бразовательных учреждениях – 378</w:t>
      </w:r>
      <w:r w:rsidRPr="007A370E">
        <w:rPr>
          <w:rFonts w:ascii="Times New Roman" w:hAnsi="Times New Roman" w:cs="Times New Roman"/>
          <w:sz w:val="24"/>
          <w:szCs w:val="24"/>
        </w:rPr>
        <w:t xml:space="preserve"> детей -</w:t>
      </w:r>
      <w:r w:rsidR="0077108E">
        <w:rPr>
          <w:rFonts w:ascii="Times New Roman" w:hAnsi="Times New Roman" w:cs="Times New Roman"/>
          <w:sz w:val="24"/>
          <w:szCs w:val="24"/>
        </w:rPr>
        <w:t>89% (2013 г.-405 человек-86,0%).</w:t>
      </w:r>
    </w:p>
    <w:p w:rsidR="00550F2A" w:rsidRPr="007A370E" w:rsidRDefault="00550F2A" w:rsidP="007A370E">
      <w:pPr>
        <w:pStyle w:val="a7"/>
        <w:spacing w:before="0" w:beforeAutospacing="0" w:after="0" w:afterAutospacing="0"/>
        <w:ind w:firstLine="567"/>
        <w:jc w:val="both"/>
        <w:rPr>
          <w:lang w:eastAsia="en-US"/>
        </w:rPr>
      </w:pPr>
      <w:r w:rsidRPr="007A370E">
        <w:rPr>
          <w:lang w:eastAsia="en-US"/>
        </w:rPr>
        <w:t xml:space="preserve">Из 424 детей, проживающих на территории Красноселькупского района, </w:t>
      </w:r>
      <w:r w:rsidR="001B5B1A">
        <w:rPr>
          <w:lang w:eastAsia="en-US"/>
        </w:rPr>
        <w:t>2</w:t>
      </w:r>
      <w:r w:rsidRPr="007A370E">
        <w:rPr>
          <w:lang w:eastAsia="en-US"/>
        </w:rPr>
        <w:t>2 не состоят в очереди в детские сады, как нуждающиеся в дошкольном образовании. Связано это с временным пребыванием детей за пределами района.</w:t>
      </w:r>
    </w:p>
    <w:p w:rsidR="00550F2A" w:rsidRPr="007A370E" w:rsidRDefault="00550F2A" w:rsidP="007A370E">
      <w:pPr>
        <w:pStyle w:val="a7"/>
        <w:spacing w:before="0" w:beforeAutospacing="0" w:after="0" w:afterAutospacing="0"/>
        <w:ind w:firstLine="567"/>
        <w:jc w:val="both"/>
        <w:rPr>
          <w:color w:val="000000"/>
          <w:lang w:eastAsia="en-US"/>
        </w:rPr>
      </w:pPr>
    </w:p>
    <w:p w:rsidR="00550F2A" w:rsidRPr="007A370E" w:rsidRDefault="00550F2A" w:rsidP="007A370E">
      <w:pPr>
        <w:pStyle w:val="a7"/>
        <w:spacing w:before="0" w:beforeAutospacing="0" w:after="0" w:afterAutospacing="0"/>
        <w:ind w:firstLine="567"/>
        <w:jc w:val="both"/>
        <w:rPr>
          <w:color w:val="000000"/>
          <w:lang w:eastAsia="en-US"/>
        </w:rPr>
      </w:pPr>
      <w:r w:rsidRPr="007A370E">
        <w:rPr>
          <w:color w:val="000000"/>
          <w:lang w:eastAsia="en-US"/>
        </w:rPr>
        <w:t>Очерёдность на устройство детей  в дошкольные образовательные учреждения</w:t>
      </w:r>
    </w:p>
    <w:p w:rsidR="00550F2A" w:rsidRPr="007A370E" w:rsidRDefault="00550F2A" w:rsidP="007A370E">
      <w:pPr>
        <w:pStyle w:val="a7"/>
        <w:spacing w:before="0" w:beforeAutospacing="0" w:after="0" w:afterAutospacing="0"/>
        <w:ind w:firstLine="567"/>
        <w:jc w:val="both"/>
        <w:rPr>
          <w:color w:val="000000"/>
          <w:lang w:eastAsia="en-US"/>
        </w:rPr>
      </w:pPr>
      <w:r w:rsidRPr="003B3075">
        <w:rPr>
          <w:noProof/>
          <w:color w:val="000000"/>
        </w:rPr>
        <w:object w:dxaOrig="4781" w:dyaOrig="3255">
          <v:shape id="Диаграмма 2" o:spid="_x0000_i1025" type="#_x0000_t75" style="width:289.5pt;height:181.5pt;visibility:visible" o:ole="">
            <v:imagedata r:id="rId11" o:title="" croptop="-6544f" cropbottom="-966f" cropleft="-6963f" cropright="-6840f"/>
            <o:lock v:ext="edit" aspectratio="f"/>
          </v:shape>
          <o:OLEObject Type="Embed" ProgID="Excel.Sheet.8" ShapeID="Диаграмма 2" DrawAspect="Content" ObjectID="_1507195472" r:id="rId12"/>
        </w:object>
      </w:r>
    </w:p>
    <w:p w:rsidR="00550F2A" w:rsidRPr="007A370E" w:rsidRDefault="00550F2A" w:rsidP="007A370E">
      <w:pPr>
        <w:pStyle w:val="a7"/>
        <w:spacing w:before="0" w:beforeAutospacing="0" w:after="0" w:afterAutospacing="0"/>
        <w:ind w:firstLine="567"/>
        <w:jc w:val="both"/>
        <w:rPr>
          <w:color w:val="000000"/>
          <w:lang w:eastAsia="en-US"/>
        </w:rPr>
      </w:pPr>
      <w:r w:rsidRPr="007A370E">
        <w:rPr>
          <w:color w:val="000000"/>
          <w:lang w:eastAsia="en-US"/>
        </w:rPr>
        <w:t xml:space="preserve">Как видно из гистограммы за последние три года снизилась очерёдность детей в возрастных категориях от 0 до 1,5, от 3 до 7 лет.   </w:t>
      </w:r>
    </w:p>
    <w:p w:rsidR="00550F2A" w:rsidRPr="007A370E" w:rsidRDefault="00550F2A" w:rsidP="007A370E">
      <w:pPr>
        <w:spacing w:after="0" w:line="240" w:lineRule="auto"/>
        <w:ind w:firstLine="567"/>
        <w:jc w:val="both"/>
        <w:rPr>
          <w:rFonts w:ascii="Times New Roman" w:hAnsi="Times New Roman" w:cs="Times New Roman"/>
          <w:color w:val="000000"/>
          <w:sz w:val="24"/>
          <w:szCs w:val="24"/>
        </w:rPr>
      </w:pPr>
      <w:r w:rsidRPr="007A370E">
        <w:rPr>
          <w:rFonts w:ascii="Times New Roman" w:hAnsi="Times New Roman" w:cs="Times New Roman"/>
          <w:color w:val="000000"/>
          <w:sz w:val="24"/>
          <w:szCs w:val="24"/>
        </w:rPr>
        <w:t xml:space="preserve">Оказание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организовано в АИС "Е - услуги. Образование". Это позволило осуществить полное информирование </w:t>
      </w:r>
      <w:r w:rsidRPr="007A370E">
        <w:rPr>
          <w:rFonts w:ascii="Times New Roman" w:hAnsi="Times New Roman" w:cs="Times New Roman"/>
          <w:color w:val="000000"/>
          <w:sz w:val="24"/>
          <w:szCs w:val="24"/>
        </w:rPr>
        <w:lastRenderedPageBreak/>
        <w:t xml:space="preserve">граждан об очередности и комплектовании дошкольных образовательных учреждений, сократить  количество личных обращений граждан в Управление образования,  а населению- самостоятельно проводить оформление  ребенка в дошкольные учреждения. </w:t>
      </w:r>
    </w:p>
    <w:p w:rsidR="00550F2A" w:rsidRPr="00BF15FF" w:rsidRDefault="00550F2A" w:rsidP="00D76ACC">
      <w:pPr>
        <w:pStyle w:val="a6"/>
        <w:ind w:left="0"/>
        <w:jc w:val="both"/>
      </w:pPr>
      <w:r>
        <w:rPr>
          <w:i/>
          <w:iCs/>
        </w:rPr>
        <w:t xml:space="preserve">         </w:t>
      </w:r>
      <w:r w:rsidRPr="00BF15FF">
        <w:rPr>
          <w:i/>
          <w:iCs/>
        </w:rPr>
        <w:t>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w:t>
      </w:r>
    </w:p>
    <w:p w:rsidR="00550F2A" w:rsidRPr="001B5B1A" w:rsidRDefault="00550F2A" w:rsidP="00D76ACC">
      <w:pPr>
        <w:pStyle w:val="a6"/>
        <w:ind w:left="0" w:firstLine="540"/>
        <w:jc w:val="both"/>
      </w:pPr>
      <w:r w:rsidRPr="001B5B1A">
        <w:t xml:space="preserve">Всего детей от 2 месяцев до 7 лет </w:t>
      </w:r>
      <w:r w:rsidR="001B5B1A" w:rsidRPr="001B5B1A">
        <w:t>720</w:t>
      </w:r>
      <w:r w:rsidRPr="001B5B1A">
        <w:t xml:space="preserve"> человек. Численность воспитанников дошкольных образовательных учреждений составляет  </w:t>
      </w:r>
      <w:r w:rsidR="001B5B1A" w:rsidRPr="001B5B1A">
        <w:t xml:space="preserve">494 </w:t>
      </w:r>
      <w:r w:rsidRPr="001B5B1A">
        <w:t xml:space="preserve">чел. </w:t>
      </w:r>
      <w:r w:rsidR="001B5B1A" w:rsidRPr="001B5B1A">
        <w:t>112</w:t>
      </w:r>
      <w:r w:rsidRPr="001B5B1A">
        <w:t xml:space="preserve"> </w:t>
      </w:r>
      <w:r w:rsidR="001B5B1A" w:rsidRPr="001B5B1A">
        <w:t>детей</w:t>
      </w:r>
      <w:r w:rsidRPr="001B5B1A">
        <w:t xml:space="preserve"> в возрасте </w:t>
      </w:r>
      <w:r w:rsidR="001B5B1A" w:rsidRPr="001B5B1A">
        <w:t>6</w:t>
      </w:r>
      <w:r w:rsidRPr="001B5B1A">
        <w:t xml:space="preserve">-7 лет обучаются в образовательных учреждениях, реализующих программы начального общего образования.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 составляет </w:t>
      </w:r>
      <w:r w:rsidR="001B5B1A" w:rsidRPr="001B5B1A">
        <w:t xml:space="preserve">81,3 </w:t>
      </w:r>
      <w:r w:rsidRPr="001B5B1A">
        <w:t>%.</w:t>
      </w:r>
      <w:r w:rsidR="001B5B1A">
        <w:t>, что больше аналогичного периода на 13 % (2013-68%).</w:t>
      </w:r>
    </w:p>
    <w:p w:rsidR="00550F2A" w:rsidRPr="00BF15FF" w:rsidRDefault="00550F2A" w:rsidP="00D76ACC">
      <w:pPr>
        <w:pStyle w:val="a6"/>
        <w:ind w:left="0"/>
        <w:jc w:val="both"/>
      </w:pPr>
      <w:r>
        <w:rPr>
          <w:i/>
          <w:iCs/>
        </w:rPr>
        <w:t xml:space="preserve">          </w:t>
      </w:r>
      <w:r w:rsidRPr="00BF15FF">
        <w:rPr>
          <w:i/>
          <w:iCs/>
        </w:rPr>
        <w:t>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w:t>
      </w:r>
      <w:r w:rsidRPr="00BF15FF">
        <w:t>.</w:t>
      </w:r>
    </w:p>
    <w:p w:rsidR="00550F2A" w:rsidRPr="00BF15FF" w:rsidRDefault="00550F2A" w:rsidP="00D76ACC">
      <w:pPr>
        <w:pStyle w:val="a6"/>
        <w:ind w:left="0"/>
        <w:jc w:val="both"/>
      </w:pPr>
      <w:r>
        <w:t xml:space="preserve">           </w:t>
      </w:r>
      <w:r w:rsidRPr="00BF15FF">
        <w:t xml:space="preserve">Частные дошкольные организации в </w:t>
      </w:r>
      <w:r>
        <w:t>МО Красноселькупский район</w:t>
      </w:r>
      <w:r w:rsidRPr="00BF15FF">
        <w:t xml:space="preserve"> отсутствуют.</w:t>
      </w:r>
    </w:p>
    <w:p w:rsidR="00550F2A" w:rsidRDefault="00550F2A" w:rsidP="00D76ACC">
      <w:pPr>
        <w:pStyle w:val="a6"/>
        <w:ind w:left="0"/>
        <w:jc w:val="both"/>
        <w:rPr>
          <w:b/>
          <w:bCs/>
        </w:rPr>
      </w:pPr>
      <w:r>
        <w:rPr>
          <w:b/>
          <w:bCs/>
        </w:rPr>
        <w:t xml:space="preserve">         </w:t>
      </w:r>
    </w:p>
    <w:p w:rsidR="00550F2A" w:rsidRPr="00BF15FF" w:rsidRDefault="00550F2A" w:rsidP="00D76ACC">
      <w:pPr>
        <w:pStyle w:val="a6"/>
        <w:ind w:left="0"/>
        <w:jc w:val="both"/>
      </w:pPr>
      <w:r>
        <w:rPr>
          <w:b/>
          <w:bCs/>
        </w:rPr>
        <w:t xml:space="preserve">          </w:t>
      </w:r>
      <w:r w:rsidRPr="00BF15FF">
        <w:rPr>
          <w:b/>
          <w:bCs/>
        </w:rPr>
        <w:t>1.2. Содержание образовательной деятельности и организация образовательного процесса по образовательным программам дошкольного образования</w:t>
      </w:r>
    </w:p>
    <w:p w:rsidR="00550F2A" w:rsidRPr="00BF15FF" w:rsidRDefault="00550F2A" w:rsidP="00D76ACC">
      <w:pPr>
        <w:pStyle w:val="a6"/>
        <w:ind w:left="0"/>
        <w:jc w:val="both"/>
      </w:pPr>
      <w:r>
        <w:rPr>
          <w:i/>
          <w:iCs/>
        </w:rPr>
        <w:t xml:space="preserve">         </w:t>
      </w:r>
      <w:r w:rsidRPr="00BF15FF">
        <w:rPr>
          <w:i/>
          <w:iCs/>
        </w:rPr>
        <w:t xml:space="preserve">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 </w:t>
      </w:r>
    </w:p>
    <w:p w:rsidR="00550F2A" w:rsidRDefault="00550F2A" w:rsidP="001F6E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Группу</w:t>
      </w:r>
      <w:r w:rsidRPr="007A370E">
        <w:rPr>
          <w:rFonts w:ascii="Times New Roman" w:hAnsi="Times New Roman" w:cs="Times New Roman"/>
          <w:sz w:val="24"/>
          <w:szCs w:val="24"/>
        </w:rPr>
        <w:t xml:space="preserve"> кратковременного п</w:t>
      </w:r>
      <w:r>
        <w:rPr>
          <w:rFonts w:ascii="Times New Roman" w:hAnsi="Times New Roman" w:cs="Times New Roman"/>
          <w:sz w:val="24"/>
          <w:szCs w:val="24"/>
        </w:rPr>
        <w:t>ребывания посещает</w:t>
      </w:r>
      <w:r w:rsidRPr="007A370E">
        <w:rPr>
          <w:rFonts w:ascii="Times New Roman" w:hAnsi="Times New Roman" w:cs="Times New Roman"/>
          <w:sz w:val="24"/>
          <w:szCs w:val="24"/>
        </w:rPr>
        <w:t xml:space="preserve"> 13 детей (</w:t>
      </w:r>
      <w:r w:rsidR="001B5B1A">
        <w:rPr>
          <w:rFonts w:ascii="Times New Roman" w:hAnsi="Times New Roman" w:cs="Times New Roman"/>
          <w:sz w:val="24"/>
          <w:szCs w:val="24"/>
        </w:rPr>
        <w:t>2,63</w:t>
      </w:r>
      <w:r w:rsidRPr="007A370E">
        <w:rPr>
          <w:rFonts w:ascii="Times New Roman" w:hAnsi="Times New Roman" w:cs="Times New Roman"/>
          <w:sz w:val="24"/>
          <w:szCs w:val="24"/>
        </w:rPr>
        <w:t>,0%)  ( 2013 г.- 12 человек -3,0%).</w:t>
      </w:r>
      <w:r>
        <w:rPr>
          <w:rFonts w:ascii="Times New Roman" w:hAnsi="Times New Roman" w:cs="Times New Roman"/>
          <w:sz w:val="24"/>
          <w:szCs w:val="24"/>
        </w:rPr>
        <w:t xml:space="preserve"> Данная группа функционирует на базе МОУ «Раттовская школа-интернат основного общего образования им. С.И. Ирикова».</w:t>
      </w:r>
    </w:p>
    <w:p w:rsidR="00550F2A" w:rsidRDefault="00550F2A" w:rsidP="001F6E60">
      <w:pPr>
        <w:spacing w:after="0" w:line="240" w:lineRule="auto"/>
        <w:ind w:firstLine="567"/>
        <w:jc w:val="both"/>
        <w:rPr>
          <w:rFonts w:ascii="Times New Roman" w:hAnsi="Times New Roman" w:cs="Times New Roman"/>
          <w:sz w:val="24"/>
          <w:szCs w:val="24"/>
        </w:rPr>
      </w:pPr>
    </w:p>
    <w:p w:rsidR="00550F2A" w:rsidRPr="00BF15FF" w:rsidRDefault="00550F2A" w:rsidP="00D76ACC">
      <w:pPr>
        <w:pStyle w:val="a6"/>
        <w:ind w:left="0"/>
        <w:jc w:val="both"/>
      </w:pPr>
      <w:r>
        <w:rPr>
          <w:b/>
          <w:bCs/>
        </w:rPr>
        <w:t xml:space="preserve">          </w:t>
      </w:r>
      <w:r w:rsidRPr="00BF15FF">
        <w:rPr>
          <w:b/>
          <w:bCs/>
        </w:rPr>
        <w:t>1.3. Кадровое обеспечение дошкольных образовательных организаций и оценка уровня заработной платы педагогических работников</w:t>
      </w:r>
    </w:p>
    <w:p w:rsidR="00550F2A" w:rsidRPr="00BF15FF" w:rsidRDefault="00550F2A" w:rsidP="00D76ACC">
      <w:pPr>
        <w:pStyle w:val="a6"/>
        <w:ind w:left="0"/>
        <w:jc w:val="both"/>
      </w:pPr>
      <w:r>
        <w:rPr>
          <w:i/>
          <w:iCs/>
        </w:rPr>
        <w:t xml:space="preserve">         </w:t>
      </w:r>
      <w:r w:rsidRPr="00BF15FF">
        <w:rPr>
          <w:i/>
          <w:iCs/>
        </w:rPr>
        <w:t>1.3.1. Численность воспитанников организаций дошкольного образования в расчете на 1 педагогического работника.</w:t>
      </w:r>
    </w:p>
    <w:p w:rsidR="00550F2A" w:rsidRPr="00BF15FF" w:rsidRDefault="00550F2A" w:rsidP="0077108E">
      <w:pPr>
        <w:pStyle w:val="a6"/>
        <w:tabs>
          <w:tab w:val="num" w:pos="0"/>
        </w:tabs>
        <w:ind w:left="0"/>
        <w:jc w:val="both"/>
      </w:pPr>
      <w:r w:rsidRPr="00323C18">
        <w:t xml:space="preserve">        Численность воспитанников муниципальных дошкольных образовательных учреждений </w:t>
      </w:r>
      <w:r w:rsidR="00323C18" w:rsidRPr="00323C18">
        <w:t>494</w:t>
      </w:r>
      <w:r w:rsidRPr="00323C18">
        <w:t xml:space="preserve"> чел. Численность педагогических работников дошкольных образовательных учреждений составляет </w:t>
      </w:r>
      <w:r w:rsidR="00323C18" w:rsidRPr="00323C18">
        <w:t>45</w:t>
      </w:r>
      <w:r w:rsidRPr="00323C18">
        <w:t xml:space="preserve"> чел. Численность воспитанников организаций дошкольного образования в расчете на 1 педагогического работника – </w:t>
      </w:r>
      <w:r w:rsidR="00323C18" w:rsidRPr="00323C18">
        <w:t>11.</w:t>
      </w:r>
      <w:r w:rsidR="00323C18">
        <w:rPr>
          <w:color w:val="3366FF"/>
        </w:rPr>
        <w:t xml:space="preserve"> </w:t>
      </w:r>
      <w:r w:rsidRPr="001B5B1A">
        <w:t>Соотношение численности воспитанников организаций дошкольного образования в расчете на 1 педагогического работника в течение 2014 года</w:t>
      </w:r>
      <w:r w:rsidR="001B5B1A" w:rsidRPr="001B5B1A">
        <w:t xml:space="preserve"> осталось неизменным</w:t>
      </w:r>
      <w:r w:rsidRPr="001B5B1A">
        <w:t xml:space="preserve">. </w:t>
      </w:r>
    </w:p>
    <w:p w:rsidR="00550F2A" w:rsidRPr="00F00851" w:rsidRDefault="00550F2A" w:rsidP="00740B4E">
      <w:pPr>
        <w:pStyle w:val="a6"/>
        <w:ind w:left="0" w:firstLine="540"/>
        <w:jc w:val="both"/>
      </w:pPr>
      <w:r w:rsidRPr="00F00851">
        <w:rPr>
          <w:i/>
          <w:iCs/>
        </w:rPr>
        <w:t>1.3.2.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районе.</w:t>
      </w:r>
    </w:p>
    <w:p w:rsidR="00550F2A" w:rsidRPr="0037742B" w:rsidRDefault="001B5B1A" w:rsidP="00740B4E">
      <w:pPr>
        <w:pStyle w:val="a6"/>
        <w:tabs>
          <w:tab w:val="num" w:pos="0"/>
        </w:tabs>
        <w:ind w:left="0" w:firstLine="540"/>
        <w:jc w:val="both"/>
      </w:pPr>
      <w:r w:rsidRPr="0037742B">
        <w:t xml:space="preserve">Среднемесячная заработная плана педагогических работников дошкольных образовательных организаций района составляет </w:t>
      </w:r>
      <w:r w:rsidR="0037742B" w:rsidRPr="0037742B">
        <w:t xml:space="preserve">61887,77 руб. Среднемесячная заработная плата в сфере общего образования в районе-61983,70. </w:t>
      </w:r>
      <w:r w:rsidR="00550F2A" w:rsidRPr="0037742B">
        <w:t xml:space="preserve">Отношение среднемесячной заработной платы педагогических работников дошкольных </w:t>
      </w:r>
      <w:r w:rsidR="00550F2A" w:rsidRPr="0037742B">
        <w:lastRenderedPageBreak/>
        <w:t xml:space="preserve">образовательных организаций к среднемесячной заработной плате в сфере общего образования в районе </w:t>
      </w:r>
      <w:r w:rsidR="0037742B" w:rsidRPr="0037742B">
        <w:t>–</w:t>
      </w:r>
      <w:r w:rsidR="00550F2A" w:rsidRPr="0037742B">
        <w:t xml:space="preserve"> </w:t>
      </w:r>
      <w:r w:rsidR="0037742B" w:rsidRPr="0037742B">
        <w:t>101,19</w:t>
      </w:r>
      <w:r w:rsidR="00550F2A" w:rsidRPr="0037742B">
        <w:rPr>
          <w:b/>
          <w:bCs/>
        </w:rPr>
        <w:t>.</w:t>
      </w:r>
    </w:p>
    <w:p w:rsidR="00550F2A" w:rsidRPr="0037742B" w:rsidRDefault="00550F2A" w:rsidP="00740B4E">
      <w:pPr>
        <w:pStyle w:val="a6"/>
        <w:ind w:left="0" w:firstLine="540"/>
        <w:jc w:val="both"/>
      </w:pPr>
      <w:r w:rsidRPr="0037742B">
        <w:t>В текущем году наблюдается положительная динамика отношения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w:t>
      </w:r>
    </w:p>
    <w:p w:rsidR="00550F2A" w:rsidRPr="0037742B" w:rsidRDefault="00550F2A" w:rsidP="00740B4E">
      <w:pPr>
        <w:pStyle w:val="a6"/>
        <w:ind w:left="0" w:firstLine="540"/>
        <w:jc w:val="both"/>
      </w:pPr>
      <w:r w:rsidRPr="0037742B">
        <w:t>Таким образом, в соответствии с Указом Президента от 07 мая 2012 года № 597 идёт поэтапное повышение заработной платы педагогических работников дошкольных образовательных учреждений района.</w:t>
      </w:r>
    </w:p>
    <w:p w:rsidR="00550F2A" w:rsidRPr="00BF15FF" w:rsidRDefault="00550F2A" w:rsidP="00740B4E">
      <w:pPr>
        <w:pStyle w:val="a6"/>
        <w:ind w:left="0" w:firstLine="540"/>
        <w:jc w:val="both"/>
      </w:pPr>
    </w:p>
    <w:p w:rsidR="00550F2A" w:rsidRPr="00BF15FF" w:rsidRDefault="00550F2A" w:rsidP="00740B4E">
      <w:pPr>
        <w:pStyle w:val="a6"/>
        <w:ind w:left="0"/>
        <w:jc w:val="both"/>
      </w:pPr>
      <w:r w:rsidRPr="00BF15FF">
        <w:rPr>
          <w:b/>
          <w:bCs/>
        </w:rPr>
        <w:t>1.4. Материально-техническое и информационное обеспечение дошкольных образовательных организаций</w:t>
      </w:r>
    </w:p>
    <w:p w:rsidR="00550F2A" w:rsidRPr="00BF15FF" w:rsidRDefault="00550F2A" w:rsidP="00740B4E">
      <w:pPr>
        <w:pStyle w:val="a6"/>
        <w:ind w:left="0" w:firstLine="540"/>
        <w:jc w:val="both"/>
      </w:pPr>
      <w:r w:rsidRPr="00BF15FF">
        <w:rPr>
          <w:i/>
          <w:iCs/>
        </w:rPr>
        <w:t>1.4.1. Площадь помещений, используемых непосредственно для нужд дошкольных образовательных организаций, в расчете на одного воспитанника</w:t>
      </w:r>
      <w:r w:rsidRPr="00BF15FF">
        <w:t>.</w:t>
      </w:r>
    </w:p>
    <w:p w:rsidR="00550F2A" w:rsidRPr="0037742B" w:rsidRDefault="0037742B" w:rsidP="00740B4E">
      <w:pPr>
        <w:pStyle w:val="a6"/>
        <w:ind w:left="0" w:firstLine="540"/>
        <w:jc w:val="both"/>
      </w:pPr>
      <w:r>
        <w:t xml:space="preserve">Общая площадь помещений, </w:t>
      </w:r>
      <w:r w:rsidR="00550F2A" w:rsidRPr="0037742B">
        <w:t xml:space="preserve"> используемых непосредственно для нужд дошкольных образовательных учреждений</w:t>
      </w:r>
      <w:r w:rsidR="00856026">
        <w:t>,</w:t>
      </w:r>
      <w:r w:rsidR="00550F2A" w:rsidRPr="0037742B">
        <w:t xml:space="preserve"> составляет </w:t>
      </w:r>
      <w:r>
        <w:t>5405</w:t>
      </w:r>
      <w:r w:rsidR="00550F2A" w:rsidRPr="0037742B">
        <w:t xml:space="preserve"> кв.м. Численность воспитанников дошкольных образовательных учреждений </w:t>
      </w:r>
      <w:r>
        <w:t>494</w:t>
      </w:r>
      <w:r w:rsidR="00550F2A" w:rsidRPr="0037742B">
        <w:t xml:space="preserve"> чел. Площадь помещений, используемых непосредственно для нужд дошкольных образовательных организаций, в расчете на одного воспитанника составляет </w:t>
      </w:r>
      <w:r>
        <w:t>11</w:t>
      </w:r>
      <w:r w:rsidR="00550F2A" w:rsidRPr="0037742B">
        <w:t xml:space="preserve"> кв. м.</w:t>
      </w:r>
    </w:p>
    <w:p w:rsidR="00550F2A" w:rsidRPr="0037742B" w:rsidRDefault="00550F2A" w:rsidP="00740B4E">
      <w:pPr>
        <w:spacing w:after="0" w:line="240" w:lineRule="auto"/>
        <w:ind w:firstLine="540"/>
        <w:jc w:val="both"/>
        <w:rPr>
          <w:rFonts w:ascii="Times New Roman" w:hAnsi="Times New Roman" w:cs="Times New Roman"/>
          <w:sz w:val="24"/>
          <w:szCs w:val="24"/>
          <w:lang w:eastAsia="ru-RU"/>
        </w:rPr>
      </w:pPr>
      <w:r w:rsidRPr="0037742B">
        <w:rPr>
          <w:rFonts w:ascii="Times New Roman" w:hAnsi="Times New Roman" w:cs="Times New Roman"/>
          <w:sz w:val="24"/>
          <w:szCs w:val="24"/>
          <w:lang w:eastAsia="ru-RU"/>
        </w:rPr>
        <w:t>Таким образом, данный среднерайонный показатель позволяет организовать воспитательно-образовательный процесс в муниципальных дошкольных образовательных учреждениях в соответствии с требованиями нормативных документов.</w:t>
      </w:r>
    </w:p>
    <w:p w:rsidR="00550F2A" w:rsidRPr="00BF15FF" w:rsidRDefault="00550F2A" w:rsidP="00740B4E">
      <w:pPr>
        <w:pStyle w:val="a6"/>
        <w:ind w:left="0" w:firstLine="540"/>
        <w:jc w:val="both"/>
      </w:pPr>
      <w:r w:rsidRPr="00BF15FF">
        <w:rPr>
          <w:i/>
          <w:iCs/>
        </w:rPr>
        <w:t>1.4.2. Удельный вес числа организаций, имеющих водоснабжение, центральное отопление, канализацию, в общем числе дошкольных образовательных организаций</w:t>
      </w:r>
      <w:r w:rsidRPr="00BF15FF">
        <w:t>.</w:t>
      </w:r>
    </w:p>
    <w:p w:rsidR="00550F2A" w:rsidRPr="00BF15FF" w:rsidRDefault="00550F2A" w:rsidP="00740B4E">
      <w:pPr>
        <w:pStyle w:val="a6"/>
        <w:tabs>
          <w:tab w:val="num" w:pos="0"/>
        </w:tabs>
        <w:ind w:left="0" w:firstLine="540"/>
        <w:jc w:val="both"/>
      </w:pPr>
      <w:r w:rsidRPr="00BF15FF">
        <w:t xml:space="preserve">Всего дошкольных образовательных учреждений </w:t>
      </w:r>
      <w:r>
        <w:t>3</w:t>
      </w:r>
      <w:r w:rsidRPr="00BF15FF">
        <w:t>. Все дошкольные образовательные учреждения имеют водоснабжение, центральное отопление и канализацию.</w:t>
      </w:r>
      <w:r>
        <w:t xml:space="preserve"> </w:t>
      </w:r>
      <w:r w:rsidRPr="00BF15FF">
        <w:t>Удельный вес числа организаций, имеющих водоснабжение, центральное отопление, канализацию, в общем числе дошкольных образовательных организаций составляет 100%.</w:t>
      </w:r>
    </w:p>
    <w:p w:rsidR="00550F2A" w:rsidRPr="00BF15FF" w:rsidRDefault="00550F2A" w:rsidP="00740B4E">
      <w:pPr>
        <w:pStyle w:val="a6"/>
        <w:ind w:left="0"/>
        <w:jc w:val="both"/>
      </w:pPr>
      <w:r>
        <w:t xml:space="preserve">         </w:t>
      </w:r>
      <w:r w:rsidRPr="00BF15FF">
        <w:t>Таким образом, во всех дошкольных образовательных учреждениях созданы условия, отвечающие нормативным требованиям.</w:t>
      </w:r>
    </w:p>
    <w:p w:rsidR="00550F2A" w:rsidRPr="00BF15FF" w:rsidRDefault="00550F2A" w:rsidP="00740B4E">
      <w:pPr>
        <w:pStyle w:val="a6"/>
        <w:ind w:left="0"/>
        <w:jc w:val="both"/>
      </w:pPr>
      <w:r w:rsidRPr="00BF15FF">
        <w:rPr>
          <w:i/>
          <w:iCs/>
        </w:rPr>
        <w:t>1.4.3. Удельный вес числа организаций, имеющих физкультурные залы, в общем числе дошкольных образовательных организаций</w:t>
      </w:r>
      <w:r w:rsidRPr="00BF15FF">
        <w:t>.</w:t>
      </w:r>
    </w:p>
    <w:p w:rsidR="00550F2A" w:rsidRPr="0037742B" w:rsidRDefault="00550F2A" w:rsidP="00740B4E">
      <w:pPr>
        <w:pStyle w:val="a6"/>
        <w:ind w:left="0" w:firstLine="540"/>
        <w:jc w:val="both"/>
      </w:pPr>
      <w:r w:rsidRPr="0037742B">
        <w:t xml:space="preserve">Число дошкольных образовательных учреждений, имеющих физкультурные залы - </w:t>
      </w:r>
      <w:r w:rsidR="0037742B">
        <w:t>0</w:t>
      </w:r>
      <w:r w:rsidRPr="0037742B">
        <w:t xml:space="preserve">. Всего дошкольных образовательных учреждений -3. Удельный вес числа организаций, имеющих физкультурные залы, в общем числе дошкольных образовательных организаций составляет </w:t>
      </w:r>
      <w:r w:rsidR="0037742B">
        <w:t>0</w:t>
      </w:r>
      <w:r w:rsidRPr="0037742B">
        <w:t xml:space="preserve">%. В </w:t>
      </w:r>
      <w:r w:rsidR="0037742B">
        <w:t xml:space="preserve">трёх </w:t>
      </w:r>
      <w:r w:rsidRPr="0037742B">
        <w:t>дошкольных образовательных учреждениях отсутствуют физкультурные залы в связи с тем, что проектом зданий физкультурные залы не предусмотрены.</w:t>
      </w:r>
    </w:p>
    <w:p w:rsidR="00550F2A" w:rsidRPr="0037742B" w:rsidRDefault="00550F2A" w:rsidP="00740B4E">
      <w:pPr>
        <w:pStyle w:val="a6"/>
        <w:ind w:left="0" w:firstLine="540"/>
        <w:jc w:val="both"/>
      </w:pPr>
      <w:r w:rsidRPr="0037742B">
        <w:t>Для реализации в полном объёме образовательной области «Физическая культура» основной общеобразовательной программы дошкольного образования используются помещения групповых комнат или музыкальных залов.</w:t>
      </w:r>
    </w:p>
    <w:p w:rsidR="00550F2A" w:rsidRPr="0037742B" w:rsidRDefault="00550F2A" w:rsidP="00C0588E">
      <w:pPr>
        <w:pStyle w:val="a6"/>
        <w:ind w:left="0" w:firstLine="540"/>
        <w:jc w:val="both"/>
      </w:pPr>
      <w:r w:rsidRPr="0037742B">
        <w:t>Таким образом, в имеющихся условиях во всех дошкольных образовательных учреждениях реализуется в полном объёме образовательная область «Физическая культура» основной общеобразовательной программы дошкольного образования.</w:t>
      </w:r>
    </w:p>
    <w:p w:rsidR="00550F2A" w:rsidRPr="00BF15FF" w:rsidRDefault="00550F2A" w:rsidP="00C0588E">
      <w:pPr>
        <w:pStyle w:val="a6"/>
        <w:ind w:left="0" w:firstLine="540"/>
        <w:jc w:val="both"/>
      </w:pPr>
      <w:r w:rsidRPr="00BF15FF">
        <w:rPr>
          <w:i/>
          <w:iCs/>
        </w:rPr>
        <w:t>1.4.4. Удельный вес числа организаций, имеющих закрытые плавательные бассейны, в общем числе дошкольных образовательных организаций</w:t>
      </w:r>
      <w:r w:rsidRPr="00BF15FF">
        <w:t>.</w:t>
      </w:r>
    </w:p>
    <w:p w:rsidR="00550F2A" w:rsidRPr="0037742B" w:rsidRDefault="00550F2A" w:rsidP="00C0588E">
      <w:pPr>
        <w:pStyle w:val="a6"/>
        <w:ind w:left="0" w:firstLine="540"/>
        <w:jc w:val="both"/>
      </w:pPr>
      <w:r w:rsidRPr="0037742B">
        <w:t>В муниципальных дошкольных образовательных учреждениях отсутствуют закрытые плавательные бассейны, так как не предусмотрены проектом зданий.</w:t>
      </w:r>
    </w:p>
    <w:p w:rsidR="00550F2A" w:rsidRPr="0037742B" w:rsidRDefault="00550F2A" w:rsidP="00C0588E">
      <w:pPr>
        <w:pStyle w:val="a6"/>
        <w:ind w:left="0" w:firstLine="540"/>
        <w:jc w:val="both"/>
      </w:pPr>
      <w:r w:rsidRPr="0037742B">
        <w:rPr>
          <w:i/>
          <w:iCs/>
        </w:rPr>
        <w:lastRenderedPageBreak/>
        <w:t>1.4.5. Число персональных компьютеров, доступных для использования детьми, в расчете на 100 воспитанников дошкольных образовательных организаций.</w:t>
      </w:r>
    </w:p>
    <w:p w:rsidR="00550F2A" w:rsidRPr="0037742B" w:rsidRDefault="00550F2A" w:rsidP="00C0588E">
      <w:pPr>
        <w:pStyle w:val="a6"/>
        <w:ind w:left="0" w:firstLine="540"/>
        <w:jc w:val="both"/>
      </w:pPr>
      <w:r w:rsidRPr="0037742B">
        <w:t xml:space="preserve">Число персональных компьютеров в муниципальных дошкольных образовательных учреждениях, доступных для использования детьми - </w:t>
      </w:r>
      <w:r w:rsidR="0037742B" w:rsidRPr="0037742B">
        <w:t>14</w:t>
      </w:r>
      <w:r w:rsidRPr="0037742B">
        <w:t>. Численность воспитанников муниципальных дошкольных образовательных учреждений в возрасте 3 года и старше -</w:t>
      </w:r>
      <w:r w:rsidR="0037742B" w:rsidRPr="0037742B">
        <w:t>391</w:t>
      </w:r>
      <w:r w:rsidRPr="0037742B">
        <w:t xml:space="preserve">. Число персональных компьютеров, доступных для использования детьми, в расчете на 100 воспитанников дошкольных образовательных организаций составляет </w:t>
      </w:r>
      <w:r w:rsidR="0037742B" w:rsidRPr="0037742B">
        <w:t>4%</w:t>
      </w:r>
      <w:r w:rsidRPr="0037742B">
        <w:t>.</w:t>
      </w:r>
      <w:r w:rsidR="0037742B">
        <w:t xml:space="preserve"> Количество компьютеров увеличено по сравнению с 2013 годом на 13 ед.</w:t>
      </w:r>
    </w:p>
    <w:p w:rsidR="00550F2A" w:rsidRPr="00BF15FF" w:rsidRDefault="00550F2A" w:rsidP="00C0588E">
      <w:pPr>
        <w:pStyle w:val="a6"/>
        <w:ind w:left="0" w:firstLine="540"/>
        <w:jc w:val="both"/>
      </w:pPr>
    </w:p>
    <w:p w:rsidR="00550F2A" w:rsidRPr="00BF15FF" w:rsidRDefault="00550F2A" w:rsidP="00C0588E">
      <w:pPr>
        <w:pStyle w:val="a6"/>
        <w:ind w:left="0" w:firstLine="540"/>
        <w:jc w:val="both"/>
      </w:pPr>
      <w:r w:rsidRPr="00BF15FF">
        <w:rPr>
          <w:b/>
          <w:bCs/>
        </w:rPr>
        <w:t>1.5. Условия получения дошкольного образования лицами с ограниченными возможностями здоровья и инвалидами</w:t>
      </w:r>
    </w:p>
    <w:p w:rsidR="00550F2A" w:rsidRPr="00BF15FF" w:rsidRDefault="00550F2A" w:rsidP="00C0588E">
      <w:pPr>
        <w:pStyle w:val="a6"/>
        <w:ind w:left="0" w:firstLine="540"/>
        <w:jc w:val="both"/>
      </w:pPr>
      <w:r w:rsidRPr="00BF15FF">
        <w:rPr>
          <w:i/>
          <w:iCs/>
        </w:rPr>
        <w:t>1.5.1. Удельный вес численности детей с ограниченными возможностями здоровья в общей численности воспитанников дошкольных образовательных организаций</w:t>
      </w:r>
      <w:r w:rsidRPr="00BF15FF">
        <w:t>.</w:t>
      </w:r>
    </w:p>
    <w:p w:rsidR="00550F2A" w:rsidRPr="0037742B" w:rsidRDefault="00550F2A" w:rsidP="00C0588E">
      <w:pPr>
        <w:pStyle w:val="a6"/>
        <w:ind w:left="0" w:firstLine="540"/>
        <w:jc w:val="both"/>
      </w:pPr>
      <w:r w:rsidRPr="0037742B">
        <w:t>Численность детей с ограниченными возможностями здоровья в образовательных учреждениях, реализующих образовательные программы дошкольного образования -</w:t>
      </w:r>
      <w:r w:rsidR="0037742B" w:rsidRPr="0037742B">
        <w:t>8</w:t>
      </w:r>
      <w:r w:rsidRPr="0037742B">
        <w:t xml:space="preserve"> чел. Численность воспитанников образовательных учреждений, реализующих образовательные программы дошкольного образования -</w:t>
      </w:r>
      <w:r w:rsidR="0037742B" w:rsidRPr="0037742B">
        <w:t>494</w:t>
      </w:r>
      <w:r w:rsidRPr="0037742B">
        <w:t xml:space="preserve">. Удельный вес численности детей с ограниченными возможностями здоровья в общей численности воспитанников дошкольных образовательных организаций составляет </w:t>
      </w:r>
      <w:r w:rsidR="0037742B" w:rsidRPr="0037742B">
        <w:t xml:space="preserve"> 1,62</w:t>
      </w:r>
      <w:r w:rsidRPr="0037742B">
        <w:t> %</w:t>
      </w:r>
      <w:r w:rsidR="0037742B" w:rsidRPr="0037742B">
        <w:t>, что больше аналогичного периода прошлого года на 0,62%</w:t>
      </w:r>
      <w:r w:rsidRPr="0037742B">
        <w:t>.</w:t>
      </w:r>
    </w:p>
    <w:p w:rsidR="00550F2A" w:rsidRPr="00BF15FF" w:rsidRDefault="0037742B" w:rsidP="00C0588E">
      <w:pPr>
        <w:pStyle w:val="a6"/>
        <w:ind w:left="0"/>
        <w:jc w:val="both"/>
      </w:pPr>
      <w:r>
        <w:rPr>
          <w:i/>
          <w:iCs/>
        </w:rPr>
        <w:t xml:space="preserve">         </w:t>
      </w:r>
      <w:r w:rsidR="00550F2A" w:rsidRPr="00BF15FF">
        <w:rPr>
          <w:i/>
          <w:iCs/>
        </w:rPr>
        <w:t>1.5.2. Удельный вес численности детей-инвалидов в общей численности воспитанников дошкольных образовательных организаций</w:t>
      </w:r>
    </w:p>
    <w:p w:rsidR="0037742B" w:rsidRPr="0037742B" w:rsidRDefault="0037742B" w:rsidP="0037742B">
      <w:pPr>
        <w:pStyle w:val="a6"/>
        <w:ind w:left="0" w:firstLine="540"/>
        <w:jc w:val="both"/>
      </w:pPr>
      <w:r w:rsidRPr="0037742B">
        <w:t>Численность детей с ограниченными возможностями здоровья в образовательных учреждениях, реализующих образовательные программы дошкольного образования -8 чел. Численность воспитанников образовательных учреждений, реализующих образовательные программы дошкольного образования -494. Удельный вес численности детей с ограниченными возможностями здоровья в общей численности воспитанников дошкольных образовательных организаций составляет  1,62 %, что больше аналогичного периода прошлого года на 0,62%.</w:t>
      </w:r>
    </w:p>
    <w:p w:rsidR="00550F2A" w:rsidRPr="00C0588E" w:rsidRDefault="00550F2A" w:rsidP="00C0588E">
      <w:pPr>
        <w:pStyle w:val="a6"/>
        <w:ind w:left="0" w:firstLine="540"/>
        <w:jc w:val="both"/>
        <w:rPr>
          <w:color w:val="3366FF"/>
        </w:rPr>
      </w:pPr>
    </w:p>
    <w:p w:rsidR="00550F2A" w:rsidRPr="00BF15FF" w:rsidRDefault="00550F2A" w:rsidP="00C0588E">
      <w:pPr>
        <w:pStyle w:val="a6"/>
        <w:ind w:left="0" w:firstLine="540"/>
        <w:jc w:val="both"/>
      </w:pPr>
      <w:r w:rsidRPr="00BF15FF">
        <w:rPr>
          <w:b/>
          <w:bCs/>
        </w:rPr>
        <w:t>1.6. Состояние здоровья лиц, обучающихся по программам дошкольного образования</w:t>
      </w:r>
    </w:p>
    <w:p w:rsidR="00550F2A" w:rsidRPr="00BF15FF" w:rsidRDefault="00550F2A" w:rsidP="00C0588E">
      <w:pPr>
        <w:pStyle w:val="a6"/>
        <w:ind w:left="0" w:firstLine="540"/>
        <w:jc w:val="both"/>
      </w:pPr>
      <w:r w:rsidRPr="00BF15FF">
        <w:rPr>
          <w:i/>
          <w:iCs/>
        </w:rPr>
        <w:t>1.6.1. Пропущено дней по болезни одним ребенком в дошкольной образовательной организации в год.</w:t>
      </w:r>
    </w:p>
    <w:p w:rsidR="00550F2A" w:rsidRPr="00161358" w:rsidRDefault="00550F2A" w:rsidP="00161358">
      <w:pPr>
        <w:pStyle w:val="a6"/>
        <w:ind w:left="0" w:firstLine="540"/>
        <w:jc w:val="both"/>
      </w:pPr>
      <w:r w:rsidRPr="00161358">
        <w:t>Число дней, пропущенных воспитанниками образовательных учреждений, реализующих образовательные программы дошкольного образования по болезни –</w:t>
      </w:r>
      <w:r w:rsidR="0037742B" w:rsidRPr="00161358">
        <w:t>68,94</w:t>
      </w:r>
      <w:r w:rsidRPr="00161358">
        <w:t xml:space="preserve">. Среднегодовая численность воспитанников образовательных учреждений, реализующих образовательные программы дошкольного образования - </w:t>
      </w:r>
      <w:r w:rsidR="00161358" w:rsidRPr="00161358">
        <w:t>505</w:t>
      </w:r>
      <w:r w:rsidRPr="00161358">
        <w:t xml:space="preserve">. Пропущено дней по болезни одним ребенком в дошкольной образовательной организации в год </w:t>
      </w:r>
      <w:r w:rsidR="00161358" w:rsidRPr="00161358">
        <w:t>14</w:t>
      </w:r>
      <w:r w:rsidRPr="00161358">
        <w:t>.</w:t>
      </w:r>
      <w:r w:rsidR="00161358" w:rsidRPr="00161358">
        <w:t xml:space="preserve"> Данный показатель соответствует прошлому году. Анализ показывает, что чаще всего болеют дети раннего дошкольного возраста (до 3 лет).</w:t>
      </w:r>
    </w:p>
    <w:p w:rsidR="00161358" w:rsidRPr="00161358" w:rsidRDefault="00161358" w:rsidP="00C0588E">
      <w:pPr>
        <w:pStyle w:val="a6"/>
        <w:ind w:left="0" w:firstLine="540"/>
        <w:jc w:val="both"/>
        <w:rPr>
          <w:b/>
          <w:bCs/>
        </w:rPr>
      </w:pPr>
    </w:p>
    <w:p w:rsidR="00550F2A" w:rsidRPr="00BF15FF" w:rsidRDefault="00550F2A" w:rsidP="00C0588E">
      <w:pPr>
        <w:pStyle w:val="a6"/>
        <w:ind w:left="0" w:firstLine="540"/>
        <w:jc w:val="both"/>
      </w:pPr>
      <w:r w:rsidRPr="00BF15FF">
        <w:rPr>
          <w:b/>
          <w:bCs/>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r w:rsidRPr="00BF15FF">
        <w:t>)</w:t>
      </w:r>
    </w:p>
    <w:p w:rsidR="00550F2A" w:rsidRPr="00BF15FF" w:rsidRDefault="00550F2A" w:rsidP="00C0588E">
      <w:pPr>
        <w:pStyle w:val="a6"/>
        <w:ind w:left="0" w:firstLine="540"/>
        <w:jc w:val="both"/>
      </w:pPr>
      <w:r w:rsidRPr="00BF15FF">
        <w:rPr>
          <w:i/>
          <w:iCs/>
        </w:rPr>
        <w:t>1.7.1. Темп роста числа дошкольных образовательных организаций.</w:t>
      </w:r>
    </w:p>
    <w:p w:rsidR="00550F2A" w:rsidRDefault="00550F2A" w:rsidP="00C0588E">
      <w:pPr>
        <w:pStyle w:val="a6"/>
        <w:ind w:left="0" w:firstLine="540"/>
        <w:jc w:val="both"/>
      </w:pPr>
      <w:r w:rsidRPr="00BF15FF">
        <w:lastRenderedPageBreak/>
        <w:t>Число дошкольных образовательных организаций-</w:t>
      </w:r>
      <w:r>
        <w:t>3</w:t>
      </w:r>
      <w:r w:rsidRPr="00BF15FF">
        <w:t xml:space="preserve">. Число дошкольных образовательных организаций    в году, предшествовавшем отчётному году - </w:t>
      </w:r>
      <w:r>
        <w:t>3</w:t>
      </w:r>
      <w:r w:rsidRPr="00BF15FF">
        <w:t>.</w:t>
      </w:r>
      <w:r>
        <w:t xml:space="preserve"> </w:t>
      </w:r>
      <w:r w:rsidRPr="00BF15FF">
        <w:t xml:space="preserve">Темп роста числа дошкольных образовательных организаций составляет </w:t>
      </w:r>
      <w:r w:rsidR="00A2310A">
        <w:t>100</w:t>
      </w:r>
      <w:r w:rsidRPr="00BF15FF">
        <w:t xml:space="preserve"> %.</w:t>
      </w:r>
    </w:p>
    <w:p w:rsidR="00550F2A" w:rsidRPr="00BF15FF" w:rsidRDefault="00550F2A" w:rsidP="00C0588E">
      <w:pPr>
        <w:pStyle w:val="a6"/>
        <w:ind w:left="0" w:firstLine="540"/>
        <w:jc w:val="both"/>
      </w:pPr>
    </w:p>
    <w:p w:rsidR="00550F2A" w:rsidRPr="00BF15FF" w:rsidRDefault="00550F2A" w:rsidP="00C0588E">
      <w:pPr>
        <w:pStyle w:val="a6"/>
        <w:ind w:left="0" w:firstLine="540"/>
        <w:jc w:val="both"/>
      </w:pPr>
      <w:r w:rsidRPr="00BF15FF">
        <w:rPr>
          <w:b/>
          <w:bCs/>
        </w:rPr>
        <w:t>1.8. Финансово-экономическая деятельность дошкольных образовательных организаций</w:t>
      </w:r>
    </w:p>
    <w:p w:rsidR="00550F2A" w:rsidRPr="00BF15FF" w:rsidRDefault="00550F2A" w:rsidP="00953A6A">
      <w:pPr>
        <w:pStyle w:val="a6"/>
        <w:ind w:left="0" w:firstLine="540"/>
        <w:jc w:val="both"/>
      </w:pPr>
      <w:r w:rsidRPr="00BF15FF">
        <w:rPr>
          <w:i/>
          <w:iCs/>
        </w:rPr>
        <w:t>1.8.1. Общий объем финансовых средств, поступивших в дошкольные образовательные организации, в расчете на одного воспитанника</w:t>
      </w:r>
      <w:r w:rsidRPr="00BF15FF">
        <w:t>.</w:t>
      </w:r>
    </w:p>
    <w:p w:rsidR="00550F2A" w:rsidRPr="00161358" w:rsidRDefault="00550F2A" w:rsidP="00953A6A">
      <w:pPr>
        <w:pStyle w:val="a6"/>
        <w:ind w:left="0" w:firstLine="540"/>
        <w:jc w:val="both"/>
      </w:pPr>
      <w:r w:rsidRPr="00161358">
        <w:t xml:space="preserve">Общий объём финансирования дошкольных образовательных учреждений составляет </w:t>
      </w:r>
      <w:r w:rsidR="00161358" w:rsidRPr="00161358">
        <w:t>117927</w:t>
      </w:r>
      <w:r w:rsidRPr="00161358">
        <w:t xml:space="preserve"> тыс. руб. Среднегодовая численность воспитанников дошкольных образовательных учреждений – </w:t>
      </w:r>
      <w:r w:rsidR="00161358">
        <w:t>505</w:t>
      </w:r>
      <w:r w:rsidRPr="00161358">
        <w:t xml:space="preserve">. </w:t>
      </w:r>
      <w:r w:rsidRPr="00161358">
        <w:rPr>
          <w:i/>
          <w:iCs/>
        </w:rPr>
        <w:t>Общий объем финансовых средств, поступивших в дошкольные образовательные организации, в расчете на одного воспитанника</w:t>
      </w:r>
      <w:r w:rsidRPr="00161358">
        <w:t xml:space="preserve"> </w:t>
      </w:r>
      <w:r w:rsidR="00161358">
        <w:t>233,52</w:t>
      </w:r>
      <w:r w:rsidRPr="00161358">
        <w:t xml:space="preserve"> тыс. руб.</w:t>
      </w:r>
      <w:r w:rsidR="00161358">
        <w:t xml:space="preserve"> Расходы на одного ребёнка увеличены по сравнению с 2013 годом на 23,67 руб.</w:t>
      </w:r>
    </w:p>
    <w:p w:rsidR="00550F2A" w:rsidRPr="00BF15FF" w:rsidRDefault="00550F2A" w:rsidP="00953A6A">
      <w:pPr>
        <w:pStyle w:val="a6"/>
        <w:ind w:left="0" w:firstLine="540"/>
        <w:jc w:val="both"/>
      </w:pPr>
      <w:r w:rsidRPr="00BF15FF">
        <w:rPr>
          <w:i/>
          <w:iCs/>
        </w:rPr>
        <w:t>1.8.2. Удельный вес финансовых средств от приносящей доход деятельности в общем объеме финансовых средств дошкольных образовательных организаций</w:t>
      </w:r>
    </w:p>
    <w:p w:rsidR="00550F2A" w:rsidRPr="00161358" w:rsidRDefault="00550F2A" w:rsidP="00953A6A">
      <w:pPr>
        <w:pStyle w:val="a6"/>
        <w:ind w:left="0" w:firstLine="540"/>
        <w:jc w:val="both"/>
      </w:pPr>
      <w:r w:rsidRPr="00161358">
        <w:t>Объём финансовых средств от приносящей доход деятельности (внебюджетных средств), поступивших в дошкольные образовательные учреждения, -</w:t>
      </w:r>
      <w:r w:rsidR="00161358">
        <w:t>3378,8</w:t>
      </w:r>
      <w:r w:rsidRPr="00161358">
        <w:t xml:space="preserve"> тыс. руб</w:t>
      </w:r>
      <w:r w:rsidRPr="00161358">
        <w:rPr>
          <w:i/>
          <w:iCs/>
        </w:rPr>
        <w:t xml:space="preserve">. </w:t>
      </w:r>
      <w:r w:rsidRPr="00161358">
        <w:t>Общий объём финансирования дошкольны</w:t>
      </w:r>
      <w:r w:rsidR="00161358">
        <w:t xml:space="preserve">х образовательных учреждений -117927 </w:t>
      </w:r>
      <w:r w:rsidRPr="00161358">
        <w:t xml:space="preserve">тыс. руб. Удельный вес финансовых средств от приносящей доход деятельности в общем объеме финансовых средств дошкольных образовательных организаций составляет </w:t>
      </w:r>
      <w:r w:rsidR="00161358">
        <w:t>2,86</w:t>
      </w:r>
      <w:r w:rsidRPr="00161358">
        <w:t> %.</w:t>
      </w:r>
      <w:r w:rsidR="00161358">
        <w:t xml:space="preserve"> </w:t>
      </w:r>
    </w:p>
    <w:p w:rsidR="00550F2A" w:rsidRPr="00953A6A" w:rsidRDefault="00550F2A" w:rsidP="00953A6A">
      <w:pPr>
        <w:pStyle w:val="a6"/>
        <w:ind w:left="0" w:firstLine="540"/>
        <w:jc w:val="both"/>
        <w:rPr>
          <w:color w:val="FF0000"/>
        </w:rPr>
      </w:pPr>
    </w:p>
    <w:p w:rsidR="00550F2A" w:rsidRPr="00BF15FF" w:rsidRDefault="00550F2A" w:rsidP="00953A6A">
      <w:pPr>
        <w:pStyle w:val="a6"/>
        <w:ind w:left="0"/>
        <w:jc w:val="both"/>
      </w:pPr>
      <w:r>
        <w:rPr>
          <w:b/>
          <w:bCs/>
        </w:rPr>
        <w:t xml:space="preserve">           </w:t>
      </w:r>
      <w:r w:rsidRPr="00BF15FF">
        <w:rPr>
          <w:b/>
          <w:bCs/>
        </w:rPr>
        <w:t>1.9. Создание безопасных условий при организации образовательного процесса в дошкольных образовательных организациях</w:t>
      </w:r>
    </w:p>
    <w:p w:rsidR="00550F2A" w:rsidRPr="00BF15FF" w:rsidRDefault="00550F2A" w:rsidP="0003711F">
      <w:pPr>
        <w:pStyle w:val="a6"/>
        <w:ind w:left="0" w:firstLine="540"/>
        <w:jc w:val="both"/>
      </w:pPr>
      <w:r w:rsidRPr="00BF15FF">
        <w:rPr>
          <w:i/>
          <w:iCs/>
        </w:rPr>
        <w:t>1.9.1. Удельный вес числа организаций, здания которых находятся в аварийном состоянии, в общем числе дошкольных образовательных организаций.</w:t>
      </w:r>
    </w:p>
    <w:p w:rsidR="00550F2A" w:rsidRPr="00BF15FF" w:rsidRDefault="00550F2A" w:rsidP="0003711F">
      <w:pPr>
        <w:pStyle w:val="a6"/>
        <w:ind w:left="0" w:firstLine="540"/>
        <w:jc w:val="both"/>
      </w:pPr>
      <w:r w:rsidRPr="00BF15FF">
        <w:t>Здания дошкольных образовательных учреждений, находящиеся в аварийном состоянии, в районе отсутствуют.</w:t>
      </w:r>
    </w:p>
    <w:p w:rsidR="00550F2A" w:rsidRPr="00BF15FF" w:rsidRDefault="00550F2A" w:rsidP="0003711F">
      <w:pPr>
        <w:pStyle w:val="a6"/>
        <w:ind w:left="0" w:firstLine="540"/>
        <w:jc w:val="both"/>
      </w:pPr>
      <w:r>
        <w:rPr>
          <w:i/>
          <w:iCs/>
        </w:rPr>
        <w:t>1</w:t>
      </w:r>
      <w:r w:rsidRPr="00BF15FF">
        <w:rPr>
          <w:i/>
          <w:iCs/>
        </w:rPr>
        <w:t>.9.2. Удельный вес числа организаций, здания которых требуют капитального ремонта, в общем числе дошкольных образовательных организаций</w:t>
      </w:r>
      <w:r w:rsidRPr="00BF15FF">
        <w:t>.</w:t>
      </w:r>
    </w:p>
    <w:p w:rsidR="00550F2A" w:rsidRPr="00BF15FF" w:rsidRDefault="00550F2A" w:rsidP="0003711F">
      <w:pPr>
        <w:pStyle w:val="a6"/>
        <w:ind w:left="0" w:firstLine="540"/>
        <w:jc w:val="both"/>
      </w:pPr>
      <w:r w:rsidRPr="00BF15FF">
        <w:t>Здания дошкольных образовательных учреждений, требующие капитального ремонта, в районе отсутствуют.</w:t>
      </w:r>
    </w:p>
    <w:p w:rsidR="00550F2A" w:rsidRDefault="00550F2A" w:rsidP="0003711F">
      <w:pPr>
        <w:spacing w:after="0" w:line="240" w:lineRule="auto"/>
        <w:ind w:firstLine="709"/>
        <w:jc w:val="both"/>
        <w:rPr>
          <w:rFonts w:ascii="Times New Roman" w:hAnsi="Times New Roman" w:cs="Times New Roman"/>
          <w:i/>
          <w:iCs/>
          <w:sz w:val="24"/>
          <w:szCs w:val="24"/>
          <w:lang w:eastAsia="ru-RU"/>
        </w:rPr>
      </w:pPr>
      <w:r>
        <w:rPr>
          <w:rFonts w:ascii="Times New Roman" w:hAnsi="Times New Roman" w:cs="Times New Roman"/>
          <w:i/>
          <w:iCs/>
          <w:sz w:val="24"/>
          <w:szCs w:val="24"/>
          <w:lang w:eastAsia="ru-RU"/>
        </w:rPr>
        <w:t xml:space="preserve">                                                     </w:t>
      </w:r>
    </w:p>
    <w:p w:rsidR="008A010F" w:rsidRDefault="008A010F" w:rsidP="0003711F">
      <w:pPr>
        <w:spacing w:after="0" w:line="240" w:lineRule="auto"/>
        <w:ind w:firstLine="709"/>
        <w:jc w:val="center"/>
        <w:rPr>
          <w:rFonts w:ascii="Times New Roman" w:hAnsi="Times New Roman" w:cs="Times New Roman"/>
          <w:b/>
          <w:bCs/>
          <w:i/>
          <w:iCs/>
          <w:sz w:val="24"/>
          <w:szCs w:val="24"/>
          <w:lang w:eastAsia="ru-RU"/>
        </w:rPr>
      </w:pPr>
    </w:p>
    <w:p w:rsidR="008A010F" w:rsidRDefault="008A010F" w:rsidP="0003711F">
      <w:pPr>
        <w:spacing w:after="0" w:line="240" w:lineRule="auto"/>
        <w:ind w:firstLine="709"/>
        <w:jc w:val="center"/>
        <w:rPr>
          <w:rFonts w:ascii="Times New Roman" w:hAnsi="Times New Roman" w:cs="Times New Roman"/>
          <w:b/>
          <w:bCs/>
          <w:i/>
          <w:iCs/>
          <w:sz w:val="24"/>
          <w:szCs w:val="24"/>
          <w:lang w:eastAsia="ru-RU"/>
        </w:rPr>
      </w:pPr>
    </w:p>
    <w:p w:rsidR="008A010F" w:rsidRDefault="008A010F" w:rsidP="0003711F">
      <w:pPr>
        <w:spacing w:after="0" w:line="240" w:lineRule="auto"/>
        <w:ind w:firstLine="709"/>
        <w:jc w:val="center"/>
        <w:rPr>
          <w:rFonts w:ascii="Times New Roman" w:hAnsi="Times New Roman" w:cs="Times New Roman"/>
          <w:b/>
          <w:bCs/>
          <w:i/>
          <w:iCs/>
          <w:sz w:val="24"/>
          <w:szCs w:val="24"/>
          <w:lang w:eastAsia="ru-RU"/>
        </w:rPr>
      </w:pPr>
    </w:p>
    <w:p w:rsidR="008A010F" w:rsidRDefault="008A010F" w:rsidP="0003711F">
      <w:pPr>
        <w:spacing w:after="0" w:line="240" w:lineRule="auto"/>
        <w:ind w:firstLine="709"/>
        <w:jc w:val="center"/>
        <w:rPr>
          <w:rFonts w:ascii="Times New Roman" w:hAnsi="Times New Roman" w:cs="Times New Roman"/>
          <w:b/>
          <w:bCs/>
          <w:i/>
          <w:iCs/>
          <w:sz w:val="24"/>
          <w:szCs w:val="24"/>
          <w:lang w:eastAsia="ru-RU"/>
        </w:rPr>
      </w:pPr>
    </w:p>
    <w:p w:rsidR="008A010F" w:rsidRDefault="008A010F" w:rsidP="0003711F">
      <w:pPr>
        <w:spacing w:after="0" w:line="240" w:lineRule="auto"/>
        <w:ind w:firstLine="709"/>
        <w:jc w:val="center"/>
        <w:rPr>
          <w:rFonts w:ascii="Times New Roman" w:hAnsi="Times New Roman" w:cs="Times New Roman"/>
          <w:b/>
          <w:bCs/>
          <w:i/>
          <w:iCs/>
          <w:sz w:val="24"/>
          <w:szCs w:val="24"/>
          <w:lang w:eastAsia="ru-RU"/>
        </w:rPr>
      </w:pPr>
    </w:p>
    <w:p w:rsidR="008A010F" w:rsidRDefault="008A010F" w:rsidP="0003711F">
      <w:pPr>
        <w:spacing w:after="0" w:line="240" w:lineRule="auto"/>
        <w:ind w:firstLine="709"/>
        <w:jc w:val="center"/>
        <w:rPr>
          <w:rFonts w:ascii="Times New Roman" w:hAnsi="Times New Roman" w:cs="Times New Roman"/>
          <w:b/>
          <w:bCs/>
          <w:i/>
          <w:iCs/>
          <w:sz w:val="24"/>
          <w:szCs w:val="24"/>
          <w:lang w:eastAsia="ru-RU"/>
        </w:rPr>
      </w:pPr>
    </w:p>
    <w:p w:rsidR="008A010F" w:rsidRDefault="008A010F" w:rsidP="0003711F">
      <w:pPr>
        <w:spacing w:after="0" w:line="240" w:lineRule="auto"/>
        <w:ind w:firstLine="709"/>
        <w:jc w:val="center"/>
        <w:rPr>
          <w:rFonts w:ascii="Times New Roman" w:hAnsi="Times New Roman" w:cs="Times New Roman"/>
          <w:b/>
          <w:bCs/>
          <w:i/>
          <w:iCs/>
          <w:sz w:val="24"/>
          <w:szCs w:val="24"/>
          <w:lang w:eastAsia="ru-RU"/>
        </w:rPr>
      </w:pPr>
    </w:p>
    <w:p w:rsidR="008A010F" w:rsidRDefault="008A010F" w:rsidP="0003711F">
      <w:pPr>
        <w:spacing w:after="0" w:line="240" w:lineRule="auto"/>
        <w:ind w:firstLine="709"/>
        <w:jc w:val="center"/>
        <w:rPr>
          <w:rFonts w:ascii="Times New Roman" w:hAnsi="Times New Roman" w:cs="Times New Roman"/>
          <w:b/>
          <w:bCs/>
          <w:i/>
          <w:iCs/>
          <w:sz w:val="24"/>
          <w:szCs w:val="24"/>
          <w:lang w:eastAsia="ru-RU"/>
        </w:rPr>
      </w:pPr>
    </w:p>
    <w:p w:rsidR="008A010F" w:rsidRDefault="008A010F" w:rsidP="0003711F">
      <w:pPr>
        <w:spacing w:after="0" w:line="240" w:lineRule="auto"/>
        <w:ind w:firstLine="709"/>
        <w:jc w:val="center"/>
        <w:rPr>
          <w:rFonts w:ascii="Times New Roman" w:hAnsi="Times New Roman" w:cs="Times New Roman"/>
          <w:b/>
          <w:bCs/>
          <w:i/>
          <w:iCs/>
          <w:sz w:val="24"/>
          <w:szCs w:val="24"/>
          <w:lang w:eastAsia="ru-RU"/>
        </w:rPr>
      </w:pPr>
    </w:p>
    <w:p w:rsidR="008A010F" w:rsidRDefault="008A010F" w:rsidP="0003711F">
      <w:pPr>
        <w:spacing w:after="0" w:line="240" w:lineRule="auto"/>
        <w:ind w:firstLine="709"/>
        <w:jc w:val="center"/>
        <w:rPr>
          <w:rFonts w:ascii="Times New Roman" w:hAnsi="Times New Roman" w:cs="Times New Roman"/>
          <w:b/>
          <w:bCs/>
          <w:i/>
          <w:iCs/>
          <w:sz w:val="24"/>
          <w:szCs w:val="24"/>
          <w:lang w:eastAsia="ru-RU"/>
        </w:rPr>
      </w:pPr>
    </w:p>
    <w:p w:rsidR="008A010F" w:rsidRDefault="008A010F" w:rsidP="0003711F">
      <w:pPr>
        <w:spacing w:after="0" w:line="240" w:lineRule="auto"/>
        <w:ind w:firstLine="709"/>
        <w:jc w:val="center"/>
        <w:rPr>
          <w:rFonts w:ascii="Times New Roman" w:hAnsi="Times New Roman" w:cs="Times New Roman"/>
          <w:b/>
          <w:bCs/>
          <w:i/>
          <w:iCs/>
          <w:sz w:val="24"/>
          <w:szCs w:val="24"/>
          <w:lang w:eastAsia="ru-RU"/>
        </w:rPr>
      </w:pPr>
    </w:p>
    <w:p w:rsidR="008A010F" w:rsidRDefault="008A010F" w:rsidP="0003711F">
      <w:pPr>
        <w:spacing w:after="0" w:line="240" w:lineRule="auto"/>
        <w:ind w:firstLine="709"/>
        <w:jc w:val="center"/>
        <w:rPr>
          <w:rFonts w:ascii="Times New Roman" w:hAnsi="Times New Roman" w:cs="Times New Roman"/>
          <w:b/>
          <w:bCs/>
          <w:i/>
          <w:iCs/>
          <w:sz w:val="24"/>
          <w:szCs w:val="24"/>
          <w:lang w:eastAsia="ru-RU"/>
        </w:rPr>
      </w:pPr>
    </w:p>
    <w:p w:rsidR="008A010F" w:rsidRDefault="008A010F" w:rsidP="0003711F">
      <w:pPr>
        <w:spacing w:after="0" w:line="240" w:lineRule="auto"/>
        <w:ind w:firstLine="709"/>
        <w:jc w:val="center"/>
        <w:rPr>
          <w:rFonts w:ascii="Times New Roman" w:hAnsi="Times New Roman" w:cs="Times New Roman"/>
          <w:b/>
          <w:bCs/>
          <w:i/>
          <w:iCs/>
          <w:sz w:val="24"/>
          <w:szCs w:val="24"/>
          <w:lang w:eastAsia="ru-RU"/>
        </w:rPr>
      </w:pPr>
    </w:p>
    <w:p w:rsidR="008A010F" w:rsidRDefault="008A010F" w:rsidP="0003711F">
      <w:pPr>
        <w:spacing w:after="0" w:line="240" w:lineRule="auto"/>
        <w:ind w:firstLine="709"/>
        <w:jc w:val="center"/>
        <w:rPr>
          <w:rFonts w:ascii="Times New Roman" w:hAnsi="Times New Roman" w:cs="Times New Roman"/>
          <w:b/>
          <w:bCs/>
          <w:i/>
          <w:iCs/>
          <w:sz w:val="24"/>
          <w:szCs w:val="24"/>
          <w:lang w:eastAsia="ru-RU"/>
        </w:rPr>
      </w:pPr>
    </w:p>
    <w:p w:rsidR="008A010F" w:rsidRDefault="008A010F" w:rsidP="0003711F">
      <w:pPr>
        <w:spacing w:after="0" w:line="240" w:lineRule="auto"/>
        <w:ind w:firstLine="709"/>
        <w:jc w:val="center"/>
        <w:rPr>
          <w:rFonts w:ascii="Times New Roman" w:hAnsi="Times New Roman" w:cs="Times New Roman"/>
          <w:b/>
          <w:bCs/>
          <w:i/>
          <w:iCs/>
          <w:sz w:val="24"/>
          <w:szCs w:val="24"/>
          <w:lang w:eastAsia="ru-RU"/>
        </w:rPr>
      </w:pPr>
    </w:p>
    <w:p w:rsidR="00550F2A" w:rsidRDefault="00A90B6F" w:rsidP="0003711F">
      <w:pPr>
        <w:spacing w:after="0" w:line="240" w:lineRule="auto"/>
        <w:ind w:firstLine="709"/>
        <w:jc w:val="center"/>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lastRenderedPageBreak/>
        <w:t xml:space="preserve">2. Сведения о развитии общего </w:t>
      </w:r>
      <w:r w:rsidR="00550F2A" w:rsidRPr="0003711F">
        <w:rPr>
          <w:rFonts w:ascii="Times New Roman" w:hAnsi="Times New Roman" w:cs="Times New Roman"/>
          <w:b/>
          <w:bCs/>
          <w:i/>
          <w:iCs/>
          <w:sz w:val="24"/>
          <w:szCs w:val="24"/>
          <w:lang w:eastAsia="ru-RU"/>
        </w:rPr>
        <w:t xml:space="preserve"> образовани</w:t>
      </w:r>
      <w:r>
        <w:rPr>
          <w:rFonts w:ascii="Times New Roman" w:hAnsi="Times New Roman" w:cs="Times New Roman"/>
          <w:b/>
          <w:bCs/>
          <w:i/>
          <w:iCs/>
          <w:sz w:val="24"/>
          <w:szCs w:val="24"/>
          <w:lang w:eastAsia="ru-RU"/>
        </w:rPr>
        <w:t>я</w:t>
      </w:r>
    </w:p>
    <w:p w:rsidR="00550F2A" w:rsidRPr="0003711F" w:rsidRDefault="00550F2A" w:rsidP="0003711F">
      <w:pPr>
        <w:spacing w:after="0" w:line="240" w:lineRule="auto"/>
        <w:ind w:firstLine="709"/>
        <w:jc w:val="center"/>
        <w:rPr>
          <w:rFonts w:ascii="Times New Roman" w:hAnsi="Times New Roman" w:cs="Times New Roman"/>
          <w:b/>
          <w:bCs/>
          <w:sz w:val="24"/>
          <w:szCs w:val="24"/>
          <w:lang w:eastAsia="ru-RU"/>
        </w:rPr>
      </w:pPr>
    </w:p>
    <w:p w:rsidR="00550F2A" w:rsidRPr="009D5F6E" w:rsidRDefault="00550F2A" w:rsidP="0003711F">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b/>
          <w:bCs/>
          <w:sz w:val="24"/>
          <w:szCs w:val="24"/>
          <w:lang w:eastAsia="ru-RU"/>
        </w:rPr>
        <w:t>2.Сведения о развитии начального общего образования, основного общего образования и среднего общего образования</w:t>
      </w:r>
    </w:p>
    <w:p w:rsidR="00550F2A" w:rsidRPr="009D5F6E" w:rsidRDefault="00550F2A" w:rsidP="0003711F">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b/>
          <w:bCs/>
          <w:sz w:val="24"/>
          <w:szCs w:val="24"/>
          <w:lang w:eastAsia="ru-RU"/>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p w:rsidR="00550F2A" w:rsidRPr="009D5F6E" w:rsidRDefault="00550F2A" w:rsidP="0003711F">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7 - 17 лет).</w:t>
      </w:r>
    </w:p>
    <w:p w:rsidR="00550F2A" w:rsidRPr="007A370E" w:rsidRDefault="00550F2A" w:rsidP="00EC5384">
      <w:pPr>
        <w:autoSpaceDE w:val="0"/>
        <w:autoSpaceDN w:val="0"/>
        <w:adjustRightInd w:val="0"/>
        <w:spacing w:after="0" w:line="240" w:lineRule="auto"/>
        <w:ind w:firstLine="567"/>
        <w:jc w:val="both"/>
        <w:rPr>
          <w:rFonts w:ascii="Times New Roman" w:hAnsi="Times New Roman" w:cs="Times New Roman"/>
          <w:sz w:val="24"/>
          <w:szCs w:val="24"/>
        </w:rPr>
      </w:pPr>
      <w:r w:rsidRPr="007A370E">
        <w:rPr>
          <w:rFonts w:ascii="Times New Roman" w:hAnsi="Times New Roman" w:cs="Times New Roman"/>
          <w:sz w:val="24"/>
          <w:szCs w:val="24"/>
        </w:rPr>
        <w:t>Образовательная политика в системе общего образования направлена на достижение современного качества образования, обеспечение доступности качественного образования для всех категорий обучающихся независимо от места жительства, создание условий организации образовательного процесса, соответствующих современным требованиям, инновационному социально-экономическому развитию страны.</w:t>
      </w:r>
    </w:p>
    <w:p w:rsidR="00550F2A" w:rsidRDefault="00550F2A" w:rsidP="00EC5384">
      <w:pPr>
        <w:pStyle w:val="8"/>
        <w:ind w:firstLine="708"/>
        <w:jc w:val="both"/>
      </w:pPr>
      <w:r>
        <w:t xml:space="preserve">Структура системы </w:t>
      </w:r>
      <w:r w:rsidRPr="00796B47">
        <w:t xml:space="preserve"> образования</w:t>
      </w:r>
      <w:r>
        <w:t xml:space="preserve"> в 2014 году не </w:t>
      </w:r>
      <w:r w:rsidRPr="00796B47">
        <w:t xml:space="preserve">претерпела </w:t>
      </w:r>
      <w:r>
        <w:t>значительных изменений</w:t>
      </w:r>
      <w:r w:rsidRPr="00796B47">
        <w:t xml:space="preserve">. В </w:t>
      </w:r>
      <w:r>
        <w:t>районе функционирует три</w:t>
      </w:r>
      <w:r w:rsidRPr="00796B47">
        <w:t xml:space="preserve"> муниципальных </w:t>
      </w:r>
      <w:r>
        <w:t>обще</w:t>
      </w:r>
      <w:r w:rsidRPr="00796B47">
        <w:t>образовательных учреждени</w:t>
      </w:r>
      <w:r>
        <w:t>я,</w:t>
      </w:r>
      <w:r w:rsidRPr="00796B47">
        <w:t xml:space="preserve"> из них</w:t>
      </w:r>
      <w:r>
        <w:t xml:space="preserve"> одно учреждение основного общего образования, два –среднего общего образования. Два общеобразовательных учреждения района является казёнными, одно-бюджетное (МОУ Красноселькупская средняя общеобразовательная школа «Радуга»). </w:t>
      </w:r>
      <w:r w:rsidRPr="009D5F6E">
        <w:t xml:space="preserve">Численность учащихся образовательных организаций, реализующих образовательные программы начального общего, основного общего и среднего общего образования </w:t>
      </w:r>
      <w:r>
        <w:t>-</w:t>
      </w:r>
      <w:r w:rsidRPr="00EC5384">
        <w:rPr>
          <w:color w:val="FF0000"/>
        </w:rPr>
        <w:t xml:space="preserve"> </w:t>
      </w:r>
      <w:r w:rsidRPr="00F00851">
        <w:rPr>
          <w:color w:val="auto"/>
        </w:rPr>
        <w:t>908</w:t>
      </w:r>
      <w:r>
        <w:t>, что меньше аналогичного периода прошлого года на 17 человек</w:t>
      </w:r>
      <w:r w:rsidRPr="00796B47">
        <w:t>.</w:t>
      </w:r>
      <w:r>
        <w:t xml:space="preserve"> </w:t>
      </w:r>
      <w:r w:rsidRPr="00BF3183">
        <w:rPr>
          <w:lang w:eastAsia="ar-SA"/>
        </w:rPr>
        <w:t>Количество клас</w:t>
      </w:r>
      <w:r>
        <w:rPr>
          <w:lang w:eastAsia="ar-SA"/>
        </w:rPr>
        <w:t>сов-комплектов  остаётся на уровне прошлого учебного года</w:t>
      </w:r>
      <w:r w:rsidRPr="00BF3183">
        <w:rPr>
          <w:lang w:eastAsia="ar-SA"/>
        </w:rPr>
        <w:t xml:space="preserve"> 55</w:t>
      </w:r>
      <w:r>
        <w:rPr>
          <w:lang w:eastAsia="ar-SA"/>
        </w:rPr>
        <w:t xml:space="preserve">. </w:t>
      </w:r>
      <w:r w:rsidRPr="001437DD">
        <w:t>Средняя напол</w:t>
      </w:r>
      <w:r>
        <w:t>няемость в классах-</w:t>
      </w:r>
      <w:r w:rsidRPr="00F00851">
        <w:rPr>
          <w:color w:val="auto"/>
        </w:rPr>
        <w:t>16,5 обучающихся</w:t>
      </w:r>
      <w:r>
        <w:t>, что выше показателя прошлого года на 0,5 человек</w:t>
      </w:r>
      <w:r w:rsidRPr="001437DD">
        <w:t xml:space="preserve">.  </w:t>
      </w:r>
      <w:r>
        <w:t>Самая низкая наполняемость в</w:t>
      </w:r>
      <w:r w:rsidRPr="005A524D">
        <w:t xml:space="preserve"> МО</w:t>
      </w:r>
      <w:r>
        <w:t>У</w:t>
      </w:r>
      <w:r w:rsidRPr="005A524D">
        <w:t xml:space="preserve"> Ратттовская школа-интернат основного общего образования им. С.И. Ирикова</w:t>
      </w:r>
      <w:r>
        <w:t xml:space="preserve"> -5,6 человек, данная школа в соответствии с распоряжением Правительства ЯНАО является малокомплектной, высокую-МОУ Красноселькупская средняя общеобразовательная школа «Радуга»-18,9 обучающихся.</w:t>
      </w:r>
    </w:p>
    <w:p w:rsidR="00550F2A" w:rsidRPr="007A370E" w:rsidRDefault="00550F2A" w:rsidP="00EC5384">
      <w:pPr>
        <w:autoSpaceDE w:val="0"/>
        <w:autoSpaceDN w:val="0"/>
        <w:adjustRightInd w:val="0"/>
        <w:spacing w:after="0" w:line="240" w:lineRule="auto"/>
        <w:ind w:firstLine="567"/>
        <w:jc w:val="both"/>
        <w:rPr>
          <w:rFonts w:ascii="Times New Roman" w:hAnsi="Times New Roman" w:cs="Times New Roman"/>
          <w:sz w:val="24"/>
          <w:szCs w:val="24"/>
        </w:rPr>
      </w:pPr>
      <w:r w:rsidRPr="007A370E">
        <w:rPr>
          <w:rFonts w:ascii="Times New Roman" w:hAnsi="Times New Roman" w:cs="Times New Roman"/>
          <w:sz w:val="24"/>
          <w:szCs w:val="24"/>
        </w:rPr>
        <w:t>В трёх общеобразовательных учреждениях района (МОУ «Красноселькупская средняя общеобразовательная школа «Радуга», МОУ «Толькинская школа-интернат среднего общего образования», МОУ «Раттовская школа-интернат основного общего образования им. С.И. Ирикова») созданы необходимые условия для  качественного образования обучающихся с разными образовательными возможностями, в том числе для  детей с ограниченными возможностями здоровья, детей, оставшихся без попечения родителей, представителей коренных малочисленных народов Севера.</w:t>
      </w:r>
    </w:p>
    <w:p w:rsidR="00550F2A" w:rsidRPr="007A370E" w:rsidRDefault="00550F2A" w:rsidP="00EC5384">
      <w:pPr>
        <w:tabs>
          <w:tab w:val="left" w:pos="1095"/>
        </w:tabs>
        <w:spacing w:after="0" w:line="240" w:lineRule="auto"/>
        <w:ind w:firstLine="567"/>
        <w:jc w:val="both"/>
        <w:rPr>
          <w:rFonts w:ascii="Times New Roman" w:hAnsi="Times New Roman" w:cs="Times New Roman"/>
          <w:sz w:val="24"/>
          <w:szCs w:val="24"/>
        </w:rPr>
      </w:pPr>
      <w:r w:rsidRPr="007A370E">
        <w:rPr>
          <w:rFonts w:ascii="Times New Roman" w:hAnsi="Times New Roman" w:cs="Times New Roman"/>
          <w:sz w:val="24"/>
          <w:szCs w:val="24"/>
        </w:rPr>
        <w:t>Формы получения школьниками образования в 2014</w:t>
      </w:r>
      <w:r>
        <w:rPr>
          <w:rFonts w:ascii="Times New Roman" w:hAnsi="Times New Roman" w:cs="Times New Roman"/>
          <w:sz w:val="24"/>
          <w:szCs w:val="24"/>
        </w:rPr>
        <w:t xml:space="preserve"> </w:t>
      </w:r>
      <w:r w:rsidRPr="007A370E">
        <w:rPr>
          <w:rFonts w:ascii="Times New Roman" w:hAnsi="Times New Roman" w:cs="Times New Roman"/>
          <w:sz w:val="24"/>
          <w:szCs w:val="24"/>
        </w:rPr>
        <w:t>году:</w:t>
      </w:r>
    </w:p>
    <w:p w:rsidR="00550F2A" w:rsidRPr="007A370E" w:rsidRDefault="00550F2A" w:rsidP="00EC5384">
      <w:pPr>
        <w:pStyle w:val="a6"/>
        <w:numPr>
          <w:ilvl w:val="0"/>
          <w:numId w:val="8"/>
        </w:numPr>
        <w:tabs>
          <w:tab w:val="left" w:pos="284"/>
        </w:tabs>
        <w:ind w:left="0" w:firstLine="567"/>
        <w:jc w:val="both"/>
        <w:rPr>
          <w:lang w:eastAsia="en-US"/>
        </w:rPr>
      </w:pPr>
      <w:r w:rsidRPr="007A370E">
        <w:rPr>
          <w:lang w:eastAsia="en-US"/>
        </w:rPr>
        <w:t xml:space="preserve">в школах 888 (97,8%) учащихся обучаются в очной форме обучения, 13 (1,43%) подростков - по  очно-заочной; </w:t>
      </w:r>
    </w:p>
    <w:p w:rsidR="00550F2A" w:rsidRPr="007A370E" w:rsidRDefault="00550F2A" w:rsidP="00EC5384">
      <w:pPr>
        <w:pStyle w:val="a6"/>
        <w:numPr>
          <w:ilvl w:val="0"/>
          <w:numId w:val="8"/>
        </w:numPr>
        <w:tabs>
          <w:tab w:val="left" w:pos="284"/>
        </w:tabs>
        <w:ind w:left="0" w:firstLine="567"/>
        <w:jc w:val="both"/>
        <w:rPr>
          <w:lang w:eastAsia="en-US"/>
        </w:rPr>
      </w:pPr>
      <w:r w:rsidRPr="007A370E">
        <w:rPr>
          <w:lang w:eastAsia="en-US"/>
        </w:rPr>
        <w:t>индивидуальное обучение по состоянию здоровья на дому получает трое (0,33%) обучающихся;</w:t>
      </w:r>
    </w:p>
    <w:p w:rsidR="00550F2A" w:rsidRPr="007A370E" w:rsidRDefault="00550F2A" w:rsidP="00EC5384">
      <w:pPr>
        <w:pStyle w:val="a6"/>
        <w:numPr>
          <w:ilvl w:val="0"/>
          <w:numId w:val="8"/>
        </w:numPr>
        <w:tabs>
          <w:tab w:val="left" w:pos="284"/>
        </w:tabs>
        <w:ind w:left="0" w:firstLine="567"/>
        <w:jc w:val="both"/>
        <w:rPr>
          <w:lang w:eastAsia="en-US"/>
        </w:rPr>
      </w:pPr>
      <w:r w:rsidRPr="007A370E">
        <w:rPr>
          <w:lang w:eastAsia="en-US"/>
        </w:rPr>
        <w:t xml:space="preserve">один (0,11%) ребёнок получает образование  вне школы в семейной форме.  </w:t>
      </w:r>
    </w:p>
    <w:p w:rsidR="00550F2A" w:rsidRPr="00EC5384" w:rsidRDefault="00550F2A" w:rsidP="00EC5384">
      <w:pPr>
        <w:spacing w:after="0" w:line="240" w:lineRule="auto"/>
        <w:jc w:val="both"/>
        <w:rPr>
          <w:lang w:eastAsia="ru-RU"/>
        </w:rPr>
      </w:pPr>
      <w:r>
        <w:rPr>
          <w:rFonts w:ascii="Times New Roman" w:hAnsi="Times New Roman" w:cs="Times New Roman"/>
          <w:sz w:val="24"/>
          <w:szCs w:val="24"/>
        </w:rPr>
        <w:t xml:space="preserve">             </w:t>
      </w:r>
      <w:r w:rsidRPr="007A370E">
        <w:rPr>
          <w:rFonts w:ascii="Times New Roman" w:hAnsi="Times New Roman" w:cs="Times New Roman"/>
          <w:sz w:val="24"/>
          <w:szCs w:val="24"/>
        </w:rPr>
        <w:t>Численность обучающихся на начало 2014/2015 учебного года  составила</w:t>
      </w:r>
      <w:r w:rsidRPr="00EC5384">
        <w:rPr>
          <w:rFonts w:ascii="Times New Roman" w:hAnsi="Times New Roman" w:cs="Times New Roman"/>
          <w:color w:val="FF0000"/>
          <w:sz w:val="24"/>
          <w:szCs w:val="24"/>
        </w:rPr>
        <w:t xml:space="preserve"> </w:t>
      </w:r>
      <w:r w:rsidRPr="00F00851">
        <w:rPr>
          <w:rFonts w:ascii="Times New Roman" w:hAnsi="Times New Roman" w:cs="Times New Roman"/>
          <w:sz w:val="24"/>
          <w:szCs w:val="24"/>
        </w:rPr>
        <w:t>908</w:t>
      </w:r>
      <w:r w:rsidRPr="007A370E">
        <w:rPr>
          <w:rFonts w:ascii="Times New Roman" w:hAnsi="Times New Roman" w:cs="Times New Roman"/>
          <w:sz w:val="24"/>
          <w:szCs w:val="24"/>
        </w:rPr>
        <w:t xml:space="preserve"> человек, из них обучается в дневных общеобразовательных школах 905 учащихся, в учебно-консультационных пунктах 3 человека.</w:t>
      </w:r>
    </w:p>
    <w:p w:rsidR="00550F2A" w:rsidRPr="00F00851" w:rsidRDefault="00550F2A" w:rsidP="00EC5384">
      <w:pPr>
        <w:spacing w:after="0" w:line="240" w:lineRule="auto"/>
        <w:ind w:firstLine="709"/>
        <w:jc w:val="both"/>
        <w:rPr>
          <w:rFonts w:ascii="Times New Roman" w:hAnsi="Times New Roman" w:cs="Times New Roman"/>
          <w:sz w:val="24"/>
          <w:szCs w:val="24"/>
          <w:lang w:eastAsia="ru-RU"/>
        </w:rPr>
      </w:pPr>
      <w:r w:rsidRPr="00F00851">
        <w:rPr>
          <w:rFonts w:ascii="Times New Roman" w:hAnsi="Times New Roman" w:cs="Times New Roman"/>
          <w:sz w:val="24"/>
          <w:szCs w:val="24"/>
          <w:lang w:eastAsia="ru-RU"/>
        </w:rPr>
        <w:t xml:space="preserve">Численность постоянного населения в возрасте 7-17 лет – </w:t>
      </w:r>
      <w:r w:rsidR="00F00851" w:rsidRPr="00F00851">
        <w:rPr>
          <w:rFonts w:ascii="Times New Roman" w:hAnsi="Times New Roman" w:cs="Times New Roman"/>
          <w:sz w:val="24"/>
          <w:szCs w:val="24"/>
          <w:lang w:eastAsia="ru-RU"/>
        </w:rPr>
        <w:t xml:space="preserve">926 </w:t>
      </w:r>
      <w:r w:rsidRPr="00F00851">
        <w:rPr>
          <w:rFonts w:ascii="Times New Roman" w:hAnsi="Times New Roman" w:cs="Times New Roman"/>
          <w:sz w:val="24"/>
          <w:szCs w:val="24"/>
          <w:lang w:eastAsia="ru-RU"/>
        </w:rPr>
        <w:t>чел.</w:t>
      </w:r>
    </w:p>
    <w:p w:rsidR="00550F2A" w:rsidRPr="009D5F6E" w:rsidRDefault="00550F2A" w:rsidP="0035607A">
      <w:pPr>
        <w:spacing w:after="0" w:line="240" w:lineRule="auto"/>
        <w:ind w:firstLine="709"/>
        <w:jc w:val="both"/>
        <w:rPr>
          <w:rFonts w:ascii="Times New Roman" w:hAnsi="Times New Roman" w:cs="Times New Roman"/>
          <w:sz w:val="24"/>
          <w:szCs w:val="24"/>
          <w:lang w:eastAsia="ru-RU"/>
        </w:rPr>
      </w:pPr>
      <w:r w:rsidRPr="00F00851">
        <w:rPr>
          <w:rFonts w:ascii="Times New Roman" w:hAnsi="Times New Roman" w:cs="Times New Roman"/>
          <w:sz w:val="24"/>
          <w:szCs w:val="24"/>
          <w:lang w:eastAsia="ru-RU"/>
        </w:rPr>
        <w:lastRenderedPageBreak/>
        <w:t xml:space="preserve">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7 - 17 лет) составляет </w:t>
      </w:r>
      <w:r w:rsidR="00F00851" w:rsidRPr="00F00851">
        <w:rPr>
          <w:rFonts w:ascii="Times New Roman" w:hAnsi="Times New Roman" w:cs="Times New Roman"/>
          <w:sz w:val="24"/>
          <w:szCs w:val="24"/>
          <w:lang w:eastAsia="ru-RU"/>
        </w:rPr>
        <w:t>98</w:t>
      </w:r>
      <w:r w:rsidRPr="00F00851">
        <w:rPr>
          <w:rFonts w:ascii="Times New Roman" w:hAnsi="Times New Roman" w:cs="Times New Roman"/>
          <w:sz w:val="24"/>
          <w:szCs w:val="24"/>
          <w:lang w:eastAsia="ru-RU"/>
        </w:rPr>
        <w:t> %. (</w:t>
      </w:r>
      <w:r w:rsidR="00F00851" w:rsidRPr="00F00851">
        <w:rPr>
          <w:rFonts w:ascii="Times New Roman" w:hAnsi="Times New Roman" w:cs="Times New Roman"/>
          <w:sz w:val="24"/>
          <w:szCs w:val="24"/>
          <w:lang w:eastAsia="ru-RU"/>
        </w:rPr>
        <w:t>18 детей</w:t>
      </w:r>
      <w:r w:rsidRPr="009D5F6E">
        <w:rPr>
          <w:rFonts w:ascii="Times New Roman" w:hAnsi="Times New Roman" w:cs="Times New Roman"/>
          <w:sz w:val="24"/>
          <w:szCs w:val="24"/>
          <w:lang w:eastAsia="ru-RU"/>
        </w:rPr>
        <w:t xml:space="preserve"> в возрасте 7 лет</w:t>
      </w:r>
      <w:r>
        <w:rPr>
          <w:rFonts w:ascii="Times New Roman" w:hAnsi="Times New Roman" w:cs="Times New Roman"/>
          <w:sz w:val="24"/>
          <w:szCs w:val="24"/>
          <w:lang w:eastAsia="ru-RU"/>
        </w:rPr>
        <w:t xml:space="preserve"> </w:t>
      </w:r>
      <w:r w:rsidRPr="009D5F6E">
        <w:rPr>
          <w:rFonts w:ascii="Times New Roman" w:hAnsi="Times New Roman" w:cs="Times New Roman"/>
          <w:sz w:val="24"/>
          <w:szCs w:val="24"/>
          <w:lang w:eastAsia="ru-RU"/>
        </w:rPr>
        <w:t xml:space="preserve"> посещаю</w:t>
      </w:r>
      <w:r>
        <w:rPr>
          <w:rFonts w:ascii="Times New Roman" w:hAnsi="Times New Roman" w:cs="Times New Roman"/>
          <w:sz w:val="24"/>
          <w:szCs w:val="24"/>
          <w:lang w:eastAsia="ru-RU"/>
        </w:rPr>
        <w:t>т</w:t>
      </w:r>
      <w:r w:rsidRPr="009D5F6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дошкольные образовательные учреждения)</w:t>
      </w:r>
      <w:r w:rsidRPr="009D5F6E">
        <w:rPr>
          <w:rFonts w:ascii="Times New Roman" w:hAnsi="Times New Roman" w:cs="Times New Roman"/>
          <w:sz w:val="24"/>
          <w:szCs w:val="24"/>
          <w:lang w:eastAsia="ru-RU"/>
        </w:rPr>
        <w:t>.</w:t>
      </w:r>
    </w:p>
    <w:p w:rsidR="00550F2A" w:rsidRDefault="00550F2A" w:rsidP="0035607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D5F6E">
        <w:rPr>
          <w:rFonts w:ascii="Times New Roman" w:hAnsi="Times New Roman" w:cs="Times New Roman"/>
          <w:sz w:val="24"/>
          <w:szCs w:val="24"/>
          <w:lang w:eastAsia="ru-RU"/>
        </w:rPr>
        <w:t xml:space="preserve">2.1.2. </w:t>
      </w:r>
      <w:r w:rsidRPr="009D5F6E">
        <w:rPr>
          <w:rFonts w:ascii="Times New Roman" w:hAnsi="Times New Roman" w:cs="Times New Roman"/>
          <w:i/>
          <w:iCs/>
          <w:sz w:val="24"/>
          <w:szCs w:val="24"/>
          <w:lang w:eastAsia="ru-RU"/>
        </w:rPr>
        <w:t>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r w:rsidRPr="009D5F6E">
        <w:rPr>
          <w:rFonts w:ascii="Times New Roman" w:hAnsi="Times New Roman" w:cs="Times New Roman"/>
          <w:sz w:val="24"/>
          <w:szCs w:val="24"/>
          <w:lang w:eastAsia="ru-RU"/>
        </w:rPr>
        <w:t xml:space="preserve">. </w:t>
      </w:r>
    </w:p>
    <w:p w:rsidR="00550F2A" w:rsidRPr="007A370E" w:rsidRDefault="00550F2A" w:rsidP="0035607A">
      <w:pPr>
        <w:spacing w:after="0" w:line="240" w:lineRule="auto"/>
        <w:ind w:firstLine="567"/>
        <w:jc w:val="both"/>
        <w:rPr>
          <w:rFonts w:ascii="Times New Roman" w:eastAsia="Batang" w:hAnsi="Times New Roman" w:cs="Times New Roman"/>
          <w:sz w:val="24"/>
          <w:szCs w:val="24"/>
          <w:lang w:eastAsia="ko-KR"/>
        </w:rPr>
      </w:pPr>
      <w:r w:rsidRPr="007A370E">
        <w:rPr>
          <w:rFonts w:ascii="Times New Roman" w:eastAsia="Batang" w:hAnsi="Times New Roman" w:cs="Times New Roman"/>
          <w:sz w:val="24"/>
          <w:szCs w:val="24"/>
          <w:lang w:eastAsia="ko-KR"/>
        </w:rPr>
        <w:t>В 3 общеобразовательных учреждениях района реализ</w:t>
      </w:r>
      <w:r>
        <w:rPr>
          <w:rFonts w:ascii="Times New Roman" w:eastAsia="Batang" w:hAnsi="Times New Roman" w:cs="Times New Roman"/>
          <w:sz w:val="24"/>
          <w:szCs w:val="24"/>
          <w:lang w:eastAsia="ko-KR"/>
        </w:rPr>
        <w:t>овывался</w:t>
      </w:r>
      <w:r w:rsidRPr="007A370E">
        <w:rPr>
          <w:rFonts w:ascii="Times New Roman" w:eastAsia="Batang" w:hAnsi="Times New Roman" w:cs="Times New Roman"/>
          <w:sz w:val="24"/>
          <w:szCs w:val="24"/>
          <w:lang w:eastAsia="ko-KR"/>
        </w:rPr>
        <w:t xml:space="preserve"> федеральный государственный образовательный стандарт начального общего образования в штатном режиме:</w:t>
      </w:r>
    </w:p>
    <w:p w:rsidR="00550F2A" w:rsidRPr="007A370E" w:rsidRDefault="00550F2A" w:rsidP="0035607A">
      <w:pPr>
        <w:spacing w:after="0" w:line="240" w:lineRule="auto"/>
        <w:ind w:left="720" w:firstLine="567"/>
        <w:jc w:val="both"/>
        <w:rPr>
          <w:rFonts w:ascii="Times New Roman" w:eastAsia="Batang" w:hAnsi="Times New Roman" w:cs="Times New Roman"/>
          <w:sz w:val="24"/>
          <w:szCs w:val="24"/>
          <w:lang w:eastAsia="ko-KR"/>
        </w:rPr>
      </w:pPr>
      <w:r w:rsidRPr="007A370E">
        <w:rPr>
          <w:rFonts w:ascii="Times New Roman" w:eastAsia="Batang" w:hAnsi="Times New Roman" w:cs="Times New Roman"/>
          <w:sz w:val="24"/>
          <w:szCs w:val="24"/>
          <w:lang w:eastAsia="ko-KR"/>
        </w:rPr>
        <w:t>- в первых классах (6 классов, 98 учащихся, что составляет 100%),</w:t>
      </w:r>
    </w:p>
    <w:p w:rsidR="00550F2A" w:rsidRPr="007A370E" w:rsidRDefault="00550F2A" w:rsidP="0035607A">
      <w:pPr>
        <w:spacing w:after="0" w:line="240" w:lineRule="auto"/>
        <w:ind w:left="720" w:firstLine="567"/>
        <w:jc w:val="both"/>
        <w:rPr>
          <w:rFonts w:ascii="Times New Roman" w:eastAsia="Batang" w:hAnsi="Times New Roman" w:cs="Times New Roman"/>
          <w:sz w:val="24"/>
          <w:szCs w:val="24"/>
          <w:lang w:eastAsia="ko-KR"/>
        </w:rPr>
      </w:pPr>
      <w:r w:rsidRPr="007A370E">
        <w:rPr>
          <w:rFonts w:ascii="Times New Roman" w:eastAsia="Batang" w:hAnsi="Times New Roman" w:cs="Times New Roman"/>
          <w:sz w:val="24"/>
          <w:szCs w:val="24"/>
          <w:lang w:eastAsia="ko-KR"/>
        </w:rPr>
        <w:t>- во вторых классах (6 классов, 105 учащихся, что составляет 100%),</w:t>
      </w:r>
    </w:p>
    <w:p w:rsidR="00550F2A" w:rsidRPr="007A370E" w:rsidRDefault="00550F2A" w:rsidP="0035607A">
      <w:pPr>
        <w:spacing w:after="0" w:line="240" w:lineRule="auto"/>
        <w:ind w:left="720" w:firstLine="567"/>
        <w:jc w:val="both"/>
        <w:rPr>
          <w:rFonts w:ascii="Times New Roman" w:eastAsia="Batang" w:hAnsi="Times New Roman" w:cs="Times New Roman"/>
          <w:sz w:val="24"/>
          <w:szCs w:val="24"/>
          <w:lang w:eastAsia="ko-KR"/>
        </w:rPr>
      </w:pPr>
      <w:r w:rsidRPr="007A370E">
        <w:rPr>
          <w:rFonts w:ascii="Times New Roman" w:eastAsia="Batang" w:hAnsi="Times New Roman" w:cs="Times New Roman"/>
          <w:sz w:val="24"/>
          <w:szCs w:val="24"/>
          <w:lang w:eastAsia="ko-KR"/>
        </w:rPr>
        <w:t>- в третьих классах (6 классов, 93 учащихся, 100%),</w:t>
      </w:r>
    </w:p>
    <w:p w:rsidR="00550F2A" w:rsidRPr="007A370E" w:rsidRDefault="00550F2A" w:rsidP="0035607A">
      <w:pPr>
        <w:spacing w:after="0" w:line="240" w:lineRule="auto"/>
        <w:ind w:left="720" w:firstLine="567"/>
        <w:jc w:val="both"/>
        <w:rPr>
          <w:rFonts w:ascii="Times New Roman" w:eastAsia="Batang" w:hAnsi="Times New Roman" w:cs="Times New Roman"/>
          <w:sz w:val="24"/>
          <w:szCs w:val="24"/>
          <w:lang w:eastAsia="ko-KR"/>
        </w:rPr>
      </w:pPr>
      <w:r w:rsidRPr="007A370E">
        <w:rPr>
          <w:rFonts w:ascii="Times New Roman" w:eastAsia="Batang" w:hAnsi="Times New Roman" w:cs="Times New Roman"/>
          <w:sz w:val="24"/>
          <w:szCs w:val="24"/>
          <w:lang w:eastAsia="ko-KR"/>
        </w:rPr>
        <w:t>- в четвертых классах (5 классов, 77 учащихся, 100%).</w:t>
      </w:r>
    </w:p>
    <w:p w:rsidR="00550F2A" w:rsidRPr="007A370E" w:rsidRDefault="00550F2A" w:rsidP="0035607A">
      <w:pPr>
        <w:spacing w:after="0" w:line="240" w:lineRule="auto"/>
        <w:ind w:firstLine="567"/>
        <w:jc w:val="both"/>
        <w:rPr>
          <w:rFonts w:ascii="Times New Roman" w:eastAsia="Batang" w:hAnsi="Times New Roman" w:cs="Times New Roman"/>
          <w:sz w:val="24"/>
          <w:szCs w:val="24"/>
          <w:lang w:eastAsia="ko-KR"/>
        </w:rPr>
      </w:pPr>
      <w:r w:rsidRPr="007A370E">
        <w:rPr>
          <w:rFonts w:ascii="Times New Roman" w:eastAsia="Batang" w:hAnsi="Times New Roman" w:cs="Times New Roman"/>
          <w:sz w:val="24"/>
          <w:szCs w:val="24"/>
          <w:lang w:eastAsia="ko-KR"/>
        </w:rPr>
        <w:t>Федеральный государственный образовательный стандарт основного общего образования реализуется во всех пятых, шестых классах района в апробационном режиме:</w:t>
      </w:r>
    </w:p>
    <w:p w:rsidR="00550F2A" w:rsidRPr="007A370E" w:rsidRDefault="00550F2A" w:rsidP="0035607A">
      <w:pPr>
        <w:spacing w:after="0" w:line="240" w:lineRule="auto"/>
        <w:ind w:left="720" w:firstLine="567"/>
        <w:jc w:val="both"/>
        <w:rPr>
          <w:rFonts w:ascii="Times New Roman" w:eastAsia="Batang" w:hAnsi="Times New Roman" w:cs="Times New Roman"/>
          <w:sz w:val="24"/>
          <w:szCs w:val="24"/>
          <w:lang w:eastAsia="ko-KR"/>
        </w:rPr>
      </w:pPr>
      <w:r w:rsidRPr="007A370E">
        <w:rPr>
          <w:rFonts w:ascii="Times New Roman" w:eastAsia="Batang" w:hAnsi="Times New Roman" w:cs="Times New Roman"/>
          <w:sz w:val="24"/>
          <w:szCs w:val="24"/>
          <w:lang w:eastAsia="ko-KR"/>
        </w:rPr>
        <w:t>- в пятых классах (5 классов, 76 учащихся, 100%),</w:t>
      </w:r>
    </w:p>
    <w:p w:rsidR="00550F2A" w:rsidRPr="007A370E" w:rsidRDefault="00550F2A" w:rsidP="0035607A">
      <w:pPr>
        <w:spacing w:after="0" w:line="240" w:lineRule="auto"/>
        <w:ind w:left="720" w:firstLine="567"/>
        <w:jc w:val="both"/>
        <w:rPr>
          <w:rFonts w:ascii="Times New Roman" w:eastAsia="Batang" w:hAnsi="Times New Roman" w:cs="Times New Roman"/>
          <w:sz w:val="24"/>
          <w:szCs w:val="24"/>
          <w:lang w:eastAsia="ko-KR"/>
        </w:rPr>
      </w:pPr>
      <w:r w:rsidRPr="007A370E">
        <w:rPr>
          <w:rFonts w:ascii="Times New Roman" w:eastAsia="Batang" w:hAnsi="Times New Roman" w:cs="Times New Roman"/>
          <w:sz w:val="24"/>
          <w:szCs w:val="24"/>
          <w:lang w:eastAsia="ko-KR"/>
        </w:rPr>
        <w:t>- в шестых классах (5 классов, 87 учащихся, 100%)</w:t>
      </w:r>
    </w:p>
    <w:p w:rsidR="00550F2A" w:rsidRPr="00F00851" w:rsidRDefault="00550F2A" w:rsidP="0035607A">
      <w:pPr>
        <w:spacing w:after="0" w:line="240" w:lineRule="auto"/>
        <w:jc w:val="both"/>
        <w:rPr>
          <w:rFonts w:ascii="Times New Roman" w:hAnsi="Times New Roman" w:cs="Times New Roman"/>
          <w:sz w:val="24"/>
          <w:szCs w:val="24"/>
          <w:lang w:eastAsia="ru-RU"/>
        </w:rPr>
      </w:pPr>
      <w:r w:rsidRPr="007A370E">
        <w:rPr>
          <w:rFonts w:ascii="Times New Roman" w:eastAsia="Batang" w:hAnsi="Times New Roman" w:cs="Times New Roman"/>
          <w:sz w:val="24"/>
          <w:szCs w:val="24"/>
          <w:lang w:eastAsia="ko-KR"/>
        </w:rPr>
        <w:t>Всего осваивают основные образовательные программы начального общего и основного общего образования в соответствии с федеральными государственными образовательными стандартами начального общего образования и основного общего образования 536 обучающихся.</w:t>
      </w:r>
      <w:r w:rsidRPr="0035607A">
        <w:rPr>
          <w:rFonts w:ascii="Times New Roman" w:hAnsi="Times New Roman" w:cs="Times New Roman"/>
          <w:sz w:val="24"/>
          <w:szCs w:val="24"/>
          <w:lang w:eastAsia="ru-RU"/>
        </w:rPr>
        <w:t xml:space="preserve"> </w:t>
      </w:r>
      <w:r w:rsidRPr="009D5F6E">
        <w:rPr>
          <w:rFonts w:ascii="Times New Roman" w:hAnsi="Times New Roman" w:cs="Times New Roman"/>
          <w:sz w:val="24"/>
          <w:szCs w:val="24"/>
          <w:lang w:eastAsia="ru-RU"/>
        </w:rPr>
        <w:t xml:space="preserve">Численность учащихся общеобразовательных учреждений – </w:t>
      </w:r>
      <w:r w:rsidRPr="00F00851">
        <w:rPr>
          <w:rFonts w:ascii="Times New Roman" w:hAnsi="Times New Roman" w:cs="Times New Roman"/>
          <w:sz w:val="24"/>
          <w:szCs w:val="24"/>
          <w:lang w:eastAsia="ru-RU"/>
        </w:rPr>
        <w:t xml:space="preserve">908 </w:t>
      </w:r>
      <w:r w:rsidRPr="009D5F6E">
        <w:rPr>
          <w:rFonts w:ascii="Times New Roman" w:hAnsi="Times New Roman" w:cs="Times New Roman"/>
          <w:sz w:val="24"/>
          <w:szCs w:val="24"/>
          <w:lang w:eastAsia="ru-RU"/>
        </w:rPr>
        <w:t xml:space="preserve"> чел.</w:t>
      </w:r>
      <w:r w:rsidRPr="0035607A">
        <w:rPr>
          <w:rFonts w:ascii="Times New Roman" w:hAnsi="Times New Roman" w:cs="Times New Roman"/>
          <w:i/>
          <w:iCs/>
          <w:sz w:val="24"/>
          <w:szCs w:val="24"/>
          <w:lang w:eastAsia="ru-RU"/>
        </w:rPr>
        <w:t xml:space="preserve"> </w:t>
      </w:r>
      <w:r w:rsidRPr="00F00851">
        <w:rPr>
          <w:rFonts w:ascii="Times New Roman" w:hAnsi="Times New Roman" w:cs="Times New Roman"/>
          <w:sz w:val="24"/>
          <w:szCs w:val="24"/>
          <w:lang w:eastAsia="ru-RU"/>
        </w:rPr>
        <w:t xml:space="preserve">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 – </w:t>
      </w:r>
      <w:r w:rsidR="00F00851">
        <w:rPr>
          <w:rFonts w:ascii="Times New Roman" w:eastAsia="Batang" w:hAnsi="Times New Roman" w:cs="Times New Roman"/>
          <w:sz w:val="24"/>
          <w:szCs w:val="24"/>
          <w:lang w:eastAsia="ko-KR"/>
        </w:rPr>
        <w:t>62,5%, что больше 2013 года на 30,5%</w:t>
      </w:r>
    </w:p>
    <w:p w:rsidR="00550F2A" w:rsidRPr="007A370E" w:rsidRDefault="00550F2A" w:rsidP="0035607A">
      <w:pPr>
        <w:autoSpaceDE w:val="0"/>
        <w:autoSpaceDN w:val="0"/>
        <w:adjustRightInd w:val="0"/>
        <w:spacing w:after="0" w:line="240" w:lineRule="auto"/>
        <w:ind w:firstLine="567"/>
        <w:jc w:val="both"/>
        <w:rPr>
          <w:rFonts w:ascii="Times New Roman" w:hAnsi="Times New Roman" w:cs="Times New Roman"/>
          <w:sz w:val="24"/>
          <w:szCs w:val="24"/>
        </w:rPr>
      </w:pPr>
      <w:r w:rsidRPr="00F00851">
        <w:rPr>
          <w:rFonts w:ascii="Times New Roman" w:hAnsi="Times New Roman" w:cs="Times New Roman"/>
          <w:sz w:val="24"/>
          <w:szCs w:val="24"/>
        </w:rPr>
        <w:t>Результаты</w:t>
      </w:r>
      <w:r w:rsidRPr="007A370E">
        <w:rPr>
          <w:rFonts w:ascii="Times New Roman" w:hAnsi="Times New Roman" w:cs="Times New Roman"/>
          <w:sz w:val="24"/>
          <w:szCs w:val="24"/>
        </w:rPr>
        <w:t xml:space="preserve"> ежеквартального  мониторинга </w:t>
      </w:r>
      <w:r w:rsidRPr="007A370E">
        <w:rPr>
          <w:rStyle w:val="FontStyle45"/>
          <w:sz w:val="24"/>
          <w:szCs w:val="24"/>
        </w:rPr>
        <w:t>готовности общеобразовательных учреждений района к введению ФГОС ООО, ФГОС СОО</w:t>
      </w:r>
      <w:r w:rsidRPr="007A370E">
        <w:rPr>
          <w:rFonts w:ascii="Times New Roman" w:hAnsi="Times New Roman" w:cs="Times New Roman"/>
          <w:sz w:val="24"/>
          <w:szCs w:val="24"/>
        </w:rPr>
        <w:t xml:space="preserve"> показывают, что на уровне ФГОС ООО сформирована положительная динамика охвата по сравнению с 2013 годом.</w:t>
      </w:r>
    </w:p>
    <w:p w:rsidR="00550F2A" w:rsidRPr="009D5F6E" w:rsidRDefault="00550F2A" w:rsidP="0035607A">
      <w:pPr>
        <w:spacing w:after="0" w:line="240" w:lineRule="auto"/>
        <w:ind w:firstLine="540"/>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 xml:space="preserve">2.1.3. </w:t>
      </w:r>
      <w:r w:rsidRPr="009D5F6E">
        <w:rPr>
          <w:rFonts w:ascii="Times New Roman" w:hAnsi="Times New Roman" w:cs="Times New Roman"/>
          <w:i/>
          <w:iCs/>
          <w:sz w:val="24"/>
          <w:szCs w:val="24"/>
          <w:lang w:eastAsia="ru-RU"/>
        </w:rPr>
        <w:t xml:space="preserve">Оценка родителями учащихся общеобразовательных организаций возможности выбора общеобразовательной организации (оценка удельного веса численности родителей учащихся, отдавших своих детей в конкретную школу по причине отсутствия других вариантов для выбора, в общей численности родителей учащихся общеобразовательных организаций). </w:t>
      </w:r>
    </w:p>
    <w:p w:rsidR="00550F2A" w:rsidRPr="009D5F6E" w:rsidRDefault="00550F2A" w:rsidP="0035607A">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Численность респондентов (родителей учащихся общеобразовательных организаций), выбравших при ответе на вопрос анкеты «Рассматривали ли Вы при поступлении в данную школу наряду с ней другие варианты или нет?» вариант «Нет, т.к. она единственная в нашем населённом пункте» -</w:t>
      </w:r>
      <w:r w:rsidR="00F00851">
        <w:rPr>
          <w:rFonts w:ascii="Times New Roman" w:hAnsi="Times New Roman" w:cs="Times New Roman"/>
          <w:sz w:val="24"/>
          <w:szCs w:val="24"/>
          <w:lang w:eastAsia="ru-RU"/>
        </w:rPr>
        <w:t>178</w:t>
      </w:r>
      <w:r w:rsidRPr="009D5F6E">
        <w:rPr>
          <w:rFonts w:ascii="Times New Roman" w:hAnsi="Times New Roman" w:cs="Times New Roman"/>
          <w:sz w:val="24"/>
          <w:szCs w:val="24"/>
          <w:lang w:eastAsia="ru-RU"/>
        </w:rPr>
        <w:t xml:space="preserve">. Численность респондентов (родителей учащихся общеобразовательных организаций), отвечавших на вопрос анкеты «Рассматривали ли Вы при   поступлении в данную школу наряду с ней другие варианты или нет?» - </w:t>
      </w:r>
      <w:r w:rsidR="00F00851">
        <w:rPr>
          <w:rFonts w:ascii="Times New Roman" w:hAnsi="Times New Roman" w:cs="Times New Roman"/>
          <w:sz w:val="24"/>
          <w:szCs w:val="24"/>
          <w:lang w:eastAsia="ru-RU"/>
        </w:rPr>
        <w:t>178</w:t>
      </w:r>
      <w:r w:rsidRPr="009D5F6E">
        <w:rPr>
          <w:rFonts w:ascii="Times New Roman" w:hAnsi="Times New Roman" w:cs="Times New Roman"/>
          <w:sz w:val="24"/>
          <w:szCs w:val="24"/>
          <w:lang w:eastAsia="ru-RU"/>
        </w:rPr>
        <w:t>.</w:t>
      </w:r>
    </w:p>
    <w:p w:rsidR="00550F2A" w:rsidRPr="009D5F6E" w:rsidRDefault="00550F2A" w:rsidP="0035607A">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 xml:space="preserve">Оценка удельного веса численности родителей учащихся, отдавших своих детей в конкретную школу по причине отсутствия других вариантов для выбора, в общей численности родителей учащихся общеобразовательных организаций- </w:t>
      </w:r>
      <w:r w:rsidR="00F00851">
        <w:rPr>
          <w:rFonts w:ascii="Times New Roman" w:hAnsi="Times New Roman" w:cs="Times New Roman"/>
          <w:sz w:val="24"/>
          <w:szCs w:val="24"/>
          <w:lang w:eastAsia="ru-RU"/>
        </w:rPr>
        <w:t>100</w:t>
      </w:r>
      <w:r w:rsidRPr="009D5F6E">
        <w:rPr>
          <w:rFonts w:ascii="Times New Roman" w:hAnsi="Times New Roman" w:cs="Times New Roman"/>
          <w:sz w:val="24"/>
          <w:szCs w:val="24"/>
          <w:lang w:eastAsia="ru-RU"/>
        </w:rPr>
        <w:t> %.</w:t>
      </w:r>
    </w:p>
    <w:p w:rsidR="00550F2A" w:rsidRDefault="00550F2A" w:rsidP="0035607A">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 xml:space="preserve">В связи с тем, что населённые пункты </w:t>
      </w:r>
      <w:r>
        <w:rPr>
          <w:rFonts w:ascii="Times New Roman" w:hAnsi="Times New Roman" w:cs="Times New Roman"/>
          <w:sz w:val="24"/>
          <w:szCs w:val="24"/>
          <w:lang w:eastAsia="ru-RU"/>
        </w:rPr>
        <w:t>МО Красноселькупский район</w:t>
      </w:r>
      <w:r w:rsidRPr="009D5F6E">
        <w:rPr>
          <w:rFonts w:ascii="Times New Roman" w:hAnsi="Times New Roman" w:cs="Times New Roman"/>
          <w:sz w:val="24"/>
          <w:szCs w:val="24"/>
          <w:lang w:eastAsia="ru-RU"/>
        </w:rPr>
        <w:t xml:space="preserve">, в которых находятся общеобразовательные учреждения, значительно удалены друг от друга, </w:t>
      </w:r>
      <w:r w:rsidR="00F00851">
        <w:rPr>
          <w:rFonts w:ascii="Times New Roman" w:hAnsi="Times New Roman" w:cs="Times New Roman"/>
          <w:sz w:val="24"/>
          <w:szCs w:val="24"/>
          <w:lang w:eastAsia="ru-RU"/>
        </w:rPr>
        <w:t>100</w:t>
      </w:r>
      <w:r w:rsidRPr="009D5F6E">
        <w:rPr>
          <w:rFonts w:ascii="Times New Roman" w:hAnsi="Times New Roman" w:cs="Times New Roman"/>
          <w:sz w:val="24"/>
          <w:szCs w:val="24"/>
          <w:lang w:eastAsia="ru-RU"/>
        </w:rPr>
        <w:t xml:space="preserve"> % </w:t>
      </w:r>
      <w:r w:rsidRPr="009D5F6E">
        <w:rPr>
          <w:rFonts w:ascii="Times New Roman" w:hAnsi="Times New Roman" w:cs="Times New Roman"/>
          <w:sz w:val="24"/>
          <w:szCs w:val="24"/>
          <w:lang w:eastAsia="ru-RU"/>
        </w:rPr>
        <w:lastRenderedPageBreak/>
        <w:t>респондентов выбрали вариант ответа «Нет, т.к. она единственная в нашем населённом пункте».</w:t>
      </w:r>
    </w:p>
    <w:p w:rsidR="00550F2A" w:rsidRPr="009D5F6E" w:rsidRDefault="00550F2A" w:rsidP="0035607A">
      <w:pPr>
        <w:spacing w:after="0" w:line="240" w:lineRule="auto"/>
        <w:ind w:firstLine="709"/>
        <w:jc w:val="both"/>
        <w:rPr>
          <w:rFonts w:ascii="Times New Roman" w:hAnsi="Times New Roman" w:cs="Times New Roman"/>
          <w:sz w:val="24"/>
          <w:szCs w:val="24"/>
          <w:lang w:eastAsia="ru-RU"/>
        </w:rPr>
      </w:pPr>
    </w:p>
    <w:p w:rsidR="00550F2A" w:rsidRPr="009D5F6E" w:rsidRDefault="00550F2A" w:rsidP="0035607A">
      <w:pPr>
        <w:spacing w:after="0" w:line="240" w:lineRule="auto"/>
        <w:ind w:firstLine="540"/>
        <w:jc w:val="both"/>
        <w:rPr>
          <w:rFonts w:ascii="Times New Roman" w:hAnsi="Times New Roman" w:cs="Times New Roman"/>
          <w:sz w:val="24"/>
          <w:szCs w:val="24"/>
          <w:lang w:eastAsia="ru-RU"/>
        </w:rPr>
      </w:pPr>
      <w:r w:rsidRPr="009D5F6E">
        <w:rPr>
          <w:rFonts w:ascii="Times New Roman" w:hAnsi="Times New Roman" w:cs="Times New Roman"/>
          <w:b/>
          <w:bCs/>
          <w:sz w:val="24"/>
          <w:szCs w:val="24"/>
          <w:lang w:eastAsia="ru-RU"/>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p w:rsidR="00550F2A" w:rsidRPr="009D5F6E" w:rsidRDefault="00550F2A" w:rsidP="0035607A">
      <w:pPr>
        <w:spacing w:after="0" w:line="240" w:lineRule="auto"/>
        <w:ind w:firstLine="540"/>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 xml:space="preserve">2.2.1. </w:t>
      </w:r>
      <w:r w:rsidRPr="009D5F6E">
        <w:rPr>
          <w:rFonts w:ascii="Times New Roman" w:hAnsi="Times New Roman" w:cs="Times New Roman"/>
          <w:i/>
          <w:iCs/>
          <w:sz w:val="24"/>
          <w:szCs w:val="24"/>
          <w:lang w:eastAsia="ru-RU"/>
        </w:rPr>
        <w:t>Удельный вес численности лиц, занимающихся во вторую или третью смены, в общей численности учащихся общеобразовательных организаций.</w:t>
      </w:r>
    </w:p>
    <w:p w:rsidR="00550F2A" w:rsidRPr="009D5F6E" w:rsidRDefault="00550F2A" w:rsidP="006A292E">
      <w:pPr>
        <w:spacing w:after="0" w:line="240" w:lineRule="auto"/>
        <w:ind w:firstLine="540"/>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 xml:space="preserve">Численность учащихся общеобразовательных учреждений, реализующих образовательные программы начального общего, основного общего и среднего общего образования, занимающихся во вторую смену, составляет </w:t>
      </w:r>
      <w:r w:rsidRPr="00F00851">
        <w:rPr>
          <w:rFonts w:ascii="Times New Roman" w:hAnsi="Times New Roman" w:cs="Times New Roman"/>
          <w:sz w:val="24"/>
          <w:szCs w:val="24"/>
          <w:lang w:eastAsia="ru-RU"/>
        </w:rPr>
        <w:t>59 чел. Всего численность учащихся общеобразовательных учреждений района - 908.</w:t>
      </w:r>
      <w:r>
        <w:rPr>
          <w:rFonts w:ascii="Times New Roman" w:hAnsi="Times New Roman" w:cs="Times New Roman"/>
          <w:color w:val="FF0000"/>
          <w:sz w:val="24"/>
          <w:szCs w:val="24"/>
          <w:lang w:eastAsia="ru-RU"/>
        </w:rPr>
        <w:t xml:space="preserve"> </w:t>
      </w:r>
      <w:r w:rsidRPr="009D5F6E">
        <w:rPr>
          <w:rFonts w:ascii="Times New Roman" w:hAnsi="Times New Roman" w:cs="Times New Roman"/>
          <w:sz w:val="24"/>
          <w:szCs w:val="24"/>
          <w:lang w:eastAsia="ru-RU"/>
        </w:rPr>
        <w:t>Удельный вес численности лиц, занимающихся во вторую или третью смены, в общей численности учащихся общеобразовательных организаций -</w:t>
      </w:r>
      <w:r w:rsidR="00F00851">
        <w:rPr>
          <w:rFonts w:ascii="Times New Roman" w:hAnsi="Times New Roman" w:cs="Times New Roman"/>
          <w:sz w:val="24"/>
          <w:szCs w:val="24"/>
          <w:lang w:eastAsia="ru-RU"/>
        </w:rPr>
        <w:t>6,52</w:t>
      </w:r>
      <w:r w:rsidR="00AE0C4A">
        <w:rPr>
          <w:rFonts w:ascii="Times New Roman" w:hAnsi="Times New Roman" w:cs="Times New Roman"/>
          <w:sz w:val="24"/>
          <w:szCs w:val="24"/>
          <w:lang w:eastAsia="ru-RU"/>
        </w:rPr>
        <w:t> % (2013 год-11%)</w:t>
      </w:r>
    </w:p>
    <w:p w:rsidR="00550F2A" w:rsidRPr="009D5F6E" w:rsidRDefault="00550F2A" w:rsidP="006A292E">
      <w:pPr>
        <w:spacing w:after="0" w:line="240" w:lineRule="auto"/>
        <w:ind w:firstLine="540"/>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 xml:space="preserve">Вторая смена введена </w:t>
      </w:r>
      <w:r>
        <w:rPr>
          <w:rFonts w:ascii="Times New Roman" w:hAnsi="Times New Roman" w:cs="Times New Roman"/>
          <w:sz w:val="24"/>
          <w:szCs w:val="24"/>
          <w:lang w:eastAsia="ru-RU"/>
        </w:rPr>
        <w:t>в</w:t>
      </w:r>
      <w:r w:rsidRPr="001437DD">
        <w:rPr>
          <w:rFonts w:ascii="Times New Roman" w:hAnsi="Times New Roman" w:cs="Times New Roman"/>
          <w:sz w:val="24"/>
          <w:szCs w:val="24"/>
        </w:rPr>
        <w:t xml:space="preserve"> МОУ Красноселькупская средняя общеобразовательная школа «Радуга»</w:t>
      </w:r>
      <w:r w:rsidR="008A010F">
        <w:rPr>
          <w:rFonts w:ascii="Times New Roman" w:hAnsi="Times New Roman" w:cs="Times New Roman"/>
          <w:sz w:val="24"/>
          <w:szCs w:val="24"/>
        </w:rPr>
        <w:t xml:space="preserve"> для обучающихся третьих классов</w:t>
      </w:r>
      <w:r>
        <w:rPr>
          <w:rFonts w:ascii="Times New Roman" w:hAnsi="Times New Roman" w:cs="Times New Roman"/>
          <w:sz w:val="24"/>
          <w:szCs w:val="24"/>
        </w:rPr>
        <w:t>. В данной школе</w:t>
      </w:r>
      <w:r w:rsidRPr="001437DD">
        <w:rPr>
          <w:rFonts w:ascii="Times New Roman" w:hAnsi="Times New Roman" w:cs="Times New Roman"/>
          <w:sz w:val="24"/>
          <w:szCs w:val="24"/>
        </w:rPr>
        <w:t xml:space="preserve"> </w:t>
      </w:r>
      <w:r>
        <w:rPr>
          <w:rFonts w:ascii="Times New Roman" w:hAnsi="Times New Roman" w:cs="Times New Roman"/>
          <w:sz w:val="24"/>
          <w:szCs w:val="24"/>
        </w:rPr>
        <w:t>произошло по сравнению с прошлым учебным годом сокращение на 43(0,8%) школьника обучающихся во вторую смену.</w:t>
      </w:r>
    </w:p>
    <w:p w:rsidR="00550F2A" w:rsidRPr="009D5F6E" w:rsidRDefault="00550F2A" w:rsidP="00A37063">
      <w:pPr>
        <w:spacing w:after="0" w:line="240" w:lineRule="auto"/>
        <w:ind w:firstLine="567"/>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 xml:space="preserve">2.2.2. </w:t>
      </w:r>
      <w:r w:rsidRPr="009D5F6E">
        <w:rPr>
          <w:rFonts w:ascii="Times New Roman" w:hAnsi="Times New Roman" w:cs="Times New Roman"/>
          <w:i/>
          <w:iCs/>
          <w:sz w:val="24"/>
          <w:szCs w:val="24"/>
          <w:lang w:eastAsia="ru-RU"/>
        </w:rPr>
        <w:t>Удельный вес численности лиц, углубленно изучающих отдельные предметы, в общей численности учащихся общеобразовательных организаций.</w:t>
      </w:r>
    </w:p>
    <w:p w:rsidR="00550F2A" w:rsidRPr="00AE0C4A" w:rsidRDefault="00550F2A" w:rsidP="006A292E">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 xml:space="preserve">В общеобразовательных учреждениях </w:t>
      </w:r>
      <w:r w:rsidR="00AE0C4A">
        <w:rPr>
          <w:rFonts w:ascii="Times New Roman" w:hAnsi="Times New Roman" w:cs="Times New Roman"/>
          <w:sz w:val="24"/>
          <w:szCs w:val="24"/>
          <w:lang w:eastAsia="ru-RU"/>
        </w:rPr>
        <w:t>24</w:t>
      </w:r>
      <w:r>
        <w:rPr>
          <w:rFonts w:ascii="Times New Roman" w:hAnsi="Times New Roman" w:cs="Times New Roman"/>
          <w:sz w:val="24"/>
          <w:szCs w:val="24"/>
          <w:lang w:eastAsia="ru-RU"/>
        </w:rPr>
        <w:t xml:space="preserve"> учащихся углублённо изучают</w:t>
      </w:r>
      <w:r w:rsidRPr="009D5F6E">
        <w:rPr>
          <w:rFonts w:ascii="Times New Roman" w:hAnsi="Times New Roman" w:cs="Times New Roman"/>
          <w:sz w:val="24"/>
          <w:szCs w:val="24"/>
          <w:lang w:eastAsia="ru-RU"/>
        </w:rPr>
        <w:t xml:space="preserve">  предмет</w:t>
      </w:r>
      <w:r>
        <w:rPr>
          <w:rFonts w:ascii="Times New Roman" w:hAnsi="Times New Roman" w:cs="Times New Roman"/>
          <w:sz w:val="24"/>
          <w:szCs w:val="24"/>
          <w:lang w:eastAsia="ru-RU"/>
        </w:rPr>
        <w:t xml:space="preserve"> математика. </w:t>
      </w:r>
      <w:r w:rsidRPr="00AE0C4A">
        <w:rPr>
          <w:rFonts w:ascii="Times New Roman" w:hAnsi="Times New Roman" w:cs="Times New Roman"/>
          <w:sz w:val="24"/>
          <w:szCs w:val="24"/>
          <w:lang w:eastAsia="ru-RU"/>
        </w:rPr>
        <w:t>Всего численность учащихся общеобразовательных учреждений района - 908. Удельный вес численности лиц, углубленно изучающих отдельные предметы, в общей численности учащихся общеобразовательных организаций, составляет</w:t>
      </w:r>
      <w:r w:rsidR="00AE0C4A" w:rsidRPr="00AE0C4A">
        <w:rPr>
          <w:rFonts w:ascii="Times New Roman" w:hAnsi="Times New Roman" w:cs="Times New Roman"/>
          <w:sz w:val="24"/>
          <w:szCs w:val="24"/>
          <w:lang w:eastAsia="ru-RU"/>
        </w:rPr>
        <w:t xml:space="preserve"> 2,65</w:t>
      </w:r>
      <w:r w:rsidRPr="00AE0C4A">
        <w:rPr>
          <w:rFonts w:ascii="Times New Roman" w:hAnsi="Times New Roman" w:cs="Times New Roman"/>
          <w:sz w:val="24"/>
          <w:szCs w:val="24"/>
          <w:lang w:eastAsia="ru-RU"/>
        </w:rPr>
        <w:t xml:space="preserve"> чел.</w:t>
      </w:r>
      <w:r>
        <w:rPr>
          <w:rFonts w:ascii="Times New Roman" w:hAnsi="Times New Roman" w:cs="Times New Roman"/>
          <w:color w:val="FF0000"/>
          <w:sz w:val="24"/>
          <w:szCs w:val="24"/>
          <w:lang w:eastAsia="ru-RU"/>
        </w:rPr>
        <w:t xml:space="preserve"> </w:t>
      </w:r>
      <w:r w:rsidRPr="00AE0C4A">
        <w:rPr>
          <w:rFonts w:ascii="Times New Roman" w:hAnsi="Times New Roman" w:cs="Times New Roman"/>
          <w:sz w:val="24"/>
          <w:szCs w:val="24"/>
          <w:lang w:eastAsia="ru-RU"/>
        </w:rPr>
        <w:t>Углубленное изучение предмета математика осуществляется в 9</w:t>
      </w:r>
      <w:r w:rsidR="00AE0C4A" w:rsidRPr="00AE0C4A">
        <w:rPr>
          <w:rFonts w:ascii="Times New Roman" w:hAnsi="Times New Roman" w:cs="Times New Roman"/>
          <w:sz w:val="24"/>
          <w:szCs w:val="24"/>
          <w:lang w:eastAsia="ru-RU"/>
        </w:rPr>
        <w:t xml:space="preserve"> «Б»</w:t>
      </w:r>
      <w:r w:rsidRPr="00AE0C4A">
        <w:rPr>
          <w:rFonts w:ascii="Times New Roman" w:hAnsi="Times New Roman" w:cs="Times New Roman"/>
          <w:sz w:val="24"/>
          <w:szCs w:val="24"/>
          <w:lang w:eastAsia="ru-RU"/>
        </w:rPr>
        <w:t xml:space="preserve"> классе «МОУ «Красноселькупская средняя общеобразовательная школа «Радуга».</w:t>
      </w:r>
    </w:p>
    <w:p w:rsidR="00550F2A" w:rsidRPr="009D5F6E" w:rsidRDefault="00550F2A" w:rsidP="006A292E">
      <w:pPr>
        <w:spacing w:after="0" w:line="240" w:lineRule="auto"/>
        <w:ind w:firstLine="709"/>
        <w:jc w:val="both"/>
        <w:rPr>
          <w:rFonts w:ascii="Times New Roman" w:hAnsi="Times New Roman" w:cs="Times New Roman"/>
          <w:sz w:val="24"/>
          <w:szCs w:val="24"/>
          <w:lang w:eastAsia="ru-RU"/>
        </w:rPr>
      </w:pPr>
    </w:p>
    <w:p w:rsidR="00550F2A" w:rsidRPr="009D5F6E" w:rsidRDefault="00550F2A" w:rsidP="00B26DE9">
      <w:pPr>
        <w:spacing w:after="0" w:line="240" w:lineRule="auto"/>
        <w:ind w:firstLine="540"/>
        <w:jc w:val="both"/>
        <w:rPr>
          <w:rFonts w:ascii="Times New Roman" w:hAnsi="Times New Roman" w:cs="Times New Roman"/>
          <w:sz w:val="24"/>
          <w:szCs w:val="24"/>
          <w:lang w:eastAsia="ru-RU"/>
        </w:rPr>
      </w:pPr>
      <w:r w:rsidRPr="009D5F6E">
        <w:rPr>
          <w:rFonts w:ascii="Times New Roman" w:hAnsi="Times New Roman" w:cs="Times New Roman"/>
          <w:b/>
          <w:bCs/>
          <w:sz w:val="24"/>
          <w:szCs w:val="24"/>
          <w:lang w:eastAsia="ru-RU"/>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p w:rsidR="00550F2A" w:rsidRPr="009D5F6E" w:rsidRDefault="00550F2A" w:rsidP="00B26DE9">
      <w:pPr>
        <w:spacing w:after="0" w:line="240" w:lineRule="auto"/>
        <w:ind w:firstLine="540"/>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2.3.1. Численность учащихся в общеобразовательных организациях в расчете на 1 педагогического работника.</w:t>
      </w:r>
    </w:p>
    <w:p w:rsidR="00550F2A" w:rsidRPr="003A14A2" w:rsidRDefault="00550F2A" w:rsidP="00B26DE9">
      <w:pPr>
        <w:spacing w:after="0" w:line="240" w:lineRule="auto"/>
        <w:ind w:firstLine="709"/>
        <w:jc w:val="both"/>
        <w:rPr>
          <w:rFonts w:ascii="Times New Roman" w:hAnsi="Times New Roman" w:cs="Times New Roman"/>
          <w:sz w:val="24"/>
          <w:szCs w:val="24"/>
          <w:lang w:eastAsia="ru-RU"/>
        </w:rPr>
      </w:pPr>
      <w:r w:rsidRPr="003A14A2">
        <w:rPr>
          <w:rFonts w:ascii="Times New Roman" w:hAnsi="Times New Roman" w:cs="Times New Roman"/>
          <w:sz w:val="24"/>
          <w:szCs w:val="24"/>
          <w:lang w:eastAsia="ru-RU"/>
        </w:rPr>
        <w:t xml:space="preserve">Численность учащихся - </w:t>
      </w:r>
      <w:r w:rsidR="00AE0C4A" w:rsidRPr="003A14A2">
        <w:rPr>
          <w:rFonts w:ascii="Times New Roman" w:hAnsi="Times New Roman" w:cs="Times New Roman"/>
          <w:sz w:val="24"/>
          <w:szCs w:val="24"/>
          <w:lang w:eastAsia="ru-RU"/>
        </w:rPr>
        <w:t>908</w:t>
      </w:r>
      <w:r w:rsidRPr="003A14A2">
        <w:rPr>
          <w:rFonts w:ascii="Times New Roman" w:hAnsi="Times New Roman" w:cs="Times New Roman"/>
          <w:sz w:val="24"/>
          <w:szCs w:val="24"/>
          <w:lang w:eastAsia="ru-RU"/>
        </w:rPr>
        <w:t xml:space="preserve"> чел. Численность педагогических работников (без внешних совместителей) </w:t>
      </w:r>
      <w:r w:rsidR="00AE0C4A" w:rsidRPr="003A14A2">
        <w:rPr>
          <w:rFonts w:ascii="Times New Roman" w:hAnsi="Times New Roman" w:cs="Times New Roman"/>
          <w:sz w:val="24"/>
          <w:szCs w:val="24"/>
          <w:lang w:eastAsia="ru-RU"/>
        </w:rPr>
        <w:t>–</w:t>
      </w:r>
      <w:r w:rsidRPr="003A14A2">
        <w:rPr>
          <w:rFonts w:ascii="Times New Roman" w:hAnsi="Times New Roman" w:cs="Times New Roman"/>
          <w:sz w:val="24"/>
          <w:szCs w:val="24"/>
          <w:lang w:eastAsia="ru-RU"/>
        </w:rPr>
        <w:t xml:space="preserve"> </w:t>
      </w:r>
      <w:r w:rsidR="00AE0C4A" w:rsidRPr="003A14A2">
        <w:rPr>
          <w:rFonts w:ascii="Times New Roman" w:hAnsi="Times New Roman" w:cs="Times New Roman"/>
          <w:sz w:val="24"/>
          <w:szCs w:val="24"/>
          <w:lang w:eastAsia="ru-RU"/>
        </w:rPr>
        <w:t>115.</w:t>
      </w:r>
      <w:r w:rsidRPr="003A14A2">
        <w:rPr>
          <w:rFonts w:ascii="Times New Roman" w:hAnsi="Times New Roman" w:cs="Times New Roman"/>
          <w:sz w:val="24"/>
          <w:szCs w:val="24"/>
          <w:lang w:eastAsia="ru-RU"/>
        </w:rPr>
        <w:t xml:space="preserve"> Численность учащихся в общеобразовательных организациях в расчете на 1 педагогического работника составляет –</w:t>
      </w:r>
      <w:r w:rsidR="00AE0C4A" w:rsidRPr="003A14A2">
        <w:rPr>
          <w:rFonts w:ascii="Times New Roman" w:hAnsi="Times New Roman" w:cs="Times New Roman"/>
          <w:sz w:val="24"/>
          <w:szCs w:val="24"/>
          <w:lang w:eastAsia="ru-RU"/>
        </w:rPr>
        <w:t>8</w:t>
      </w:r>
      <w:r w:rsidR="003A14A2" w:rsidRPr="003A14A2">
        <w:rPr>
          <w:rFonts w:ascii="Times New Roman" w:hAnsi="Times New Roman" w:cs="Times New Roman"/>
          <w:sz w:val="24"/>
          <w:szCs w:val="24"/>
          <w:lang w:eastAsia="ru-RU"/>
        </w:rPr>
        <w:t xml:space="preserve"> (2013 год-7)</w:t>
      </w:r>
      <w:r w:rsidRPr="003A14A2">
        <w:rPr>
          <w:rFonts w:ascii="Times New Roman" w:hAnsi="Times New Roman" w:cs="Times New Roman"/>
          <w:sz w:val="24"/>
          <w:szCs w:val="24"/>
          <w:lang w:eastAsia="ru-RU"/>
        </w:rPr>
        <w:t>.</w:t>
      </w:r>
    </w:p>
    <w:p w:rsidR="00550F2A" w:rsidRPr="003A14A2" w:rsidRDefault="00550F2A" w:rsidP="00B261F6">
      <w:pPr>
        <w:pStyle w:val="8"/>
        <w:ind w:firstLine="709"/>
        <w:jc w:val="both"/>
        <w:rPr>
          <w:color w:val="auto"/>
        </w:rPr>
      </w:pPr>
      <w:r w:rsidRPr="003A14A2">
        <w:rPr>
          <w:color w:val="auto"/>
        </w:rPr>
        <w:t xml:space="preserve">МОУ Ратттовская школа-интернат основного общего образования им. С.И. Ирикова в соответствии с распоряжением Правительства ЯНАО является малокомплектной. Численность учащихся в расчете на 1 педагогического работника ниже среднерайонного показателя и не превышает </w:t>
      </w:r>
      <w:r w:rsidR="003A14A2" w:rsidRPr="003A14A2">
        <w:rPr>
          <w:color w:val="auto"/>
        </w:rPr>
        <w:t>3</w:t>
      </w:r>
      <w:r w:rsidRPr="003A14A2">
        <w:rPr>
          <w:color w:val="auto"/>
        </w:rPr>
        <w:t>. МОУ Красноселькупская средняя общеобразовательная школа «Радуга» является более многочисленной  численность учащихся в расчете на 1 педагогического работника выше среднерайонного показателя и превышает 1</w:t>
      </w:r>
      <w:r w:rsidR="00AE0C4A" w:rsidRPr="003A14A2">
        <w:rPr>
          <w:color w:val="auto"/>
        </w:rPr>
        <w:t xml:space="preserve">0. </w:t>
      </w:r>
    </w:p>
    <w:p w:rsidR="00550F2A" w:rsidRPr="00AE0C4A" w:rsidRDefault="00550F2A" w:rsidP="00B261F6">
      <w:pPr>
        <w:spacing w:after="0" w:line="240" w:lineRule="auto"/>
        <w:ind w:firstLine="709"/>
        <w:jc w:val="both"/>
        <w:rPr>
          <w:rFonts w:ascii="Times New Roman" w:hAnsi="Times New Roman" w:cs="Times New Roman"/>
          <w:i/>
          <w:iCs/>
          <w:sz w:val="24"/>
          <w:szCs w:val="24"/>
          <w:lang w:eastAsia="ru-RU"/>
        </w:rPr>
      </w:pPr>
      <w:r w:rsidRPr="00AE0C4A">
        <w:rPr>
          <w:rFonts w:ascii="Times New Roman" w:hAnsi="Times New Roman" w:cs="Times New Roman"/>
          <w:i/>
          <w:iCs/>
          <w:sz w:val="24"/>
          <w:szCs w:val="24"/>
          <w:lang w:eastAsia="ru-RU"/>
        </w:rPr>
        <w:t>2.3.2. Удельный вес численности учителей в возрасте до 35 лет в общей численности учителей общеобразовательных организаций.</w:t>
      </w:r>
    </w:p>
    <w:p w:rsidR="00550F2A" w:rsidRPr="00AE0C4A" w:rsidRDefault="00550F2A" w:rsidP="00B261F6">
      <w:pPr>
        <w:spacing w:after="0" w:line="240" w:lineRule="auto"/>
        <w:ind w:firstLine="709"/>
        <w:jc w:val="both"/>
        <w:rPr>
          <w:rFonts w:ascii="Times New Roman" w:hAnsi="Times New Roman" w:cs="Times New Roman"/>
          <w:sz w:val="24"/>
          <w:szCs w:val="24"/>
          <w:lang w:eastAsia="ru-RU"/>
        </w:rPr>
      </w:pPr>
      <w:r w:rsidRPr="00AE0C4A">
        <w:rPr>
          <w:rFonts w:ascii="Times New Roman" w:hAnsi="Times New Roman" w:cs="Times New Roman"/>
          <w:sz w:val="24"/>
          <w:szCs w:val="24"/>
          <w:lang w:eastAsia="ru-RU"/>
        </w:rPr>
        <w:t xml:space="preserve">Численность учителей в возрасте до 35 лет – </w:t>
      </w:r>
      <w:r w:rsidR="00A37063" w:rsidRPr="00AE0C4A">
        <w:rPr>
          <w:rFonts w:ascii="Times New Roman" w:hAnsi="Times New Roman" w:cs="Times New Roman"/>
          <w:sz w:val="24"/>
          <w:szCs w:val="24"/>
          <w:lang w:eastAsia="ru-RU"/>
        </w:rPr>
        <w:t>11.</w:t>
      </w:r>
      <w:r w:rsidRPr="00AE0C4A">
        <w:rPr>
          <w:rFonts w:ascii="Times New Roman" w:hAnsi="Times New Roman" w:cs="Times New Roman"/>
          <w:sz w:val="24"/>
          <w:szCs w:val="24"/>
          <w:lang w:eastAsia="ru-RU"/>
        </w:rPr>
        <w:t xml:space="preserve"> Общая численность учителей – </w:t>
      </w:r>
      <w:r w:rsidR="00A37063" w:rsidRPr="00AE0C4A">
        <w:rPr>
          <w:rFonts w:ascii="Times New Roman" w:hAnsi="Times New Roman" w:cs="Times New Roman"/>
          <w:sz w:val="24"/>
          <w:szCs w:val="24"/>
          <w:lang w:eastAsia="ru-RU"/>
        </w:rPr>
        <w:t>77.</w:t>
      </w:r>
      <w:r w:rsidRPr="00AE0C4A">
        <w:rPr>
          <w:rFonts w:ascii="Times New Roman" w:hAnsi="Times New Roman" w:cs="Times New Roman"/>
          <w:sz w:val="24"/>
          <w:szCs w:val="24"/>
          <w:lang w:eastAsia="ru-RU"/>
        </w:rPr>
        <w:t xml:space="preserve"> Удельный вес численности учителей в возрасте до 35 лет в общей численности учителей общеобразовательных организаций составляет </w:t>
      </w:r>
      <w:r w:rsidR="00A37063" w:rsidRPr="00AE0C4A">
        <w:rPr>
          <w:rFonts w:ascii="Times New Roman" w:hAnsi="Times New Roman" w:cs="Times New Roman"/>
          <w:sz w:val="24"/>
          <w:szCs w:val="24"/>
          <w:lang w:eastAsia="ru-RU"/>
        </w:rPr>
        <w:t>14,29</w:t>
      </w:r>
      <w:r w:rsidR="003A14A2">
        <w:rPr>
          <w:rFonts w:ascii="Times New Roman" w:hAnsi="Times New Roman" w:cs="Times New Roman"/>
          <w:sz w:val="24"/>
          <w:szCs w:val="24"/>
          <w:lang w:eastAsia="ru-RU"/>
        </w:rPr>
        <w:t> %</w:t>
      </w:r>
    </w:p>
    <w:p w:rsidR="00550F2A" w:rsidRPr="00CD0DC3" w:rsidRDefault="00550F2A" w:rsidP="00B261F6">
      <w:pPr>
        <w:spacing w:after="0" w:line="240" w:lineRule="auto"/>
        <w:ind w:firstLine="709"/>
        <w:jc w:val="both"/>
        <w:rPr>
          <w:rFonts w:ascii="Times New Roman" w:hAnsi="Times New Roman" w:cs="Times New Roman"/>
          <w:sz w:val="24"/>
          <w:szCs w:val="24"/>
          <w:lang w:eastAsia="ru-RU"/>
        </w:rPr>
      </w:pPr>
      <w:r w:rsidRPr="00AE0C4A">
        <w:rPr>
          <w:rFonts w:ascii="Times New Roman" w:hAnsi="Times New Roman" w:cs="Times New Roman"/>
          <w:sz w:val="24"/>
          <w:szCs w:val="24"/>
          <w:lang w:eastAsia="ru-RU"/>
        </w:rPr>
        <w:lastRenderedPageBreak/>
        <w:t>В течение 201</w:t>
      </w:r>
      <w:r w:rsidR="00CD0DC3" w:rsidRPr="00AE0C4A">
        <w:rPr>
          <w:rFonts w:ascii="Times New Roman" w:hAnsi="Times New Roman" w:cs="Times New Roman"/>
          <w:sz w:val="24"/>
          <w:szCs w:val="24"/>
          <w:lang w:eastAsia="ru-RU"/>
        </w:rPr>
        <w:t>4</w:t>
      </w:r>
      <w:r w:rsidRPr="00AE0C4A">
        <w:rPr>
          <w:rFonts w:ascii="Times New Roman" w:hAnsi="Times New Roman" w:cs="Times New Roman"/>
          <w:sz w:val="24"/>
          <w:szCs w:val="24"/>
          <w:lang w:eastAsia="ru-RU"/>
        </w:rPr>
        <w:t xml:space="preserve"> года наблюдается </w:t>
      </w:r>
      <w:r w:rsidR="00CD0DC3" w:rsidRPr="00AE0C4A">
        <w:rPr>
          <w:rFonts w:ascii="Times New Roman" w:hAnsi="Times New Roman" w:cs="Times New Roman"/>
          <w:sz w:val="24"/>
          <w:szCs w:val="24"/>
          <w:lang w:eastAsia="ru-RU"/>
        </w:rPr>
        <w:t>снижение</w:t>
      </w:r>
      <w:r w:rsidRPr="00AE0C4A">
        <w:rPr>
          <w:rFonts w:ascii="Times New Roman" w:hAnsi="Times New Roman" w:cs="Times New Roman"/>
          <w:sz w:val="24"/>
          <w:szCs w:val="24"/>
          <w:lang w:eastAsia="ru-RU"/>
        </w:rPr>
        <w:t xml:space="preserve"> численности учителей в возрасте до 35 лет в общей численности учителей общеобразовательных организаций  на </w:t>
      </w:r>
      <w:r w:rsidR="003A14A2">
        <w:rPr>
          <w:rFonts w:ascii="Times New Roman" w:hAnsi="Times New Roman" w:cs="Times New Roman"/>
          <w:sz w:val="24"/>
          <w:szCs w:val="24"/>
          <w:lang w:eastAsia="ru-RU"/>
        </w:rPr>
        <w:t>3</w:t>
      </w:r>
      <w:r w:rsidR="00CD0DC3" w:rsidRPr="00AE0C4A">
        <w:rPr>
          <w:rFonts w:ascii="Times New Roman" w:hAnsi="Times New Roman" w:cs="Times New Roman"/>
          <w:sz w:val="24"/>
          <w:szCs w:val="24"/>
          <w:lang w:eastAsia="ru-RU"/>
        </w:rPr>
        <w:t>,7</w:t>
      </w:r>
      <w:r w:rsidRPr="00AE0C4A">
        <w:rPr>
          <w:rFonts w:ascii="Times New Roman" w:hAnsi="Times New Roman" w:cs="Times New Roman"/>
          <w:sz w:val="24"/>
          <w:szCs w:val="24"/>
          <w:lang w:eastAsia="ru-RU"/>
        </w:rPr>
        <w:t> %</w:t>
      </w:r>
      <w:r w:rsidR="00CD0DC3" w:rsidRPr="00AE0C4A">
        <w:rPr>
          <w:rFonts w:ascii="Times New Roman" w:hAnsi="Times New Roman" w:cs="Times New Roman"/>
          <w:sz w:val="24"/>
          <w:szCs w:val="24"/>
          <w:lang w:eastAsia="ru-RU"/>
        </w:rPr>
        <w:t xml:space="preserve"> по сравнению с 2013 годом</w:t>
      </w:r>
      <w:r w:rsidRPr="00AE0C4A">
        <w:rPr>
          <w:rFonts w:ascii="Times New Roman" w:hAnsi="Times New Roman" w:cs="Times New Roman"/>
          <w:sz w:val="24"/>
          <w:szCs w:val="24"/>
          <w:lang w:eastAsia="ru-RU"/>
        </w:rPr>
        <w:t>.</w:t>
      </w:r>
    </w:p>
    <w:p w:rsidR="00550F2A" w:rsidRPr="00AE0C4A" w:rsidRDefault="00550F2A" w:rsidP="00B261F6">
      <w:pPr>
        <w:spacing w:after="0" w:line="240" w:lineRule="auto"/>
        <w:ind w:firstLine="709"/>
        <w:jc w:val="both"/>
        <w:rPr>
          <w:rFonts w:ascii="Times New Roman" w:hAnsi="Times New Roman" w:cs="Times New Roman"/>
          <w:sz w:val="24"/>
          <w:szCs w:val="24"/>
          <w:lang w:eastAsia="ru-RU"/>
        </w:rPr>
      </w:pPr>
      <w:r w:rsidRPr="00AE0C4A">
        <w:rPr>
          <w:rFonts w:ascii="Times New Roman" w:hAnsi="Times New Roman" w:cs="Times New Roman"/>
          <w:i/>
          <w:iCs/>
          <w:sz w:val="24"/>
          <w:szCs w:val="24"/>
          <w:lang w:eastAsia="ru-RU"/>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w:t>
      </w:r>
    </w:p>
    <w:p w:rsidR="00550F2A" w:rsidRPr="00AE0C4A" w:rsidRDefault="00550F2A" w:rsidP="00B261F6">
      <w:pPr>
        <w:spacing w:after="0" w:line="240" w:lineRule="auto"/>
        <w:ind w:firstLine="709"/>
        <w:jc w:val="both"/>
        <w:rPr>
          <w:rFonts w:ascii="Times New Roman" w:hAnsi="Times New Roman" w:cs="Times New Roman"/>
          <w:sz w:val="24"/>
          <w:szCs w:val="24"/>
          <w:lang w:eastAsia="ru-RU"/>
        </w:rPr>
      </w:pPr>
      <w:r w:rsidRPr="00AE0C4A">
        <w:rPr>
          <w:rFonts w:ascii="Times New Roman" w:hAnsi="Times New Roman" w:cs="Times New Roman"/>
          <w:sz w:val="24"/>
          <w:szCs w:val="24"/>
          <w:lang w:eastAsia="ru-RU"/>
        </w:rPr>
        <w:t xml:space="preserve">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 </w:t>
      </w:r>
      <w:r w:rsidR="00CD0DC3" w:rsidRPr="00AE0C4A">
        <w:rPr>
          <w:rFonts w:ascii="Times New Roman" w:hAnsi="Times New Roman" w:cs="Times New Roman"/>
          <w:sz w:val="24"/>
          <w:szCs w:val="24"/>
          <w:lang w:eastAsia="ru-RU"/>
        </w:rPr>
        <w:t>99,73</w:t>
      </w:r>
      <w:r w:rsidRPr="00AE0C4A">
        <w:rPr>
          <w:rFonts w:ascii="Times New Roman" w:hAnsi="Times New Roman" w:cs="Times New Roman"/>
          <w:sz w:val="24"/>
          <w:szCs w:val="24"/>
          <w:lang w:eastAsia="ru-RU"/>
        </w:rPr>
        <w:t> %, из них учителей -</w:t>
      </w:r>
      <w:r w:rsidR="00CD0DC3" w:rsidRPr="00AE0C4A">
        <w:rPr>
          <w:rFonts w:ascii="Times New Roman" w:hAnsi="Times New Roman" w:cs="Times New Roman"/>
          <w:sz w:val="24"/>
          <w:szCs w:val="24"/>
          <w:lang w:eastAsia="ru-RU"/>
        </w:rPr>
        <w:t>102,99</w:t>
      </w:r>
      <w:r w:rsidRPr="00AE0C4A">
        <w:rPr>
          <w:rFonts w:ascii="Times New Roman" w:hAnsi="Times New Roman" w:cs="Times New Roman"/>
          <w:sz w:val="24"/>
          <w:szCs w:val="24"/>
          <w:lang w:eastAsia="ru-RU"/>
        </w:rPr>
        <w:t> %.</w:t>
      </w:r>
      <w:r w:rsidR="00CD0DC3" w:rsidRPr="00AE0C4A">
        <w:rPr>
          <w:rFonts w:ascii="Times New Roman" w:hAnsi="Times New Roman" w:cs="Times New Roman"/>
          <w:sz w:val="24"/>
          <w:szCs w:val="24"/>
          <w:lang w:eastAsia="ru-RU"/>
        </w:rPr>
        <w:t xml:space="preserve"> </w:t>
      </w:r>
    </w:p>
    <w:p w:rsidR="00CD0DC3" w:rsidRPr="00AE0C4A" w:rsidRDefault="00CD0DC3" w:rsidP="00B261F6">
      <w:pPr>
        <w:spacing w:after="0" w:line="240" w:lineRule="auto"/>
        <w:ind w:firstLine="709"/>
        <w:jc w:val="both"/>
        <w:rPr>
          <w:rFonts w:ascii="Times New Roman" w:hAnsi="Times New Roman" w:cs="Times New Roman"/>
          <w:sz w:val="24"/>
          <w:szCs w:val="24"/>
          <w:lang w:eastAsia="ru-RU"/>
        </w:rPr>
      </w:pPr>
      <w:r w:rsidRPr="00AE0C4A">
        <w:rPr>
          <w:rFonts w:ascii="Times New Roman" w:hAnsi="Times New Roman" w:cs="Times New Roman"/>
          <w:sz w:val="24"/>
          <w:szCs w:val="24"/>
          <w:lang w:eastAsia="ru-RU"/>
        </w:rPr>
        <w:t>Среднемесячная заработная плата педагогических работников муниципальных общеобразовательных организаций</w:t>
      </w:r>
      <w:r w:rsidR="00295560" w:rsidRPr="00AE0C4A">
        <w:rPr>
          <w:rFonts w:ascii="Times New Roman" w:hAnsi="Times New Roman" w:cs="Times New Roman"/>
          <w:sz w:val="24"/>
          <w:szCs w:val="24"/>
          <w:lang w:eastAsia="ru-RU"/>
        </w:rPr>
        <w:t xml:space="preserve"> района</w:t>
      </w:r>
      <w:r w:rsidRPr="00AE0C4A">
        <w:rPr>
          <w:rFonts w:ascii="Times New Roman" w:hAnsi="Times New Roman" w:cs="Times New Roman"/>
          <w:sz w:val="24"/>
          <w:szCs w:val="24"/>
          <w:lang w:eastAsia="ru-RU"/>
        </w:rPr>
        <w:t xml:space="preserve"> составляет-73946,61 руб.  Среднемесячная заработная плата учителей муниципальных общеобразовательных организаций </w:t>
      </w:r>
      <w:r w:rsidR="00295560" w:rsidRPr="00AE0C4A">
        <w:rPr>
          <w:rFonts w:ascii="Times New Roman" w:hAnsi="Times New Roman" w:cs="Times New Roman"/>
          <w:sz w:val="24"/>
          <w:szCs w:val="24"/>
          <w:lang w:eastAsia="ru-RU"/>
        </w:rPr>
        <w:t xml:space="preserve">района </w:t>
      </w:r>
      <w:r w:rsidRPr="00AE0C4A">
        <w:rPr>
          <w:rFonts w:ascii="Times New Roman" w:hAnsi="Times New Roman" w:cs="Times New Roman"/>
          <w:sz w:val="24"/>
          <w:szCs w:val="24"/>
          <w:lang w:eastAsia="ru-RU"/>
        </w:rPr>
        <w:t xml:space="preserve">составляет-76361,92 руб.  Среднемесячная заработная плата в Ямало-Ненецком автономном округе -74148,46 руб. </w:t>
      </w:r>
    </w:p>
    <w:p w:rsidR="00550F2A" w:rsidRPr="00CD0DC3" w:rsidRDefault="00550F2A" w:rsidP="00B261F6">
      <w:pPr>
        <w:spacing w:after="0" w:line="240" w:lineRule="auto"/>
        <w:ind w:firstLine="709"/>
        <w:jc w:val="both"/>
        <w:rPr>
          <w:rFonts w:ascii="Times New Roman" w:hAnsi="Times New Roman" w:cs="Times New Roman"/>
          <w:sz w:val="24"/>
          <w:szCs w:val="24"/>
          <w:lang w:eastAsia="ru-RU"/>
        </w:rPr>
      </w:pPr>
      <w:r w:rsidRPr="00AE0C4A">
        <w:rPr>
          <w:rFonts w:ascii="Times New Roman" w:hAnsi="Times New Roman" w:cs="Times New Roman"/>
          <w:sz w:val="24"/>
          <w:szCs w:val="24"/>
          <w:lang w:eastAsia="ru-RU"/>
        </w:rPr>
        <w:t>В соответствии с Указом Президента от 07 мая 2012 года № 597 в районе соблюдается соотношение среднемесячной заработной платы педагогических работников муниципальных общеобразовательных организаций к среднемесячной заработной плате в субъекте Российской Федерации.</w:t>
      </w:r>
    </w:p>
    <w:p w:rsidR="00550F2A" w:rsidRPr="00B261F6" w:rsidRDefault="00550F2A" w:rsidP="00B261F6">
      <w:pPr>
        <w:spacing w:after="0" w:line="240" w:lineRule="auto"/>
        <w:ind w:firstLine="709"/>
        <w:jc w:val="both"/>
        <w:rPr>
          <w:rFonts w:ascii="Times New Roman" w:hAnsi="Times New Roman" w:cs="Times New Roman"/>
          <w:color w:val="FF0000"/>
          <w:sz w:val="24"/>
          <w:szCs w:val="24"/>
          <w:lang w:eastAsia="ru-RU"/>
        </w:rPr>
      </w:pPr>
    </w:p>
    <w:p w:rsidR="00550F2A" w:rsidRPr="00AE0C4A" w:rsidRDefault="00550F2A" w:rsidP="00B261F6">
      <w:pPr>
        <w:spacing w:after="0" w:line="240" w:lineRule="auto"/>
        <w:ind w:firstLine="709"/>
        <w:jc w:val="both"/>
        <w:rPr>
          <w:rFonts w:ascii="Times New Roman" w:hAnsi="Times New Roman" w:cs="Times New Roman"/>
          <w:sz w:val="24"/>
          <w:szCs w:val="24"/>
          <w:lang w:eastAsia="ru-RU"/>
        </w:rPr>
      </w:pPr>
      <w:r w:rsidRPr="00AE0C4A">
        <w:rPr>
          <w:rFonts w:ascii="Times New Roman" w:hAnsi="Times New Roman" w:cs="Times New Roman"/>
          <w:b/>
          <w:bCs/>
          <w:sz w:val="24"/>
          <w:szCs w:val="24"/>
          <w:lang w:eastAsia="ru-RU"/>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p w:rsidR="00550F2A" w:rsidRPr="00AE0C4A" w:rsidRDefault="00550F2A" w:rsidP="00B261F6">
      <w:pPr>
        <w:spacing w:after="0" w:line="240" w:lineRule="auto"/>
        <w:ind w:firstLine="709"/>
        <w:jc w:val="both"/>
        <w:rPr>
          <w:rFonts w:ascii="Times New Roman" w:hAnsi="Times New Roman" w:cs="Times New Roman"/>
          <w:sz w:val="24"/>
          <w:szCs w:val="24"/>
          <w:lang w:eastAsia="ru-RU"/>
        </w:rPr>
      </w:pPr>
      <w:r w:rsidRPr="00AE0C4A">
        <w:rPr>
          <w:rFonts w:ascii="Times New Roman" w:hAnsi="Times New Roman" w:cs="Times New Roman"/>
          <w:i/>
          <w:iCs/>
          <w:sz w:val="24"/>
          <w:szCs w:val="24"/>
          <w:lang w:eastAsia="ru-RU"/>
        </w:rPr>
        <w:t>2.4.1. Общая площадь всех помещений общеобразовательных организаций в расчете на одного учащегося.</w:t>
      </w:r>
    </w:p>
    <w:p w:rsidR="00550F2A" w:rsidRPr="00FD5C33" w:rsidRDefault="00550F2A" w:rsidP="00907986">
      <w:pPr>
        <w:spacing w:after="0" w:line="240" w:lineRule="auto"/>
        <w:ind w:firstLine="709"/>
        <w:jc w:val="both"/>
        <w:rPr>
          <w:rFonts w:ascii="Times New Roman" w:hAnsi="Times New Roman" w:cs="Times New Roman"/>
          <w:sz w:val="24"/>
          <w:szCs w:val="24"/>
          <w:lang w:eastAsia="ru-RU"/>
        </w:rPr>
      </w:pPr>
      <w:r w:rsidRPr="00AE0C4A">
        <w:rPr>
          <w:rFonts w:ascii="Times New Roman" w:hAnsi="Times New Roman" w:cs="Times New Roman"/>
          <w:sz w:val="24"/>
          <w:szCs w:val="24"/>
          <w:lang w:eastAsia="ru-RU"/>
        </w:rPr>
        <w:t>Общая площадь помещений общеобразовательных учреждений -</w:t>
      </w:r>
      <w:r w:rsidR="00FD5C33" w:rsidRPr="00AE0C4A">
        <w:rPr>
          <w:rFonts w:ascii="Times New Roman" w:hAnsi="Times New Roman" w:cs="Times New Roman"/>
          <w:sz w:val="24"/>
          <w:szCs w:val="24"/>
          <w:lang w:eastAsia="ru-RU"/>
        </w:rPr>
        <w:t xml:space="preserve">21023 </w:t>
      </w:r>
      <w:r w:rsidRPr="00AE0C4A">
        <w:rPr>
          <w:rFonts w:ascii="Times New Roman" w:hAnsi="Times New Roman" w:cs="Times New Roman"/>
          <w:sz w:val="24"/>
          <w:szCs w:val="24"/>
          <w:lang w:eastAsia="ru-RU"/>
        </w:rPr>
        <w:t>кв.м. Численность учащихся -90</w:t>
      </w:r>
      <w:r w:rsidR="00AE0C4A" w:rsidRPr="00AE0C4A">
        <w:rPr>
          <w:rFonts w:ascii="Times New Roman" w:hAnsi="Times New Roman" w:cs="Times New Roman"/>
          <w:sz w:val="24"/>
          <w:szCs w:val="24"/>
          <w:lang w:eastAsia="ru-RU"/>
        </w:rPr>
        <w:t>8</w:t>
      </w:r>
      <w:r w:rsidRPr="00AE0C4A">
        <w:rPr>
          <w:rFonts w:ascii="Times New Roman" w:hAnsi="Times New Roman" w:cs="Times New Roman"/>
          <w:sz w:val="24"/>
          <w:szCs w:val="24"/>
          <w:lang w:eastAsia="ru-RU"/>
        </w:rPr>
        <w:t xml:space="preserve"> чел. </w:t>
      </w:r>
      <w:r w:rsidR="00AE0C4A" w:rsidRPr="00AE0C4A">
        <w:rPr>
          <w:rFonts w:ascii="Times New Roman" w:hAnsi="Times New Roman" w:cs="Times New Roman"/>
          <w:sz w:val="24"/>
          <w:szCs w:val="24"/>
          <w:lang w:eastAsia="ru-RU"/>
        </w:rPr>
        <w:t xml:space="preserve">59 обучающихся обучается во вторую смену. </w:t>
      </w:r>
      <w:r w:rsidRPr="00AE0C4A">
        <w:rPr>
          <w:rFonts w:ascii="Times New Roman" w:hAnsi="Times New Roman" w:cs="Times New Roman"/>
          <w:sz w:val="24"/>
          <w:szCs w:val="24"/>
          <w:lang w:eastAsia="ru-RU"/>
        </w:rPr>
        <w:t>Общая площадь всех помещений общеобразовательных организаций в расчете на одного учащегося -</w:t>
      </w:r>
      <w:r w:rsidR="00FD5C33" w:rsidRPr="00AE0C4A">
        <w:rPr>
          <w:rFonts w:ascii="Times New Roman" w:hAnsi="Times New Roman" w:cs="Times New Roman"/>
          <w:sz w:val="24"/>
          <w:szCs w:val="24"/>
          <w:lang w:eastAsia="ru-RU"/>
        </w:rPr>
        <w:t>2</w:t>
      </w:r>
      <w:r w:rsidR="00AE0C4A" w:rsidRPr="00AE0C4A">
        <w:rPr>
          <w:rFonts w:ascii="Times New Roman" w:hAnsi="Times New Roman" w:cs="Times New Roman"/>
          <w:sz w:val="24"/>
          <w:szCs w:val="24"/>
          <w:lang w:eastAsia="ru-RU"/>
        </w:rPr>
        <w:t>5</w:t>
      </w:r>
      <w:r w:rsidRPr="00AE0C4A">
        <w:rPr>
          <w:rFonts w:ascii="Times New Roman" w:hAnsi="Times New Roman" w:cs="Times New Roman"/>
          <w:sz w:val="24"/>
          <w:szCs w:val="24"/>
          <w:lang w:eastAsia="ru-RU"/>
        </w:rPr>
        <w:t xml:space="preserve"> кв.м.</w:t>
      </w:r>
    </w:p>
    <w:p w:rsidR="00550F2A" w:rsidRPr="00AE0C4A" w:rsidRDefault="00550F2A" w:rsidP="00907986">
      <w:pPr>
        <w:spacing w:after="0" w:line="240" w:lineRule="auto"/>
        <w:ind w:firstLine="709"/>
        <w:jc w:val="both"/>
        <w:rPr>
          <w:rFonts w:ascii="Times New Roman" w:hAnsi="Times New Roman" w:cs="Times New Roman"/>
          <w:sz w:val="24"/>
          <w:szCs w:val="24"/>
          <w:lang w:eastAsia="ru-RU"/>
        </w:rPr>
      </w:pPr>
      <w:r w:rsidRPr="00AE0C4A">
        <w:rPr>
          <w:rFonts w:ascii="Times New Roman" w:hAnsi="Times New Roman" w:cs="Times New Roman"/>
          <w:i/>
          <w:iCs/>
          <w:sz w:val="24"/>
          <w:szCs w:val="24"/>
          <w:lang w:eastAsia="ru-RU"/>
        </w:rPr>
        <w:t>2.4.2. Удельный вес числа организаций, имеющих водопровод, центральное отопление, канализацию, в общем числе общеобразовательных организаций.</w:t>
      </w:r>
    </w:p>
    <w:p w:rsidR="00550F2A" w:rsidRPr="00AE0C4A" w:rsidRDefault="00550F2A" w:rsidP="00907986">
      <w:pPr>
        <w:spacing w:after="0" w:line="240" w:lineRule="auto"/>
        <w:ind w:firstLine="709"/>
        <w:jc w:val="both"/>
        <w:rPr>
          <w:rFonts w:ascii="Times New Roman" w:hAnsi="Times New Roman" w:cs="Times New Roman"/>
          <w:sz w:val="24"/>
          <w:szCs w:val="24"/>
          <w:lang w:eastAsia="ru-RU"/>
        </w:rPr>
      </w:pPr>
      <w:r w:rsidRPr="00AE0C4A">
        <w:rPr>
          <w:rFonts w:ascii="Times New Roman" w:hAnsi="Times New Roman" w:cs="Times New Roman"/>
          <w:sz w:val="24"/>
          <w:szCs w:val="24"/>
          <w:lang w:eastAsia="ru-RU"/>
        </w:rPr>
        <w:t>100% общеобразовательных учреждений имеющих водопровод, центральное отопление, канализацию.</w:t>
      </w:r>
    </w:p>
    <w:p w:rsidR="00550F2A" w:rsidRPr="00AE0C4A" w:rsidRDefault="00550F2A" w:rsidP="00907986">
      <w:pPr>
        <w:spacing w:after="0" w:line="240" w:lineRule="auto"/>
        <w:ind w:firstLine="709"/>
        <w:jc w:val="both"/>
        <w:rPr>
          <w:rFonts w:ascii="Times New Roman" w:hAnsi="Times New Roman" w:cs="Times New Roman"/>
          <w:sz w:val="24"/>
          <w:szCs w:val="24"/>
          <w:lang w:eastAsia="ru-RU"/>
        </w:rPr>
      </w:pPr>
      <w:r w:rsidRPr="00AE0C4A">
        <w:rPr>
          <w:rFonts w:ascii="Times New Roman" w:hAnsi="Times New Roman" w:cs="Times New Roman"/>
          <w:sz w:val="24"/>
          <w:szCs w:val="24"/>
          <w:lang w:eastAsia="ru-RU"/>
        </w:rPr>
        <w:t>Таким образом, во всех общеобразовательных учреждениях созданы условия, отвечающие санитарно-гигиеническим требованиям.</w:t>
      </w:r>
    </w:p>
    <w:p w:rsidR="00550F2A" w:rsidRPr="00AE0C4A" w:rsidRDefault="00550F2A" w:rsidP="00907986">
      <w:pPr>
        <w:spacing w:after="0" w:line="240" w:lineRule="auto"/>
        <w:ind w:firstLine="709"/>
        <w:jc w:val="both"/>
        <w:rPr>
          <w:rFonts w:ascii="Times New Roman" w:hAnsi="Times New Roman" w:cs="Times New Roman"/>
          <w:sz w:val="24"/>
          <w:szCs w:val="24"/>
          <w:lang w:eastAsia="ru-RU"/>
        </w:rPr>
      </w:pPr>
      <w:r w:rsidRPr="00AE0C4A">
        <w:rPr>
          <w:rFonts w:ascii="Times New Roman" w:hAnsi="Times New Roman" w:cs="Times New Roman"/>
          <w:i/>
          <w:iCs/>
          <w:sz w:val="24"/>
          <w:szCs w:val="24"/>
          <w:lang w:eastAsia="ru-RU"/>
        </w:rPr>
        <w:t>2.4.3. Число персональных компьютеров, используемых в учебных целях, в расчете на 100 учащихся общеобразовательных организаций.</w:t>
      </w:r>
    </w:p>
    <w:p w:rsidR="00550F2A" w:rsidRPr="00AE0C4A" w:rsidRDefault="00550F2A" w:rsidP="00907986">
      <w:pPr>
        <w:spacing w:after="0" w:line="240" w:lineRule="auto"/>
        <w:ind w:firstLine="709"/>
        <w:jc w:val="both"/>
        <w:rPr>
          <w:rFonts w:ascii="Times New Roman" w:hAnsi="Times New Roman" w:cs="Times New Roman"/>
          <w:sz w:val="24"/>
          <w:szCs w:val="24"/>
          <w:lang w:eastAsia="ru-RU"/>
        </w:rPr>
      </w:pPr>
      <w:r w:rsidRPr="00AE0C4A">
        <w:rPr>
          <w:rFonts w:ascii="Times New Roman" w:hAnsi="Times New Roman" w:cs="Times New Roman"/>
          <w:sz w:val="24"/>
          <w:szCs w:val="24"/>
          <w:lang w:eastAsia="ru-RU"/>
        </w:rPr>
        <w:t>Число персональных компьютеров, используемых в учебных целях -</w:t>
      </w:r>
      <w:r w:rsidR="00FD5C33" w:rsidRPr="00AE0C4A">
        <w:rPr>
          <w:rFonts w:ascii="Times New Roman" w:hAnsi="Times New Roman" w:cs="Times New Roman"/>
          <w:sz w:val="24"/>
          <w:szCs w:val="24"/>
          <w:lang w:eastAsia="ru-RU"/>
        </w:rPr>
        <w:t>446</w:t>
      </w:r>
      <w:r w:rsidRPr="00AE0C4A">
        <w:rPr>
          <w:rFonts w:ascii="Times New Roman" w:hAnsi="Times New Roman" w:cs="Times New Roman"/>
          <w:sz w:val="24"/>
          <w:szCs w:val="24"/>
          <w:lang w:eastAsia="ru-RU"/>
        </w:rPr>
        <w:t xml:space="preserve">. Число персональных компьютеров, имеющих доступ к сети Интернет- </w:t>
      </w:r>
      <w:r w:rsidR="00FD5C33" w:rsidRPr="00AE0C4A">
        <w:rPr>
          <w:rFonts w:ascii="Times New Roman" w:hAnsi="Times New Roman" w:cs="Times New Roman"/>
          <w:sz w:val="24"/>
          <w:szCs w:val="24"/>
          <w:lang w:eastAsia="ru-RU"/>
        </w:rPr>
        <w:t>181</w:t>
      </w:r>
      <w:r w:rsidRPr="00AE0C4A">
        <w:rPr>
          <w:rFonts w:ascii="Times New Roman" w:hAnsi="Times New Roman" w:cs="Times New Roman"/>
          <w:sz w:val="24"/>
          <w:szCs w:val="24"/>
          <w:lang w:eastAsia="ru-RU"/>
        </w:rPr>
        <w:t>. Численность обучающихся -90</w:t>
      </w:r>
      <w:r w:rsidR="00AE0C4A">
        <w:rPr>
          <w:rFonts w:ascii="Times New Roman" w:hAnsi="Times New Roman" w:cs="Times New Roman"/>
          <w:sz w:val="24"/>
          <w:szCs w:val="24"/>
          <w:lang w:eastAsia="ru-RU"/>
        </w:rPr>
        <w:t>8</w:t>
      </w:r>
      <w:r w:rsidRPr="00AE0C4A">
        <w:rPr>
          <w:rFonts w:ascii="Times New Roman" w:hAnsi="Times New Roman" w:cs="Times New Roman"/>
          <w:sz w:val="24"/>
          <w:szCs w:val="24"/>
          <w:lang w:eastAsia="ru-RU"/>
        </w:rPr>
        <w:t>.</w:t>
      </w:r>
    </w:p>
    <w:p w:rsidR="00550F2A" w:rsidRPr="00AE0C4A" w:rsidRDefault="00550F2A" w:rsidP="00907986">
      <w:pPr>
        <w:spacing w:after="0" w:line="240" w:lineRule="auto"/>
        <w:ind w:firstLine="709"/>
        <w:jc w:val="both"/>
        <w:rPr>
          <w:rFonts w:ascii="Times New Roman" w:hAnsi="Times New Roman" w:cs="Times New Roman"/>
          <w:sz w:val="24"/>
          <w:szCs w:val="24"/>
          <w:lang w:eastAsia="ru-RU"/>
        </w:rPr>
      </w:pPr>
      <w:r w:rsidRPr="00AE0C4A">
        <w:rPr>
          <w:rFonts w:ascii="Times New Roman" w:hAnsi="Times New Roman" w:cs="Times New Roman"/>
          <w:sz w:val="24"/>
          <w:szCs w:val="24"/>
          <w:lang w:eastAsia="ru-RU"/>
        </w:rPr>
        <w:t xml:space="preserve">Число персональных компьютеров, используемых в учебных целях, в расчете на 100 учащихся общеобразовательных организаций </w:t>
      </w:r>
      <w:r w:rsidR="003A14A2">
        <w:rPr>
          <w:rFonts w:ascii="Times New Roman" w:hAnsi="Times New Roman" w:cs="Times New Roman"/>
          <w:sz w:val="24"/>
          <w:szCs w:val="24"/>
          <w:lang w:eastAsia="ru-RU"/>
        </w:rPr>
        <w:t>–</w:t>
      </w:r>
      <w:r w:rsidRPr="00AE0C4A">
        <w:rPr>
          <w:rFonts w:ascii="Times New Roman" w:hAnsi="Times New Roman" w:cs="Times New Roman"/>
          <w:sz w:val="24"/>
          <w:szCs w:val="24"/>
          <w:lang w:eastAsia="ru-RU"/>
        </w:rPr>
        <w:t xml:space="preserve"> </w:t>
      </w:r>
      <w:r w:rsidR="00FD5C33" w:rsidRPr="00AE0C4A">
        <w:rPr>
          <w:rFonts w:ascii="Times New Roman" w:hAnsi="Times New Roman" w:cs="Times New Roman"/>
          <w:sz w:val="24"/>
          <w:szCs w:val="24"/>
          <w:lang w:eastAsia="ru-RU"/>
        </w:rPr>
        <w:t>49</w:t>
      </w:r>
      <w:r w:rsidR="003A14A2">
        <w:rPr>
          <w:rFonts w:ascii="Times New Roman" w:hAnsi="Times New Roman" w:cs="Times New Roman"/>
          <w:sz w:val="24"/>
          <w:szCs w:val="24"/>
          <w:lang w:eastAsia="ru-RU"/>
        </w:rPr>
        <w:t xml:space="preserve">, произошло увеличение на 15 </w:t>
      </w:r>
      <w:r w:rsidR="007D4854">
        <w:rPr>
          <w:rFonts w:ascii="Times New Roman" w:hAnsi="Times New Roman" w:cs="Times New Roman"/>
          <w:sz w:val="24"/>
          <w:szCs w:val="24"/>
          <w:lang w:eastAsia="ru-RU"/>
        </w:rPr>
        <w:t xml:space="preserve">единиц. </w:t>
      </w:r>
      <w:r w:rsidRPr="00AE0C4A">
        <w:rPr>
          <w:rFonts w:ascii="Times New Roman" w:hAnsi="Times New Roman" w:cs="Times New Roman"/>
          <w:sz w:val="24"/>
          <w:szCs w:val="24"/>
          <w:lang w:eastAsia="ru-RU"/>
        </w:rPr>
        <w:t xml:space="preserve"> Число персональных компьютеров, используемых в учебных целях, имеющих доступ к Интернету, в расчете на 100 учащихся общеобразовательных организаций - </w:t>
      </w:r>
      <w:r w:rsidR="00FD5C33" w:rsidRPr="00AE0C4A">
        <w:rPr>
          <w:rFonts w:ascii="Times New Roman" w:hAnsi="Times New Roman" w:cs="Times New Roman"/>
          <w:sz w:val="24"/>
          <w:szCs w:val="24"/>
          <w:lang w:eastAsia="ru-RU"/>
        </w:rPr>
        <w:t>20</w:t>
      </w:r>
      <w:r w:rsidRPr="00AE0C4A">
        <w:rPr>
          <w:rFonts w:ascii="Times New Roman" w:hAnsi="Times New Roman" w:cs="Times New Roman"/>
          <w:sz w:val="24"/>
          <w:szCs w:val="24"/>
          <w:lang w:eastAsia="ru-RU"/>
        </w:rPr>
        <w:t>.</w:t>
      </w:r>
    </w:p>
    <w:p w:rsidR="00550F2A" w:rsidRPr="00AE0C4A" w:rsidRDefault="00550F2A" w:rsidP="00907986">
      <w:pPr>
        <w:spacing w:after="0" w:line="240" w:lineRule="auto"/>
        <w:ind w:firstLine="709"/>
        <w:jc w:val="both"/>
        <w:rPr>
          <w:rFonts w:ascii="Times New Roman" w:hAnsi="Times New Roman" w:cs="Times New Roman"/>
          <w:sz w:val="24"/>
          <w:szCs w:val="24"/>
          <w:lang w:eastAsia="ru-RU"/>
        </w:rPr>
      </w:pPr>
      <w:r w:rsidRPr="00AE0C4A">
        <w:rPr>
          <w:rFonts w:ascii="Times New Roman" w:hAnsi="Times New Roman" w:cs="Times New Roman"/>
          <w:sz w:val="24"/>
          <w:szCs w:val="24"/>
          <w:lang w:eastAsia="ru-RU"/>
        </w:rPr>
        <w:t xml:space="preserve">В течение года показатель числа персональных компьютеров, используемых в учебных целях, в расчете на 100 учащихся общеобразовательных организаций увеличился на </w:t>
      </w:r>
      <w:r w:rsidR="00FD5C33" w:rsidRPr="00AE0C4A">
        <w:rPr>
          <w:rFonts w:ascii="Times New Roman" w:hAnsi="Times New Roman" w:cs="Times New Roman"/>
          <w:sz w:val="24"/>
          <w:szCs w:val="24"/>
          <w:lang w:eastAsia="ru-RU"/>
        </w:rPr>
        <w:t>15</w:t>
      </w:r>
      <w:r w:rsidRPr="00AE0C4A">
        <w:rPr>
          <w:rFonts w:ascii="Times New Roman" w:hAnsi="Times New Roman" w:cs="Times New Roman"/>
          <w:sz w:val="24"/>
          <w:szCs w:val="24"/>
          <w:lang w:eastAsia="ru-RU"/>
        </w:rPr>
        <w:t> %.</w:t>
      </w:r>
    </w:p>
    <w:p w:rsidR="00FD5C33" w:rsidRPr="00156B7D" w:rsidRDefault="00FD5C33" w:rsidP="00907986">
      <w:pPr>
        <w:spacing w:after="0" w:line="240" w:lineRule="auto"/>
        <w:ind w:firstLine="709"/>
        <w:jc w:val="both"/>
        <w:rPr>
          <w:rFonts w:ascii="Times New Roman" w:hAnsi="Times New Roman" w:cs="Times New Roman"/>
          <w:sz w:val="24"/>
          <w:szCs w:val="24"/>
          <w:lang w:eastAsia="ru-RU"/>
        </w:rPr>
      </w:pPr>
      <w:r w:rsidRPr="00AE0C4A">
        <w:rPr>
          <w:rFonts w:ascii="Times New Roman" w:hAnsi="Times New Roman" w:cs="Times New Roman"/>
          <w:sz w:val="24"/>
          <w:szCs w:val="24"/>
          <w:lang w:eastAsia="ru-RU"/>
        </w:rPr>
        <w:lastRenderedPageBreak/>
        <w:t>Таким образом</w:t>
      </w:r>
      <w:r w:rsidR="00156B7D" w:rsidRPr="00AE0C4A">
        <w:rPr>
          <w:rFonts w:ascii="Times New Roman" w:hAnsi="Times New Roman" w:cs="Times New Roman"/>
          <w:sz w:val="24"/>
          <w:szCs w:val="24"/>
          <w:lang w:eastAsia="ru-RU"/>
        </w:rPr>
        <w:t>,</w:t>
      </w:r>
      <w:r w:rsidRPr="00AE0C4A">
        <w:rPr>
          <w:rFonts w:ascii="Times New Roman" w:hAnsi="Times New Roman" w:cs="Times New Roman"/>
          <w:sz w:val="24"/>
          <w:szCs w:val="24"/>
          <w:lang w:eastAsia="ru-RU"/>
        </w:rPr>
        <w:t xml:space="preserve"> обеспеченность </w:t>
      </w:r>
      <w:r w:rsidR="00156B7D" w:rsidRPr="00AE0C4A">
        <w:rPr>
          <w:rFonts w:ascii="Times New Roman" w:hAnsi="Times New Roman" w:cs="Times New Roman"/>
          <w:sz w:val="24"/>
          <w:szCs w:val="24"/>
          <w:lang w:eastAsia="ru-RU"/>
        </w:rPr>
        <w:t>компьютерами, которые используются в учебных целях, находится на достаточном уровне.</w:t>
      </w:r>
      <w:r w:rsidRPr="00156B7D">
        <w:rPr>
          <w:rFonts w:ascii="Times New Roman" w:hAnsi="Times New Roman" w:cs="Times New Roman"/>
          <w:sz w:val="24"/>
          <w:szCs w:val="24"/>
          <w:lang w:eastAsia="ru-RU"/>
        </w:rPr>
        <w:t xml:space="preserve"> </w:t>
      </w:r>
    </w:p>
    <w:p w:rsidR="00550F2A" w:rsidRPr="009D5F6E" w:rsidRDefault="00550F2A" w:rsidP="0090798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2.4.4. 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w:t>
      </w:r>
    </w:p>
    <w:p w:rsidR="00550F2A" w:rsidRPr="00DC68ED" w:rsidRDefault="00550F2A" w:rsidP="00907986">
      <w:pPr>
        <w:spacing w:after="0" w:line="240" w:lineRule="auto"/>
        <w:ind w:firstLine="709"/>
        <w:jc w:val="both"/>
        <w:rPr>
          <w:rFonts w:ascii="Times New Roman" w:hAnsi="Times New Roman" w:cs="Times New Roman"/>
          <w:sz w:val="24"/>
          <w:szCs w:val="24"/>
          <w:lang w:eastAsia="ru-RU"/>
        </w:rPr>
      </w:pPr>
      <w:r w:rsidRPr="00DC68ED">
        <w:rPr>
          <w:rFonts w:ascii="Times New Roman" w:hAnsi="Times New Roman" w:cs="Times New Roman"/>
          <w:sz w:val="24"/>
          <w:szCs w:val="24"/>
          <w:lang w:eastAsia="ru-RU"/>
        </w:rPr>
        <w:t xml:space="preserve">Число общеобразовательных учреждений, имеющих скорость подключения к сети Интернет от 1 Мбит/с и выше - </w:t>
      </w:r>
      <w:r w:rsidR="00156B7D" w:rsidRPr="00DC68ED">
        <w:rPr>
          <w:rFonts w:ascii="Times New Roman" w:hAnsi="Times New Roman" w:cs="Times New Roman"/>
          <w:sz w:val="24"/>
          <w:szCs w:val="24"/>
          <w:lang w:eastAsia="ru-RU"/>
        </w:rPr>
        <w:t>2</w:t>
      </w:r>
      <w:r w:rsidRPr="00DC68ED">
        <w:rPr>
          <w:rFonts w:ascii="Times New Roman" w:hAnsi="Times New Roman" w:cs="Times New Roman"/>
          <w:sz w:val="24"/>
          <w:szCs w:val="24"/>
          <w:lang w:eastAsia="ru-RU"/>
        </w:rPr>
        <w:t>. Всего общеобразовательных организаций -3.</w:t>
      </w:r>
    </w:p>
    <w:p w:rsidR="00550F2A" w:rsidRPr="00DC68ED" w:rsidRDefault="00550F2A" w:rsidP="001B6B82">
      <w:pPr>
        <w:spacing w:after="0" w:line="240" w:lineRule="auto"/>
        <w:ind w:firstLine="709"/>
        <w:jc w:val="both"/>
        <w:rPr>
          <w:rFonts w:ascii="Times New Roman" w:hAnsi="Times New Roman" w:cs="Times New Roman"/>
          <w:sz w:val="24"/>
          <w:szCs w:val="24"/>
          <w:lang w:eastAsia="ru-RU"/>
        </w:rPr>
      </w:pPr>
      <w:r w:rsidRPr="00DC68ED">
        <w:rPr>
          <w:rFonts w:ascii="Times New Roman" w:hAnsi="Times New Roman" w:cs="Times New Roman"/>
          <w:sz w:val="24"/>
          <w:szCs w:val="24"/>
          <w:lang w:eastAsia="ru-RU"/>
        </w:rPr>
        <w:t xml:space="preserve">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 - </w:t>
      </w:r>
      <w:r w:rsidR="00156B7D" w:rsidRPr="00DC68ED">
        <w:rPr>
          <w:rFonts w:ascii="Times New Roman" w:hAnsi="Times New Roman" w:cs="Times New Roman"/>
          <w:sz w:val="24"/>
          <w:szCs w:val="24"/>
          <w:lang w:eastAsia="ru-RU"/>
        </w:rPr>
        <w:t>67</w:t>
      </w:r>
      <w:r w:rsidRPr="00DC68ED">
        <w:rPr>
          <w:rFonts w:ascii="Times New Roman" w:hAnsi="Times New Roman" w:cs="Times New Roman"/>
          <w:sz w:val="24"/>
          <w:szCs w:val="24"/>
          <w:lang w:eastAsia="ru-RU"/>
        </w:rPr>
        <w:t> %.</w:t>
      </w:r>
      <w:r w:rsidR="001B6B82" w:rsidRPr="00DC68ED">
        <w:rPr>
          <w:rFonts w:ascii="Times New Roman" w:hAnsi="Times New Roman" w:cs="Times New Roman"/>
          <w:sz w:val="24"/>
          <w:szCs w:val="24"/>
          <w:lang w:eastAsia="ru-RU"/>
        </w:rPr>
        <w:t xml:space="preserve"> Одно общеобразовательное учреждение (МОУ «Толькинская школа-интернат среднего общего образования») имеет скорость подключения к сети Интернет менее 1 Мбит/с в связи с тем, что в общеобразовательном учреждении установлен спутниковый терминал по технологии подключения </w:t>
      </w:r>
      <w:r w:rsidR="001B6B82" w:rsidRPr="00DC68ED">
        <w:rPr>
          <w:rFonts w:ascii="Times New Roman" w:hAnsi="Times New Roman" w:cs="Times New Roman"/>
          <w:sz w:val="24"/>
          <w:szCs w:val="24"/>
          <w:lang w:val="en-US" w:eastAsia="ru-RU"/>
        </w:rPr>
        <w:t>FAP</w:t>
      </w:r>
      <w:r w:rsidR="001B6B82" w:rsidRPr="00DC68ED">
        <w:rPr>
          <w:rFonts w:ascii="Times New Roman" w:hAnsi="Times New Roman" w:cs="Times New Roman"/>
          <w:sz w:val="24"/>
          <w:szCs w:val="24"/>
          <w:lang w:eastAsia="ru-RU"/>
        </w:rPr>
        <w:t>. Доступ к сети Интернет является лимитированным, т.е. по мере исполь</w:t>
      </w:r>
      <w:r w:rsidR="00B02A4A">
        <w:rPr>
          <w:rFonts w:ascii="Times New Roman" w:hAnsi="Times New Roman" w:cs="Times New Roman"/>
          <w:sz w:val="24"/>
          <w:szCs w:val="24"/>
          <w:lang w:eastAsia="ru-RU"/>
        </w:rPr>
        <w:t>зования трафика скорость Интерне</w:t>
      </w:r>
      <w:r w:rsidR="001B6B82" w:rsidRPr="00DC68ED">
        <w:rPr>
          <w:rFonts w:ascii="Times New Roman" w:hAnsi="Times New Roman" w:cs="Times New Roman"/>
          <w:sz w:val="24"/>
          <w:szCs w:val="24"/>
          <w:lang w:eastAsia="ru-RU"/>
        </w:rPr>
        <w:t xml:space="preserve">т соединения снижается до 600 Кбит/с.   </w:t>
      </w:r>
    </w:p>
    <w:p w:rsidR="00550F2A" w:rsidRDefault="00550F2A" w:rsidP="00907986">
      <w:pPr>
        <w:spacing w:after="0" w:line="240" w:lineRule="auto"/>
        <w:ind w:firstLine="709"/>
        <w:jc w:val="both"/>
        <w:rPr>
          <w:rFonts w:ascii="Times New Roman" w:hAnsi="Times New Roman" w:cs="Times New Roman"/>
          <w:strike/>
          <w:color w:val="FF0000"/>
          <w:sz w:val="24"/>
          <w:szCs w:val="24"/>
          <w:lang w:eastAsia="ru-RU"/>
        </w:rPr>
      </w:pPr>
    </w:p>
    <w:p w:rsidR="00550F2A" w:rsidRPr="009D5F6E" w:rsidRDefault="00550F2A" w:rsidP="0090798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b/>
          <w:bCs/>
          <w:sz w:val="24"/>
          <w:szCs w:val="24"/>
          <w:lang w:eastAsia="ru-RU"/>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550F2A" w:rsidRPr="009D5F6E" w:rsidRDefault="00550F2A" w:rsidP="0090798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p>
    <w:p w:rsidR="00550F2A" w:rsidRPr="00DC68ED" w:rsidRDefault="00550F2A" w:rsidP="00965A88">
      <w:pPr>
        <w:spacing w:after="0" w:line="240" w:lineRule="auto"/>
        <w:ind w:firstLine="709"/>
        <w:jc w:val="both"/>
        <w:rPr>
          <w:rFonts w:ascii="Times New Roman" w:hAnsi="Times New Roman" w:cs="Times New Roman"/>
          <w:sz w:val="24"/>
          <w:szCs w:val="24"/>
          <w:lang w:eastAsia="ru-RU"/>
        </w:rPr>
      </w:pPr>
      <w:r w:rsidRPr="00DC68ED">
        <w:rPr>
          <w:rFonts w:ascii="Times New Roman" w:hAnsi="Times New Roman" w:cs="Times New Roman"/>
          <w:sz w:val="24"/>
          <w:szCs w:val="24"/>
          <w:lang w:eastAsia="ru-RU"/>
        </w:rPr>
        <w:t>Численность обучающихся с ОВЗ в общеобразовательных учреждениях-</w:t>
      </w:r>
      <w:r w:rsidR="00161358" w:rsidRPr="00DC68ED">
        <w:rPr>
          <w:rFonts w:ascii="Times New Roman" w:hAnsi="Times New Roman" w:cs="Times New Roman"/>
          <w:sz w:val="24"/>
          <w:szCs w:val="24"/>
          <w:lang w:eastAsia="ru-RU"/>
        </w:rPr>
        <w:t>73</w:t>
      </w:r>
      <w:r w:rsidRPr="00DC68ED">
        <w:rPr>
          <w:rFonts w:ascii="Times New Roman" w:hAnsi="Times New Roman" w:cs="Times New Roman"/>
          <w:sz w:val="24"/>
          <w:szCs w:val="24"/>
          <w:lang w:eastAsia="ru-RU"/>
        </w:rPr>
        <w:t xml:space="preserve">, численность обучающихся с ОВЗ в классах, не являющихся специальными коррекционными – </w:t>
      </w:r>
      <w:r w:rsidR="00161358" w:rsidRPr="00DC68ED">
        <w:rPr>
          <w:rFonts w:ascii="Times New Roman" w:hAnsi="Times New Roman" w:cs="Times New Roman"/>
          <w:sz w:val="24"/>
          <w:szCs w:val="24"/>
          <w:lang w:eastAsia="ru-RU"/>
        </w:rPr>
        <w:t>43</w:t>
      </w:r>
      <w:r w:rsidRPr="00DC68ED">
        <w:rPr>
          <w:rFonts w:ascii="Times New Roman" w:hAnsi="Times New Roman" w:cs="Times New Roman"/>
          <w:sz w:val="24"/>
          <w:szCs w:val="24"/>
          <w:lang w:eastAsia="ru-RU"/>
        </w:rPr>
        <w:t>.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 –</w:t>
      </w:r>
      <w:r w:rsidR="00161358" w:rsidRPr="00DC68ED">
        <w:rPr>
          <w:rFonts w:ascii="Times New Roman" w:hAnsi="Times New Roman" w:cs="Times New Roman"/>
          <w:sz w:val="24"/>
          <w:szCs w:val="24"/>
          <w:lang w:eastAsia="ru-RU"/>
        </w:rPr>
        <w:t>58,9</w:t>
      </w:r>
      <w:r w:rsidRPr="00DC68ED">
        <w:rPr>
          <w:rFonts w:ascii="Times New Roman" w:hAnsi="Times New Roman" w:cs="Times New Roman"/>
          <w:sz w:val="24"/>
          <w:szCs w:val="24"/>
          <w:lang w:eastAsia="ru-RU"/>
        </w:rPr>
        <w:t> %</w:t>
      </w:r>
      <w:r w:rsidR="00DC68ED">
        <w:rPr>
          <w:rFonts w:ascii="Times New Roman" w:hAnsi="Times New Roman" w:cs="Times New Roman"/>
          <w:sz w:val="24"/>
          <w:szCs w:val="24"/>
          <w:lang w:eastAsia="ru-RU"/>
        </w:rPr>
        <w:t xml:space="preserve"> (2013-57%)</w:t>
      </w:r>
      <w:r w:rsidRPr="00DC68ED">
        <w:rPr>
          <w:rFonts w:ascii="Times New Roman" w:hAnsi="Times New Roman" w:cs="Times New Roman"/>
          <w:sz w:val="24"/>
          <w:szCs w:val="24"/>
          <w:lang w:eastAsia="ru-RU"/>
        </w:rPr>
        <w:t>.</w:t>
      </w:r>
    </w:p>
    <w:p w:rsidR="00550F2A" w:rsidRPr="00DC68ED" w:rsidRDefault="00550F2A" w:rsidP="00965A88">
      <w:pPr>
        <w:spacing w:after="0" w:line="240" w:lineRule="auto"/>
        <w:ind w:firstLine="709"/>
        <w:jc w:val="both"/>
        <w:rPr>
          <w:rFonts w:ascii="Times New Roman" w:hAnsi="Times New Roman" w:cs="Times New Roman"/>
          <w:sz w:val="24"/>
          <w:szCs w:val="24"/>
          <w:lang w:eastAsia="ru-RU"/>
        </w:rPr>
      </w:pPr>
      <w:r w:rsidRPr="00DC68ED">
        <w:rPr>
          <w:rFonts w:ascii="Times New Roman" w:hAnsi="Times New Roman" w:cs="Times New Roman"/>
          <w:sz w:val="24"/>
          <w:szCs w:val="24"/>
          <w:lang w:eastAsia="ru-RU"/>
        </w:rPr>
        <w:t>В общеобразовательных учреждениях района созданы условия, обеспечивающие равный доступ к образованию для всех обучающихся с учётом образовательных потребностей и индивидуальных возможностей.</w:t>
      </w:r>
    </w:p>
    <w:p w:rsidR="00550F2A" w:rsidRPr="009D5F6E" w:rsidRDefault="00550F2A" w:rsidP="00965A88">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p w:rsidR="00550F2A" w:rsidRPr="00217416" w:rsidRDefault="00550F2A" w:rsidP="00965A88">
      <w:pPr>
        <w:spacing w:after="0" w:line="240" w:lineRule="auto"/>
        <w:ind w:firstLine="709"/>
        <w:jc w:val="both"/>
        <w:rPr>
          <w:rFonts w:ascii="Times New Roman" w:hAnsi="Times New Roman" w:cs="Times New Roman"/>
          <w:sz w:val="24"/>
          <w:szCs w:val="24"/>
          <w:lang w:eastAsia="ru-RU"/>
        </w:rPr>
      </w:pPr>
      <w:r w:rsidRPr="00217416">
        <w:rPr>
          <w:rFonts w:ascii="Times New Roman" w:hAnsi="Times New Roman" w:cs="Times New Roman"/>
          <w:sz w:val="24"/>
          <w:szCs w:val="24"/>
          <w:lang w:eastAsia="ru-RU"/>
        </w:rPr>
        <w:t>Численность детей-инвалидов в общеобразовательных учреждениях -</w:t>
      </w:r>
      <w:r w:rsidR="00F00851" w:rsidRPr="00217416">
        <w:rPr>
          <w:rFonts w:ascii="Times New Roman" w:hAnsi="Times New Roman" w:cs="Times New Roman"/>
          <w:sz w:val="24"/>
          <w:szCs w:val="24"/>
          <w:lang w:eastAsia="ru-RU"/>
        </w:rPr>
        <w:t>13</w:t>
      </w:r>
      <w:r w:rsidRPr="00217416">
        <w:rPr>
          <w:rFonts w:ascii="Times New Roman" w:hAnsi="Times New Roman" w:cs="Times New Roman"/>
          <w:sz w:val="24"/>
          <w:szCs w:val="24"/>
          <w:lang w:eastAsia="ru-RU"/>
        </w:rPr>
        <w:t>. Численность детей-инвалидов в классах, не являющихся специальными (коррекционными) –</w:t>
      </w:r>
      <w:r w:rsidR="00DC68ED" w:rsidRPr="00217416">
        <w:rPr>
          <w:rFonts w:ascii="Times New Roman" w:hAnsi="Times New Roman" w:cs="Times New Roman"/>
          <w:sz w:val="24"/>
          <w:szCs w:val="24"/>
          <w:lang w:eastAsia="ru-RU"/>
        </w:rPr>
        <w:t>8</w:t>
      </w:r>
      <w:r w:rsidRPr="00217416">
        <w:rPr>
          <w:rFonts w:ascii="Times New Roman" w:hAnsi="Times New Roman" w:cs="Times New Roman"/>
          <w:sz w:val="24"/>
          <w:szCs w:val="24"/>
          <w:lang w:eastAsia="ru-RU"/>
        </w:rPr>
        <w:t>.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 -</w:t>
      </w:r>
      <w:r w:rsidR="00DC68ED" w:rsidRPr="00217416">
        <w:rPr>
          <w:rFonts w:ascii="Times New Roman" w:hAnsi="Times New Roman" w:cs="Times New Roman"/>
          <w:sz w:val="24"/>
          <w:szCs w:val="24"/>
          <w:lang w:eastAsia="ru-RU"/>
        </w:rPr>
        <w:t xml:space="preserve">61,54 %, что ниже показателя прошлого года </w:t>
      </w:r>
      <w:r w:rsidR="00217416" w:rsidRPr="00217416">
        <w:rPr>
          <w:rFonts w:ascii="Times New Roman" w:hAnsi="Times New Roman" w:cs="Times New Roman"/>
          <w:sz w:val="24"/>
          <w:szCs w:val="24"/>
          <w:lang w:eastAsia="ru-RU"/>
        </w:rPr>
        <w:t>на 8,5%</w:t>
      </w:r>
    </w:p>
    <w:p w:rsidR="00550F2A" w:rsidRPr="00217416" w:rsidRDefault="00550F2A" w:rsidP="00965A88">
      <w:pPr>
        <w:spacing w:after="0" w:line="240" w:lineRule="auto"/>
        <w:ind w:firstLine="709"/>
        <w:jc w:val="both"/>
        <w:rPr>
          <w:rFonts w:ascii="Times New Roman" w:hAnsi="Times New Roman" w:cs="Times New Roman"/>
          <w:sz w:val="24"/>
          <w:szCs w:val="24"/>
          <w:lang w:eastAsia="ru-RU"/>
        </w:rPr>
      </w:pPr>
      <w:r w:rsidRPr="00217416">
        <w:rPr>
          <w:rFonts w:ascii="Times New Roman" w:hAnsi="Times New Roman" w:cs="Times New Roman"/>
          <w:sz w:val="24"/>
          <w:szCs w:val="24"/>
          <w:lang w:eastAsia="ru-RU"/>
        </w:rPr>
        <w:t>В ОУ района созданы условия, обеспечивающие равный доступ к образованию для всех обучающихся с учётом образовательных потребностей и индивидуальных возможностей.</w:t>
      </w:r>
    </w:p>
    <w:p w:rsidR="00550F2A" w:rsidRPr="00965A88" w:rsidRDefault="00550F2A" w:rsidP="00965A88">
      <w:pPr>
        <w:spacing w:after="0" w:line="240" w:lineRule="auto"/>
        <w:ind w:firstLine="709"/>
        <w:jc w:val="both"/>
        <w:rPr>
          <w:rFonts w:ascii="Times New Roman" w:hAnsi="Times New Roman" w:cs="Times New Roman"/>
          <w:color w:val="3366FF"/>
          <w:sz w:val="24"/>
          <w:szCs w:val="24"/>
          <w:lang w:eastAsia="ru-RU"/>
        </w:rPr>
      </w:pPr>
    </w:p>
    <w:p w:rsidR="00550F2A" w:rsidRPr="009D5F6E" w:rsidRDefault="00550F2A" w:rsidP="00965A88">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b/>
          <w:bCs/>
          <w:sz w:val="24"/>
          <w:szCs w:val="24"/>
          <w:lang w:eastAsia="ru-RU"/>
        </w:rPr>
        <w:lastRenderedPageBreak/>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p w:rsidR="00550F2A" w:rsidRPr="009D5F6E" w:rsidRDefault="00550F2A" w:rsidP="00965A88">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2.6.1.Отношение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p w:rsidR="00550F2A" w:rsidRPr="00217416" w:rsidRDefault="00550F2A" w:rsidP="00965A88">
      <w:pPr>
        <w:spacing w:after="0" w:line="240" w:lineRule="auto"/>
        <w:ind w:firstLine="709"/>
        <w:jc w:val="both"/>
        <w:rPr>
          <w:rFonts w:ascii="Times New Roman" w:hAnsi="Times New Roman" w:cs="Times New Roman"/>
          <w:sz w:val="24"/>
          <w:szCs w:val="24"/>
          <w:lang w:eastAsia="ru-RU"/>
        </w:rPr>
      </w:pPr>
      <w:r w:rsidRPr="00217416">
        <w:rPr>
          <w:rFonts w:ascii="Times New Roman" w:hAnsi="Times New Roman" w:cs="Times New Roman"/>
          <w:sz w:val="24"/>
          <w:szCs w:val="24"/>
          <w:lang w:eastAsia="ru-RU"/>
        </w:rPr>
        <w:t xml:space="preserve">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 </w:t>
      </w:r>
      <w:r w:rsidR="00217416">
        <w:rPr>
          <w:rFonts w:ascii="Times New Roman" w:hAnsi="Times New Roman" w:cs="Times New Roman"/>
          <w:sz w:val="24"/>
          <w:szCs w:val="24"/>
          <w:lang w:eastAsia="ru-RU"/>
        </w:rPr>
        <w:t>показать не возможно по причине того, что в районе всего две общеобразовательные организации среднего общего образования</w:t>
      </w:r>
    </w:p>
    <w:p w:rsidR="00550F2A" w:rsidRPr="00217416" w:rsidRDefault="00550F2A" w:rsidP="00965A88">
      <w:pPr>
        <w:spacing w:after="0" w:line="240" w:lineRule="auto"/>
        <w:ind w:firstLine="709"/>
        <w:jc w:val="both"/>
        <w:rPr>
          <w:rFonts w:ascii="Times New Roman" w:hAnsi="Times New Roman" w:cs="Times New Roman"/>
          <w:sz w:val="24"/>
          <w:szCs w:val="24"/>
          <w:lang w:eastAsia="ru-RU"/>
        </w:rPr>
      </w:pPr>
      <w:r w:rsidRPr="00217416">
        <w:rPr>
          <w:rFonts w:ascii="Times New Roman" w:hAnsi="Times New Roman" w:cs="Times New Roman"/>
          <w:i/>
          <w:iCs/>
          <w:sz w:val="24"/>
          <w:szCs w:val="24"/>
          <w:lang w:eastAsia="ru-RU"/>
        </w:rPr>
        <w:t>2.6.2. Среднее значение количества баллов по ЕГЭ, полученных выпускниками, освоившими образовательные программы среднего общего образования:</w:t>
      </w:r>
    </w:p>
    <w:p w:rsidR="00550F2A" w:rsidRPr="00217416" w:rsidRDefault="00550F2A" w:rsidP="00965A88">
      <w:pPr>
        <w:spacing w:after="0" w:line="240" w:lineRule="auto"/>
        <w:ind w:firstLine="709"/>
        <w:jc w:val="both"/>
        <w:rPr>
          <w:rFonts w:ascii="Times New Roman" w:hAnsi="Times New Roman" w:cs="Times New Roman"/>
          <w:sz w:val="24"/>
          <w:szCs w:val="24"/>
          <w:lang w:eastAsia="ru-RU"/>
        </w:rPr>
      </w:pPr>
      <w:r w:rsidRPr="00217416">
        <w:rPr>
          <w:rFonts w:ascii="Times New Roman" w:hAnsi="Times New Roman" w:cs="Times New Roman"/>
          <w:sz w:val="24"/>
          <w:szCs w:val="24"/>
          <w:lang w:eastAsia="ru-RU"/>
        </w:rPr>
        <w:t xml:space="preserve">Среднее значение количества баллов по ЕГЭ, полученных выпускниками, освоившими образовательные программы среднего общего образования по математике составляет </w:t>
      </w:r>
      <w:r w:rsidR="00217416">
        <w:rPr>
          <w:rFonts w:ascii="Times New Roman" w:hAnsi="Times New Roman" w:cs="Times New Roman"/>
          <w:sz w:val="24"/>
          <w:szCs w:val="24"/>
          <w:lang w:eastAsia="ru-RU"/>
        </w:rPr>
        <w:t xml:space="preserve">35,91 </w:t>
      </w:r>
      <w:r w:rsidRPr="00217416">
        <w:rPr>
          <w:rFonts w:ascii="Times New Roman" w:hAnsi="Times New Roman" w:cs="Times New Roman"/>
          <w:sz w:val="24"/>
          <w:szCs w:val="24"/>
          <w:lang w:eastAsia="ru-RU"/>
        </w:rPr>
        <w:t>б., по русскому языку –</w:t>
      </w:r>
      <w:r w:rsidR="00217416">
        <w:rPr>
          <w:rFonts w:ascii="Times New Roman" w:hAnsi="Times New Roman" w:cs="Times New Roman"/>
          <w:sz w:val="24"/>
          <w:szCs w:val="24"/>
          <w:lang w:eastAsia="ru-RU"/>
        </w:rPr>
        <w:t>57,6</w:t>
      </w:r>
      <w:r w:rsidRPr="00217416">
        <w:rPr>
          <w:rFonts w:ascii="Times New Roman" w:hAnsi="Times New Roman" w:cs="Times New Roman"/>
          <w:sz w:val="24"/>
          <w:szCs w:val="24"/>
          <w:lang w:eastAsia="ru-RU"/>
        </w:rPr>
        <w:t> б., что ниже соответствующих среднеокружных показателей</w:t>
      </w:r>
      <w:r w:rsidR="00217416">
        <w:rPr>
          <w:rFonts w:ascii="Times New Roman" w:hAnsi="Times New Roman" w:cs="Times New Roman"/>
          <w:sz w:val="24"/>
          <w:szCs w:val="24"/>
          <w:lang w:eastAsia="ru-RU"/>
        </w:rPr>
        <w:t xml:space="preserve"> на 6,44 б.  и 4,73 б. соответственно</w:t>
      </w:r>
      <w:r w:rsidRPr="00217416">
        <w:rPr>
          <w:rFonts w:ascii="Times New Roman" w:hAnsi="Times New Roman" w:cs="Times New Roman"/>
          <w:sz w:val="24"/>
          <w:szCs w:val="24"/>
          <w:lang w:eastAsia="ru-RU"/>
        </w:rPr>
        <w:t>.</w:t>
      </w:r>
      <w:r w:rsidR="00217416">
        <w:rPr>
          <w:rFonts w:ascii="Times New Roman" w:hAnsi="Times New Roman" w:cs="Times New Roman"/>
          <w:sz w:val="24"/>
          <w:szCs w:val="24"/>
          <w:lang w:eastAsia="ru-RU"/>
        </w:rPr>
        <w:t xml:space="preserve"> Среднее значение количество баллов по ЕГЭ, полученных выпускниками в 2014 году, по математике на 5,31 б. ниже прошлого года, по русскому языку ниже на 2,22 б.. </w:t>
      </w:r>
    </w:p>
    <w:p w:rsidR="00550F2A" w:rsidRPr="00217416" w:rsidRDefault="00550F2A" w:rsidP="00965A88">
      <w:pPr>
        <w:spacing w:after="0" w:line="240" w:lineRule="auto"/>
        <w:ind w:firstLine="709"/>
        <w:jc w:val="both"/>
        <w:rPr>
          <w:rFonts w:ascii="Times New Roman" w:hAnsi="Times New Roman" w:cs="Times New Roman"/>
          <w:sz w:val="24"/>
          <w:szCs w:val="24"/>
          <w:lang w:eastAsia="ru-RU"/>
        </w:rPr>
      </w:pPr>
      <w:r w:rsidRPr="00217416">
        <w:rPr>
          <w:rFonts w:ascii="Times New Roman" w:hAnsi="Times New Roman" w:cs="Times New Roman"/>
          <w:i/>
          <w:iCs/>
          <w:sz w:val="24"/>
          <w:szCs w:val="24"/>
          <w:lang w:eastAsia="ru-RU"/>
        </w:rPr>
        <w:t>2.6.3.Среднее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p>
    <w:p w:rsidR="00550F2A" w:rsidRPr="00217416" w:rsidRDefault="00550F2A" w:rsidP="00965A88">
      <w:pPr>
        <w:spacing w:after="0" w:line="240" w:lineRule="auto"/>
        <w:ind w:firstLine="709"/>
        <w:jc w:val="both"/>
        <w:rPr>
          <w:rFonts w:ascii="Times New Roman" w:hAnsi="Times New Roman" w:cs="Times New Roman"/>
          <w:sz w:val="24"/>
          <w:szCs w:val="24"/>
          <w:lang w:eastAsia="ru-RU"/>
        </w:rPr>
      </w:pPr>
      <w:r w:rsidRPr="00217416">
        <w:rPr>
          <w:rFonts w:ascii="Times New Roman" w:hAnsi="Times New Roman" w:cs="Times New Roman"/>
          <w:sz w:val="24"/>
          <w:szCs w:val="24"/>
          <w:lang w:eastAsia="ru-RU"/>
        </w:rPr>
        <w:t>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 по математике -</w:t>
      </w:r>
      <w:r w:rsidR="00E332B5">
        <w:rPr>
          <w:rFonts w:ascii="Times New Roman" w:hAnsi="Times New Roman" w:cs="Times New Roman"/>
          <w:sz w:val="24"/>
          <w:szCs w:val="24"/>
          <w:lang w:eastAsia="ru-RU"/>
        </w:rPr>
        <w:t>10.4</w:t>
      </w:r>
      <w:r w:rsidRPr="00217416">
        <w:rPr>
          <w:rFonts w:ascii="Times New Roman" w:hAnsi="Times New Roman" w:cs="Times New Roman"/>
          <w:sz w:val="24"/>
          <w:szCs w:val="24"/>
          <w:lang w:eastAsia="ru-RU"/>
        </w:rPr>
        <w:t xml:space="preserve">б., что </w:t>
      </w:r>
      <w:r w:rsidR="00217416">
        <w:rPr>
          <w:rFonts w:ascii="Times New Roman" w:hAnsi="Times New Roman" w:cs="Times New Roman"/>
          <w:sz w:val="24"/>
          <w:szCs w:val="24"/>
          <w:lang w:eastAsia="ru-RU"/>
        </w:rPr>
        <w:t>значительно</w:t>
      </w:r>
      <w:r w:rsidRPr="00217416">
        <w:rPr>
          <w:rFonts w:ascii="Times New Roman" w:hAnsi="Times New Roman" w:cs="Times New Roman"/>
          <w:sz w:val="24"/>
          <w:szCs w:val="24"/>
          <w:lang w:eastAsia="ru-RU"/>
        </w:rPr>
        <w:t xml:space="preserve"> ниже </w:t>
      </w:r>
      <w:r w:rsidR="00217416">
        <w:rPr>
          <w:rFonts w:ascii="Times New Roman" w:hAnsi="Times New Roman" w:cs="Times New Roman"/>
          <w:sz w:val="24"/>
          <w:szCs w:val="24"/>
          <w:lang w:eastAsia="ru-RU"/>
        </w:rPr>
        <w:t xml:space="preserve">показателя прошлого года (на </w:t>
      </w:r>
      <w:r w:rsidR="00E332B5">
        <w:rPr>
          <w:rFonts w:ascii="Times New Roman" w:hAnsi="Times New Roman" w:cs="Times New Roman"/>
          <w:sz w:val="24"/>
          <w:szCs w:val="24"/>
          <w:lang w:eastAsia="ru-RU"/>
        </w:rPr>
        <w:t>7</w:t>
      </w:r>
      <w:r w:rsidR="00217416">
        <w:rPr>
          <w:rFonts w:ascii="Times New Roman" w:hAnsi="Times New Roman" w:cs="Times New Roman"/>
          <w:sz w:val="24"/>
          <w:szCs w:val="24"/>
          <w:lang w:eastAsia="ru-RU"/>
        </w:rPr>
        <w:t>,</w:t>
      </w:r>
      <w:r w:rsidR="00E332B5">
        <w:rPr>
          <w:rFonts w:ascii="Times New Roman" w:hAnsi="Times New Roman" w:cs="Times New Roman"/>
          <w:sz w:val="24"/>
          <w:szCs w:val="24"/>
          <w:lang w:eastAsia="ru-RU"/>
        </w:rPr>
        <w:t>3</w:t>
      </w:r>
      <w:r w:rsidR="00217416">
        <w:rPr>
          <w:rFonts w:ascii="Times New Roman" w:hAnsi="Times New Roman" w:cs="Times New Roman"/>
          <w:sz w:val="24"/>
          <w:szCs w:val="24"/>
          <w:lang w:eastAsia="ru-RU"/>
        </w:rPr>
        <w:t xml:space="preserve"> б., 2013 год-17,65)</w:t>
      </w:r>
      <w:r w:rsidRPr="00217416">
        <w:rPr>
          <w:rFonts w:ascii="Times New Roman" w:hAnsi="Times New Roman" w:cs="Times New Roman"/>
          <w:sz w:val="24"/>
          <w:szCs w:val="24"/>
          <w:lang w:eastAsia="ru-RU"/>
        </w:rPr>
        <w:t>, по русскому языку –</w:t>
      </w:r>
      <w:r w:rsidR="00217416">
        <w:rPr>
          <w:rFonts w:ascii="Times New Roman" w:hAnsi="Times New Roman" w:cs="Times New Roman"/>
          <w:sz w:val="24"/>
          <w:szCs w:val="24"/>
          <w:lang w:eastAsia="ru-RU"/>
        </w:rPr>
        <w:t>22,4</w:t>
      </w:r>
      <w:r w:rsidRPr="00217416">
        <w:rPr>
          <w:rFonts w:ascii="Times New Roman" w:hAnsi="Times New Roman" w:cs="Times New Roman"/>
          <w:sz w:val="24"/>
          <w:szCs w:val="24"/>
          <w:lang w:eastAsia="ru-RU"/>
        </w:rPr>
        <w:t>б., что ниже на</w:t>
      </w:r>
      <w:r w:rsidR="00217416">
        <w:rPr>
          <w:rFonts w:ascii="Times New Roman" w:hAnsi="Times New Roman" w:cs="Times New Roman"/>
          <w:sz w:val="24"/>
          <w:szCs w:val="24"/>
          <w:lang w:eastAsia="ru-RU"/>
        </w:rPr>
        <w:t xml:space="preserve"> 7,2</w:t>
      </w:r>
      <w:r w:rsidRPr="00217416">
        <w:rPr>
          <w:rFonts w:ascii="Times New Roman" w:hAnsi="Times New Roman" w:cs="Times New Roman"/>
          <w:sz w:val="24"/>
          <w:szCs w:val="24"/>
          <w:lang w:eastAsia="ru-RU"/>
        </w:rPr>
        <w:t xml:space="preserve"> б. </w:t>
      </w:r>
      <w:r w:rsidR="00217416">
        <w:rPr>
          <w:rFonts w:ascii="Times New Roman" w:hAnsi="Times New Roman" w:cs="Times New Roman"/>
          <w:sz w:val="24"/>
          <w:szCs w:val="24"/>
          <w:lang w:eastAsia="ru-RU"/>
        </w:rPr>
        <w:t>2013 года</w:t>
      </w:r>
      <w:r w:rsidRPr="00217416">
        <w:rPr>
          <w:rFonts w:ascii="Times New Roman" w:hAnsi="Times New Roman" w:cs="Times New Roman"/>
          <w:sz w:val="24"/>
          <w:szCs w:val="24"/>
          <w:lang w:eastAsia="ru-RU"/>
        </w:rPr>
        <w:t>.</w:t>
      </w:r>
    </w:p>
    <w:p w:rsidR="00550F2A" w:rsidRPr="00217416" w:rsidRDefault="00550F2A" w:rsidP="00965A88">
      <w:pPr>
        <w:spacing w:after="0" w:line="240" w:lineRule="auto"/>
        <w:ind w:firstLine="709"/>
        <w:jc w:val="both"/>
        <w:rPr>
          <w:rFonts w:ascii="Times New Roman" w:hAnsi="Times New Roman" w:cs="Times New Roman"/>
          <w:sz w:val="24"/>
          <w:szCs w:val="24"/>
          <w:lang w:eastAsia="ru-RU"/>
        </w:rPr>
      </w:pPr>
      <w:r w:rsidRPr="00217416">
        <w:rPr>
          <w:rFonts w:ascii="Times New Roman" w:hAnsi="Times New Roman" w:cs="Times New Roman"/>
          <w:i/>
          <w:iCs/>
          <w:sz w:val="24"/>
          <w:szCs w:val="24"/>
          <w:lang w:eastAsia="ru-RU"/>
        </w:rPr>
        <w:t>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w:t>
      </w:r>
    </w:p>
    <w:p w:rsidR="00550F2A" w:rsidRPr="00217416" w:rsidRDefault="00550F2A" w:rsidP="00965A88">
      <w:pPr>
        <w:spacing w:after="0" w:line="240" w:lineRule="auto"/>
        <w:ind w:firstLine="709"/>
        <w:jc w:val="both"/>
        <w:rPr>
          <w:rFonts w:ascii="Times New Roman" w:hAnsi="Times New Roman" w:cs="Times New Roman"/>
          <w:sz w:val="24"/>
          <w:szCs w:val="24"/>
          <w:lang w:eastAsia="ru-RU"/>
        </w:rPr>
      </w:pPr>
      <w:r w:rsidRPr="00217416">
        <w:rPr>
          <w:rFonts w:ascii="Times New Roman" w:hAnsi="Times New Roman" w:cs="Times New Roman"/>
          <w:sz w:val="24"/>
          <w:szCs w:val="24"/>
          <w:lang w:eastAsia="ru-RU"/>
        </w:rPr>
        <w:t xml:space="preserve">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 составляет по математике </w:t>
      </w:r>
      <w:r w:rsidR="00E26E3F">
        <w:rPr>
          <w:rFonts w:ascii="Times New Roman" w:hAnsi="Times New Roman" w:cs="Times New Roman"/>
          <w:sz w:val="24"/>
          <w:szCs w:val="24"/>
          <w:lang w:eastAsia="ru-RU"/>
        </w:rPr>
        <w:t>0</w:t>
      </w:r>
      <w:r w:rsidRPr="00217416">
        <w:rPr>
          <w:rFonts w:ascii="Times New Roman" w:hAnsi="Times New Roman" w:cs="Times New Roman"/>
          <w:sz w:val="24"/>
          <w:szCs w:val="24"/>
          <w:lang w:eastAsia="ru-RU"/>
        </w:rPr>
        <w:t> %, по русскому языку –_</w:t>
      </w:r>
      <w:r w:rsidR="00E26E3F">
        <w:rPr>
          <w:rFonts w:ascii="Times New Roman" w:hAnsi="Times New Roman" w:cs="Times New Roman"/>
          <w:sz w:val="24"/>
          <w:szCs w:val="24"/>
          <w:lang w:eastAsia="ru-RU"/>
        </w:rPr>
        <w:t>0 %, что ниже прошлого года на 7 и 8% соответственно.</w:t>
      </w:r>
    </w:p>
    <w:p w:rsidR="00550F2A" w:rsidRPr="009D5F6E" w:rsidRDefault="00550F2A" w:rsidP="00965A88">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2.6.5.Удельный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p>
    <w:p w:rsidR="00550F2A" w:rsidRDefault="00550F2A" w:rsidP="00965A88">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 по математике</w:t>
      </w:r>
      <w:r>
        <w:rPr>
          <w:rFonts w:ascii="Times New Roman" w:hAnsi="Times New Roman" w:cs="Times New Roman"/>
          <w:sz w:val="24"/>
          <w:szCs w:val="24"/>
          <w:lang w:eastAsia="ru-RU"/>
        </w:rPr>
        <w:t xml:space="preserve"> </w:t>
      </w:r>
      <w:r w:rsidR="00E26E3F">
        <w:rPr>
          <w:rFonts w:ascii="Times New Roman" w:hAnsi="Times New Roman" w:cs="Times New Roman"/>
          <w:sz w:val="24"/>
          <w:szCs w:val="24"/>
          <w:lang w:eastAsia="ru-RU"/>
        </w:rPr>
        <w:t xml:space="preserve">0 </w:t>
      </w:r>
      <w:r>
        <w:rPr>
          <w:rFonts w:ascii="Times New Roman" w:hAnsi="Times New Roman" w:cs="Times New Roman"/>
          <w:sz w:val="24"/>
          <w:szCs w:val="24"/>
          <w:lang w:eastAsia="ru-RU"/>
        </w:rPr>
        <w:t>%</w:t>
      </w:r>
      <w:r w:rsidRPr="009D5F6E">
        <w:rPr>
          <w:rFonts w:ascii="Times New Roman" w:hAnsi="Times New Roman" w:cs="Times New Roman"/>
          <w:sz w:val="24"/>
          <w:szCs w:val="24"/>
          <w:lang w:eastAsia="ru-RU"/>
        </w:rPr>
        <w:t>, русскому языку -</w:t>
      </w:r>
      <w:r w:rsidR="00E26E3F">
        <w:rPr>
          <w:rFonts w:ascii="Times New Roman" w:hAnsi="Times New Roman" w:cs="Times New Roman"/>
          <w:sz w:val="24"/>
          <w:szCs w:val="24"/>
          <w:lang w:eastAsia="ru-RU"/>
        </w:rPr>
        <w:t>0 %, что соответствует аналогичному периоду прошлого года.</w:t>
      </w:r>
    </w:p>
    <w:p w:rsidR="00550F2A" w:rsidRPr="009D5F6E" w:rsidRDefault="00550F2A" w:rsidP="00965A88">
      <w:pPr>
        <w:spacing w:after="0" w:line="240" w:lineRule="auto"/>
        <w:ind w:firstLine="709"/>
        <w:jc w:val="both"/>
        <w:rPr>
          <w:rFonts w:ascii="Times New Roman" w:hAnsi="Times New Roman" w:cs="Times New Roman"/>
          <w:sz w:val="24"/>
          <w:szCs w:val="24"/>
          <w:lang w:eastAsia="ru-RU"/>
        </w:rPr>
      </w:pPr>
    </w:p>
    <w:p w:rsidR="00550F2A" w:rsidRPr="009D5F6E" w:rsidRDefault="00550F2A" w:rsidP="00965A88">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b/>
          <w:bCs/>
          <w:sz w:val="24"/>
          <w:szCs w:val="24"/>
          <w:lang w:eastAsia="ru-RU"/>
        </w:rPr>
        <w:lastRenderedPageBreak/>
        <w:t>2.7.Состояние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p w:rsidR="00550F2A" w:rsidRPr="009D5F6E" w:rsidRDefault="00550F2A" w:rsidP="00965A88">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2.7.1. Удельный вес лиц, обеспеченных горячим питанием, в общей численности обучающихся общеобразовательных организаций</w:t>
      </w:r>
      <w:r w:rsidRPr="009D5F6E">
        <w:rPr>
          <w:rFonts w:ascii="Times New Roman" w:hAnsi="Times New Roman" w:cs="Times New Roman"/>
          <w:sz w:val="24"/>
          <w:szCs w:val="24"/>
          <w:lang w:eastAsia="ru-RU"/>
        </w:rPr>
        <w:t>.</w:t>
      </w:r>
    </w:p>
    <w:p w:rsidR="00550F2A" w:rsidRPr="00E26E3F" w:rsidRDefault="00550F2A" w:rsidP="00965A88">
      <w:pPr>
        <w:spacing w:after="0" w:line="240" w:lineRule="auto"/>
        <w:ind w:firstLine="709"/>
        <w:jc w:val="both"/>
        <w:rPr>
          <w:rFonts w:ascii="Times New Roman" w:hAnsi="Times New Roman" w:cs="Times New Roman"/>
          <w:sz w:val="24"/>
          <w:szCs w:val="24"/>
          <w:lang w:eastAsia="ru-RU"/>
        </w:rPr>
      </w:pPr>
      <w:r w:rsidRPr="00E26E3F">
        <w:rPr>
          <w:rFonts w:ascii="Times New Roman" w:hAnsi="Times New Roman" w:cs="Times New Roman"/>
          <w:sz w:val="24"/>
          <w:szCs w:val="24"/>
          <w:lang w:eastAsia="ru-RU"/>
        </w:rPr>
        <w:t xml:space="preserve">Численность обучающихся в общеобразовательных учреждениях </w:t>
      </w:r>
      <w:r w:rsidR="00E26E3F" w:rsidRPr="00E26E3F">
        <w:rPr>
          <w:rFonts w:ascii="Times New Roman" w:hAnsi="Times New Roman" w:cs="Times New Roman"/>
          <w:sz w:val="24"/>
          <w:szCs w:val="24"/>
          <w:lang w:eastAsia="ru-RU"/>
        </w:rPr>
        <w:t xml:space="preserve">(очного обучения) </w:t>
      </w:r>
      <w:r w:rsidRPr="00E26E3F">
        <w:rPr>
          <w:rFonts w:ascii="Times New Roman" w:hAnsi="Times New Roman" w:cs="Times New Roman"/>
          <w:sz w:val="24"/>
          <w:szCs w:val="24"/>
          <w:lang w:eastAsia="ru-RU"/>
        </w:rPr>
        <w:t>-</w:t>
      </w:r>
      <w:r w:rsidR="00E26E3F" w:rsidRPr="00E26E3F">
        <w:rPr>
          <w:rFonts w:ascii="Times New Roman" w:hAnsi="Times New Roman" w:cs="Times New Roman"/>
          <w:sz w:val="24"/>
          <w:szCs w:val="24"/>
          <w:lang w:eastAsia="ru-RU"/>
        </w:rPr>
        <w:t xml:space="preserve"> 905</w:t>
      </w:r>
      <w:r w:rsidRPr="00E26E3F">
        <w:rPr>
          <w:rFonts w:ascii="Times New Roman" w:hAnsi="Times New Roman" w:cs="Times New Roman"/>
          <w:sz w:val="24"/>
          <w:szCs w:val="24"/>
          <w:lang w:eastAsia="ru-RU"/>
        </w:rPr>
        <w:t xml:space="preserve"> чел. Численность обучающихся, пользующихся горячим питанием – </w:t>
      </w:r>
      <w:r w:rsidR="00E26E3F" w:rsidRPr="00E26E3F">
        <w:rPr>
          <w:rFonts w:ascii="Times New Roman" w:hAnsi="Times New Roman" w:cs="Times New Roman"/>
          <w:sz w:val="24"/>
          <w:szCs w:val="24"/>
          <w:lang w:eastAsia="ru-RU"/>
        </w:rPr>
        <w:t>905</w:t>
      </w:r>
      <w:r w:rsidRPr="00E26E3F">
        <w:rPr>
          <w:rFonts w:ascii="Times New Roman" w:hAnsi="Times New Roman" w:cs="Times New Roman"/>
          <w:sz w:val="24"/>
          <w:szCs w:val="24"/>
          <w:lang w:eastAsia="ru-RU"/>
        </w:rPr>
        <w:t xml:space="preserve"> чел. Удельный вес лиц, обеспеченных горячим питанием, в общей численности обучающихся общеобразовательных организаций - </w:t>
      </w:r>
      <w:r w:rsidR="00E26E3F" w:rsidRPr="00E26E3F">
        <w:rPr>
          <w:rFonts w:ascii="Times New Roman" w:hAnsi="Times New Roman" w:cs="Times New Roman"/>
          <w:sz w:val="24"/>
          <w:szCs w:val="24"/>
          <w:lang w:eastAsia="ru-RU"/>
        </w:rPr>
        <w:t>100</w:t>
      </w:r>
      <w:r w:rsidRPr="00E26E3F">
        <w:rPr>
          <w:rFonts w:ascii="Times New Roman" w:hAnsi="Times New Roman" w:cs="Times New Roman"/>
          <w:sz w:val="24"/>
          <w:szCs w:val="24"/>
          <w:lang w:eastAsia="ru-RU"/>
        </w:rPr>
        <w:t>%.</w:t>
      </w:r>
    </w:p>
    <w:p w:rsidR="00550F2A" w:rsidRPr="00E26E3F" w:rsidRDefault="00550F2A" w:rsidP="00965A88">
      <w:pPr>
        <w:spacing w:after="0" w:line="240" w:lineRule="auto"/>
        <w:ind w:firstLine="709"/>
        <w:jc w:val="both"/>
        <w:rPr>
          <w:rFonts w:ascii="Times New Roman" w:hAnsi="Times New Roman" w:cs="Times New Roman"/>
          <w:sz w:val="24"/>
          <w:szCs w:val="24"/>
          <w:lang w:eastAsia="ru-RU"/>
        </w:rPr>
      </w:pPr>
      <w:r w:rsidRPr="00E26E3F">
        <w:rPr>
          <w:rFonts w:ascii="Times New Roman" w:hAnsi="Times New Roman" w:cs="Times New Roman"/>
          <w:sz w:val="24"/>
          <w:szCs w:val="24"/>
          <w:lang w:eastAsia="ru-RU"/>
        </w:rPr>
        <w:t>Горячим питанием обеспечены все учащиеся муниципальных общеобразовательных учреждений</w:t>
      </w:r>
      <w:r w:rsidR="00E26E3F" w:rsidRPr="00E26E3F">
        <w:rPr>
          <w:rFonts w:ascii="Times New Roman" w:hAnsi="Times New Roman" w:cs="Times New Roman"/>
          <w:sz w:val="24"/>
          <w:szCs w:val="24"/>
          <w:lang w:eastAsia="ru-RU"/>
        </w:rPr>
        <w:t>.</w:t>
      </w:r>
    </w:p>
    <w:p w:rsidR="00550F2A" w:rsidRPr="009D5F6E" w:rsidRDefault="00550F2A" w:rsidP="00965A88">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2.7.2. Удельный вес числа организаций, имеющих логопедический пункт или логопедический кабинет, в общем числе общеобразовательных организаций.</w:t>
      </w:r>
    </w:p>
    <w:p w:rsidR="00550F2A" w:rsidRPr="00E26E3F" w:rsidRDefault="00550F2A" w:rsidP="00965A88">
      <w:pPr>
        <w:spacing w:after="0" w:line="240" w:lineRule="auto"/>
        <w:ind w:firstLine="709"/>
        <w:jc w:val="both"/>
        <w:rPr>
          <w:rFonts w:ascii="Times New Roman" w:hAnsi="Times New Roman" w:cs="Times New Roman"/>
          <w:sz w:val="24"/>
          <w:szCs w:val="24"/>
          <w:lang w:eastAsia="ru-RU"/>
        </w:rPr>
      </w:pPr>
      <w:r w:rsidRPr="00E26E3F">
        <w:rPr>
          <w:rFonts w:ascii="Times New Roman" w:hAnsi="Times New Roman" w:cs="Times New Roman"/>
          <w:sz w:val="24"/>
          <w:szCs w:val="24"/>
          <w:lang w:eastAsia="ru-RU"/>
        </w:rPr>
        <w:t xml:space="preserve">Число общеобразовательных учреждений, имеющих логопедический кабинет – </w:t>
      </w:r>
      <w:r w:rsidR="00E26E3F" w:rsidRPr="00E26E3F">
        <w:rPr>
          <w:rFonts w:ascii="Times New Roman" w:hAnsi="Times New Roman" w:cs="Times New Roman"/>
          <w:sz w:val="24"/>
          <w:szCs w:val="24"/>
          <w:lang w:eastAsia="ru-RU"/>
        </w:rPr>
        <w:t>2</w:t>
      </w:r>
      <w:r w:rsidRPr="00E26E3F">
        <w:rPr>
          <w:rFonts w:ascii="Times New Roman" w:hAnsi="Times New Roman" w:cs="Times New Roman"/>
          <w:sz w:val="24"/>
          <w:szCs w:val="24"/>
          <w:lang w:eastAsia="ru-RU"/>
        </w:rPr>
        <w:t xml:space="preserve">. Число общеобразовательных учреждений – </w:t>
      </w:r>
      <w:r w:rsidR="00E26E3F" w:rsidRPr="00E26E3F">
        <w:rPr>
          <w:rFonts w:ascii="Times New Roman" w:hAnsi="Times New Roman" w:cs="Times New Roman"/>
          <w:sz w:val="24"/>
          <w:szCs w:val="24"/>
          <w:lang w:eastAsia="ru-RU"/>
        </w:rPr>
        <w:t>3</w:t>
      </w:r>
      <w:r w:rsidRPr="00E26E3F">
        <w:rPr>
          <w:rFonts w:ascii="Times New Roman" w:hAnsi="Times New Roman" w:cs="Times New Roman"/>
          <w:sz w:val="24"/>
          <w:szCs w:val="24"/>
          <w:lang w:eastAsia="ru-RU"/>
        </w:rPr>
        <w:t xml:space="preserve">. </w:t>
      </w:r>
      <w:r w:rsidR="00E26E3F" w:rsidRPr="00E26E3F">
        <w:rPr>
          <w:rFonts w:ascii="Times New Roman" w:hAnsi="Times New Roman" w:cs="Times New Roman"/>
          <w:i/>
          <w:iCs/>
          <w:sz w:val="24"/>
          <w:szCs w:val="24"/>
          <w:lang w:eastAsia="ru-RU"/>
        </w:rPr>
        <w:t>Удельный вес числа организаций, имеющих логопедический пункт или логопедический кабинет, в общем числе общеобразовательных организаций</w:t>
      </w:r>
      <w:r w:rsidR="00A2310A">
        <w:rPr>
          <w:rFonts w:ascii="Times New Roman" w:hAnsi="Times New Roman" w:cs="Times New Roman"/>
          <w:sz w:val="24"/>
          <w:szCs w:val="24"/>
          <w:lang w:eastAsia="ru-RU"/>
        </w:rPr>
        <w:t xml:space="preserve"> -66,7</w:t>
      </w:r>
      <w:r w:rsidR="00E26E3F" w:rsidRPr="00E26E3F">
        <w:rPr>
          <w:rFonts w:ascii="Times New Roman" w:hAnsi="Times New Roman" w:cs="Times New Roman"/>
          <w:sz w:val="24"/>
          <w:szCs w:val="24"/>
          <w:lang w:eastAsia="ru-RU"/>
        </w:rPr>
        <w:t>%</w:t>
      </w:r>
    </w:p>
    <w:p w:rsidR="00550F2A" w:rsidRPr="009D5F6E" w:rsidRDefault="00550F2A" w:rsidP="00965A88">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2.7.3. Удельный вес числа организаций, имеющих физкультурные залы, в общем числе общеобразовательных организаций.</w:t>
      </w:r>
    </w:p>
    <w:p w:rsidR="00550F2A" w:rsidRPr="009D5F6E" w:rsidRDefault="00550F2A" w:rsidP="00965A88">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Число общеобразовательных учреждений</w:t>
      </w:r>
      <w:r w:rsidR="00E26E3F">
        <w:rPr>
          <w:rFonts w:ascii="Times New Roman" w:hAnsi="Times New Roman" w:cs="Times New Roman"/>
          <w:sz w:val="24"/>
          <w:szCs w:val="24"/>
          <w:lang w:eastAsia="ru-RU"/>
        </w:rPr>
        <w:t>, имеющих физкультурные залы – 3</w:t>
      </w:r>
      <w:r w:rsidRPr="009D5F6E">
        <w:rPr>
          <w:rFonts w:ascii="Times New Roman" w:hAnsi="Times New Roman" w:cs="Times New Roman"/>
          <w:sz w:val="24"/>
          <w:szCs w:val="24"/>
          <w:lang w:eastAsia="ru-RU"/>
        </w:rPr>
        <w:t xml:space="preserve">. Число общеобразовательных учреждений – </w:t>
      </w:r>
      <w:r w:rsidR="00E26E3F">
        <w:rPr>
          <w:rFonts w:ascii="Times New Roman" w:hAnsi="Times New Roman" w:cs="Times New Roman"/>
          <w:sz w:val="24"/>
          <w:szCs w:val="24"/>
          <w:lang w:eastAsia="ru-RU"/>
        </w:rPr>
        <w:t>3</w:t>
      </w:r>
      <w:r w:rsidRPr="009D5F6E">
        <w:rPr>
          <w:rFonts w:ascii="Times New Roman" w:hAnsi="Times New Roman" w:cs="Times New Roman"/>
          <w:sz w:val="24"/>
          <w:szCs w:val="24"/>
          <w:lang w:eastAsia="ru-RU"/>
        </w:rPr>
        <w:t>.</w:t>
      </w:r>
    </w:p>
    <w:p w:rsidR="00550F2A" w:rsidRPr="00E26E3F" w:rsidRDefault="00550F2A" w:rsidP="00965A88">
      <w:pPr>
        <w:spacing w:after="0" w:line="240" w:lineRule="auto"/>
        <w:ind w:firstLine="709"/>
        <w:jc w:val="both"/>
        <w:rPr>
          <w:rFonts w:ascii="Times New Roman" w:hAnsi="Times New Roman" w:cs="Times New Roman"/>
          <w:sz w:val="24"/>
          <w:szCs w:val="24"/>
          <w:lang w:eastAsia="ru-RU"/>
        </w:rPr>
      </w:pPr>
      <w:r w:rsidRPr="00E26E3F">
        <w:rPr>
          <w:rFonts w:ascii="Times New Roman" w:hAnsi="Times New Roman" w:cs="Times New Roman"/>
          <w:sz w:val="24"/>
          <w:szCs w:val="24"/>
          <w:lang w:eastAsia="ru-RU"/>
        </w:rPr>
        <w:t>Удельный вес числа организаций, имеющих физкультурные залы, в общем числе общеобразовательных организаций -100 %.</w:t>
      </w:r>
    </w:p>
    <w:p w:rsidR="00550F2A" w:rsidRPr="009D5F6E" w:rsidRDefault="00550F2A" w:rsidP="00965A88">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2.7.4. Удельный вес числа организаций, имеющих плавательные бассейны, в общем числе общеобразовательных организаций.</w:t>
      </w:r>
    </w:p>
    <w:p w:rsidR="00550F2A" w:rsidRDefault="00550F2A" w:rsidP="00965A88">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Общеобразовательные учреждения не имеют плавательных бассейнов, т.к. не предусмотрено их наличие проектным решением.</w:t>
      </w:r>
    </w:p>
    <w:p w:rsidR="00550F2A" w:rsidRPr="009D5F6E" w:rsidRDefault="00550F2A" w:rsidP="00965A88">
      <w:pPr>
        <w:spacing w:after="0" w:line="240" w:lineRule="auto"/>
        <w:ind w:firstLine="709"/>
        <w:jc w:val="both"/>
        <w:rPr>
          <w:rFonts w:ascii="Times New Roman" w:hAnsi="Times New Roman" w:cs="Times New Roman"/>
          <w:sz w:val="24"/>
          <w:szCs w:val="24"/>
          <w:lang w:eastAsia="ru-RU"/>
        </w:rPr>
      </w:pPr>
    </w:p>
    <w:p w:rsidR="00550F2A" w:rsidRPr="009D5F6E" w:rsidRDefault="00550F2A" w:rsidP="00965A88">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b/>
          <w:bCs/>
          <w:sz w:val="24"/>
          <w:szCs w:val="24"/>
          <w:lang w:eastAsia="ru-RU"/>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p w:rsidR="00550F2A" w:rsidRPr="009D5F6E" w:rsidRDefault="00550F2A" w:rsidP="00965A88">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2.8.1. Темп роста числа общеобразовательных организаций.</w:t>
      </w:r>
    </w:p>
    <w:p w:rsidR="00550F2A" w:rsidRPr="009D5F6E" w:rsidRDefault="00550F2A" w:rsidP="00965A88">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 xml:space="preserve">Число общеобразовательных учреждений в отчётном году - </w:t>
      </w:r>
      <w:r>
        <w:rPr>
          <w:rFonts w:ascii="Times New Roman" w:hAnsi="Times New Roman" w:cs="Times New Roman"/>
          <w:sz w:val="24"/>
          <w:szCs w:val="24"/>
          <w:lang w:eastAsia="ru-RU"/>
        </w:rPr>
        <w:t>3</w:t>
      </w:r>
      <w:r w:rsidRPr="009D5F6E">
        <w:rPr>
          <w:rFonts w:ascii="Times New Roman" w:hAnsi="Times New Roman" w:cs="Times New Roman"/>
          <w:sz w:val="24"/>
          <w:szCs w:val="24"/>
          <w:lang w:eastAsia="ru-RU"/>
        </w:rPr>
        <w:t xml:space="preserve">. Число общеобразовательных учреждений, предшествовавшем отчётному году - </w:t>
      </w:r>
      <w:r>
        <w:rPr>
          <w:rFonts w:ascii="Times New Roman" w:hAnsi="Times New Roman" w:cs="Times New Roman"/>
          <w:sz w:val="24"/>
          <w:szCs w:val="24"/>
          <w:lang w:eastAsia="ru-RU"/>
        </w:rPr>
        <w:t>3</w:t>
      </w:r>
      <w:r w:rsidRPr="009D5F6E">
        <w:rPr>
          <w:rFonts w:ascii="Times New Roman" w:hAnsi="Times New Roman" w:cs="Times New Roman"/>
          <w:sz w:val="24"/>
          <w:szCs w:val="24"/>
          <w:lang w:eastAsia="ru-RU"/>
        </w:rPr>
        <w:t>. Темп роста числа общеобразовательных организаций-100 %.</w:t>
      </w:r>
    </w:p>
    <w:p w:rsidR="00550F2A" w:rsidRDefault="00550F2A" w:rsidP="00965A88">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Изменений числа общеобразовательных учреждений в текущем году не происходило.</w:t>
      </w:r>
    </w:p>
    <w:p w:rsidR="00550F2A" w:rsidRPr="009D5F6E" w:rsidRDefault="00550F2A" w:rsidP="00965A88">
      <w:pPr>
        <w:spacing w:after="0" w:line="240" w:lineRule="auto"/>
        <w:ind w:firstLine="709"/>
        <w:jc w:val="both"/>
        <w:rPr>
          <w:rFonts w:ascii="Times New Roman" w:hAnsi="Times New Roman" w:cs="Times New Roman"/>
          <w:sz w:val="24"/>
          <w:szCs w:val="24"/>
          <w:lang w:eastAsia="ru-RU"/>
        </w:rPr>
      </w:pPr>
    </w:p>
    <w:p w:rsidR="00550F2A" w:rsidRPr="009D5F6E" w:rsidRDefault="00550F2A" w:rsidP="00965A88">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b/>
          <w:bCs/>
          <w:sz w:val="24"/>
          <w:szCs w:val="24"/>
          <w:lang w:eastAsia="ru-RU"/>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p w:rsidR="00550F2A" w:rsidRPr="009D5F6E" w:rsidRDefault="00550F2A" w:rsidP="00965A88">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2.9.1. Общий объем финансовых средств, поступивших в общеобразовательные организации, в расчете на одного учащегося.</w:t>
      </w:r>
    </w:p>
    <w:p w:rsidR="00550F2A" w:rsidRPr="006B7592" w:rsidRDefault="00550F2A" w:rsidP="00965A88">
      <w:pPr>
        <w:spacing w:after="0" w:line="240" w:lineRule="auto"/>
        <w:ind w:firstLine="709"/>
        <w:jc w:val="both"/>
        <w:rPr>
          <w:rFonts w:ascii="Times New Roman" w:hAnsi="Times New Roman" w:cs="Times New Roman"/>
          <w:sz w:val="24"/>
          <w:szCs w:val="24"/>
          <w:lang w:eastAsia="ru-RU"/>
        </w:rPr>
      </w:pPr>
      <w:r w:rsidRPr="006B7592">
        <w:rPr>
          <w:rFonts w:ascii="Times New Roman" w:hAnsi="Times New Roman" w:cs="Times New Roman"/>
          <w:sz w:val="24"/>
          <w:szCs w:val="24"/>
          <w:lang w:eastAsia="ru-RU"/>
        </w:rPr>
        <w:lastRenderedPageBreak/>
        <w:t>Объём финансирования общеобразовательных учреждений -</w:t>
      </w:r>
      <w:r w:rsidR="00E26E3F" w:rsidRPr="006B7592">
        <w:rPr>
          <w:rFonts w:ascii="Times New Roman" w:hAnsi="Times New Roman" w:cs="Times New Roman"/>
          <w:sz w:val="24"/>
          <w:szCs w:val="24"/>
          <w:lang w:eastAsia="ru-RU"/>
        </w:rPr>
        <w:t>306992</w:t>
      </w:r>
      <w:r w:rsidRPr="006B7592">
        <w:rPr>
          <w:rFonts w:ascii="Times New Roman" w:hAnsi="Times New Roman" w:cs="Times New Roman"/>
          <w:sz w:val="24"/>
          <w:szCs w:val="24"/>
          <w:lang w:eastAsia="ru-RU"/>
        </w:rPr>
        <w:t xml:space="preserve"> тыс. руб. Среднегодовая численность учащихся -</w:t>
      </w:r>
      <w:r w:rsidR="00E26E3F" w:rsidRPr="006B7592">
        <w:rPr>
          <w:rFonts w:ascii="Times New Roman" w:hAnsi="Times New Roman" w:cs="Times New Roman"/>
          <w:sz w:val="24"/>
          <w:szCs w:val="24"/>
          <w:lang w:eastAsia="ru-RU"/>
        </w:rPr>
        <w:t>932</w:t>
      </w:r>
      <w:r w:rsidRPr="006B7592">
        <w:rPr>
          <w:rFonts w:ascii="Times New Roman" w:hAnsi="Times New Roman" w:cs="Times New Roman"/>
          <w:sz w:val="24"/>
          <w:szCs w:val="24"/>
          <w:lang w:eastAsia="ru-RU"/>
        </w:rPr>
        <w:t xml:space="preserve">. Общий объем финансовых средств, поступивших в общеобразовательные организации, в расчете на одного учащегося составляет </w:t>
      </w:r>
      <w:r w:rsidR="006B7592" w:rsidRPr="006B7592">
        <w:rPr>
          <w:rFonts w:ascii="Times New Roman" w:hAnsi="Times New Roman" w:cs="Times New Roman"/>
          <w:sz w:val="24"/>
          <w:szCs w:val="24"/>
          <w:lang w:eastAsia="ru-RU"/>
        </w:rPr>
        <w:t>329,39</w:t>
      </w:r>
      <w:r w:rsidRPr="006B7592">
        <w:rPr>
          <w:rFonts w:ascii="Times New Roman" w:hAnsi="Times New Roman" w:cs="Times New Roman"/>
          <w:sz w:val="24"/>
          <w:szCs w:val="24"/>
          <w:lang w:eastAsia="ru-RU"/>
        </w:rPr>
        <w:t xml:space="preserve"> тыс. руб.</w:t>
      </w:r>
      <w:r w:rsidR="006B7592" w:rsidRPr="006B7592">
        <w:rPr>
          <w:rFonts w:ascii="Times New Roman" w:hAnsi="Times New Roman" w:cs="Times New Roman"/>
          <w:sz w:val="24"/>
          <w:szCs w:val="24"/>
          <w:lang w:eastAsia="ru-RU"/>
        </w:rPr>
        <w:t>, что больше 2013 года на 18,89 руб.</w:t>
      </w:r>
    </w:p>
    <w:p w:rsidR="00550F2A" w:rsidRPr="009D5F6E" w:rsidRDefault="00550F2A" w:rsidP="00965A88">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2.9.2. Удельный вес финансовых средств от приносящей доход деятельности в общем объеме финансовых средств общеобразовательных организаций</w:t>
      </w:r>
      <w:r w:rsidRPr="009D5F6E">
        <w:rPr>
          <w:rFonts w:ascii="Times New Roman" w:hAnsi="Times New Roman" w:cs="Times New Roman"/>
          <w:sz w:val="24"/>
          <w:szCs w:val="24"/>
          <w:lang w:eastAsia="ru-RU"/>
        </w:rPr>
        <w:t>.</w:t>
      </w:r>
    </w:p>
    <w:p w:rsidR="00550F2A" w:rsidRPr="009576B7" w:rsidRDefault="00550F2A" w:rsidP="00965A88">
      <w:pPr>
        <w:spacing w:after="0" w:line="240" w:lineRule="auto"/>
        <w:ind w:firstLine="709"/>
        <w:jc w:val="both"/>
        <w:rPr>
          <w:rFonts w:ascii="Times New Roman" w:hAnsi="Times New Roman" w:cs="Times New Roman"/>
          <w:sz w:val="24"/>
          <w:szCs w:val="24"/>
          <w:lang w:eastAsia="ru-RU"/>
        </w:rPr>
      </w:pPr>
      <w:r w:rsidRPr="009576B7">
        <w:rPr>
          <w:rFonts w:ascii="Times New Roman" w:hAnsi="Times New Roman" w:cs="Times New Roman"/>
          <w:sz w:val="24"/>
          <w:szCs w:val="24"/>
          <w:lang w:eastAsia="ru-RU"/>
        </w:rPr>
        <w:t>Объём средств от приносящей доход деятельности -</w:t>
      </w:r>
      <w:r w:rsidR="006B7592" w:rsidRPr="009576B7">
        <w:rPr>
          <w:rFonts w:ascii="Times New Roman" w:hAnsi="Times New Roman" w:cs="Times New Roman"/>
          <w:sz w:val="24"/>
          <w:szCs w:val="24"/>
          <w:lang w:eastAsia="ru-RU"/>
        </w:rPr>
        <w:t>0</w:t>
      </w:r>
      <w:r w:rsidRPr="009576B7">
        <w:rPr>
          <w:rFonts w:ascii="Times New Roman" w:hAnsi="Times New Roman" w:cs="Times New Roman"/>
          <w:sz w:val="24"/>
          <w:szCs w:val="24"/>
          <w:lang w:eastAsia="ru-RU"/>
        </w:rPr>
        <w:t xml:space="preserve"> тыс. руб. Общий объём финансирования общеобразовательных учреждений -</w:t>
      </w:r>
      <w:r w:rsidR="006B7592" w:rsidRPr="009576B7">
        <w:rPr>
          <w:rFonts w:ascii="Times New Roman" w:hAnsi="Times New Roman" w:cs="Times New Roman"/>
          <w:sz w:val="24"/>
          <w:szCs w:val="24"/>
          <w:lang w:eastAsia="ru-RU"/>
        </w:rPr>
        <w:t>306992</w:t>
      </w:r>
      <w:r w:rsidRPr="009576B7">
        <w:rPr>
          <w:rFonts w:ascii="Times New Roman" w:hAnsi="Times New Roman" w:cs="Times New Roman"/>
          <w:sz w:val="24"/>
          <w:szCs w:val="24"/>
          <w:lang w:eastAsia="ru-RU"/>
        </w:rPr>
        <w:t xml:space="preserve"> тыс. руб. Удельный вес финансовых средств от приносящей доход деятельности в общем объеме финансовых средств общеобразовательных организаций -</w:t>
      </w:r>
      <w:r w:rsidR="006B7592" w:rsidRPr="009576B7">
        <w:rPr>
          <w:rFonts w:ascii="Times New Roman" w:hAnsi="Times New Roman" w:cs="Times New Roman"/>
          <w:sz w:val="24"/>
          <w:szCs w:val="24"/>
          <w:lang w:eastAsia="ru-RU"/>
        </w:rPr>
        <w:t>0</w:t>
      </w:r>
      <w:r w:rsidRPr="009576B7">
        <w:rPr>
          <w:rFonts w:ascii="Times New Roman" w:hAnsi="Times New Roman" w:cs="Times New Roman"/>
          <w:sz w:val="24"/>
          <w:szCs w:val="24"/>
          <w:lang w:eastAsia="ru-RU"/>
        </w:rPr>
        <w:t> %.</w:t>
      </w:r>
    </w:p>
    <w:p w:rsidR="00550F2A" w:rsidRPr="009D5F6E" w:rsidRDefault="00550F2A" w:rsidP="00965A88">
      <w:pPr>
        <w:spacing w:after="0" w:line="240" w:lineRule="auto"/>
        <w:ind w:firstLine="709"/>
        <w:jc w:val="both"/>
        <w:rPr>
          <w:rFonts w:ascii="Times New Roman" w:hAnsi="Times New Roman" w:cs="Times New Roman"/>
          <w:sz w:val="24"/>
          <w:szCs w:val="24"/>
          <w:lang w:eastAsia="ru-RU"/>
        </w:rPr>
      </w:pPr>
    </w:p>
    <w:p w:rsidR="00550F2A" w:rsidRPr="009D5F6E" w:rsidRDefault="00550F2A" w:rsidP="00965A88">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b/>
          <w:bCs/>
          <w:sz w:val="24"/>
          <w:szCs w:val="24"/>
          <w:lang w:eastAsia="ru-RU"/>
        </w:rPr>
        <w:t>2.10. Создание безопасных условий при организации образовательного процесса в общеобразовательных организациях</w:t>
      </w:r>
    </w:p>
    <w:p w:rsidR="00550F2A" w:rsidRPr="009D5F6E" w:rsidRDefault="00550F2A" w:rsidP="00314271">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2.10.1. Удельный вес числа организаций, имеющих пожарные краны и рукава, в общем числе общеобразовательных организаций.</w:t>
      </w:r>
    </w:p>
    <w:p w:rsidR="00550F2A" w:rsidRPr="006B7592" w:rsidRDefault="00550F2A" w:rsidP="00314271">
      <w:pPr>
        <w:spacing w:after="0" w:line="240" w:lineRule="auto"/>
        <w:ind w:firstLine="709"/>
        <w:jc w:val="both"/>
        <w:rPr>
          <w:rFonts w:ascii="Times New Roman" w:hAnsi="Times New Roman" w:cs="Times New Roman"/>
          <w:sz w:val="24"/>
          <w:szCs w:val="24"/>
          <w:lang w:eastAsia="ru-RU"/>
        </w:rPr>
      </w:pPr>
      <w:r w:rsidRPr="006B7592">
        <w:rPr>
          <w:rFonts w:ascii="Times New Roman" w:hAnsi="Times New Roman" w:cs="Times New Roman"/>
          <w:sz w:val="24"/>
          <w:szCs w:val="24"/>
          <w:lang w:eastAsia="ru-RU"/>
        </w:rPr>
        <w:t>Число общеобразовательных учреждений - 3. Число общеобразовательных учреждений, имеющих пожарные краны и рукава - 3. Удельный вес числа организаций, имеющих пожарные краны и рукава, в общем числе общеобразовательных организаций-100 %.</w:t>
      </w:r>
    </w:p>
    <w:p w:rsidR="00550F2A" w:rsidRPr="006B7592" w:rsidRDefault="00550F2A" w:rsidP="00314271">
      <w:pPr>
        <w:spacing w:after="0" w:line="240" w:lineRule="auto"/>
        <w:ind w:firstLine="709"/>
        <w:jc w:val="both"/>
        <w:rPr>
          <w:rFonts w:ascii="Times New Roman" w:hAnsi="Times New Roman" w:cs="Times New Roman"/>
          <w:sz w:val="24"/>
          <w:szCs w:val="24"/>
          <w:lang w:eastAsia="ru-RU"/>
        </w:rPr>
      </w:pPr>
      <w:r w:rsidRPr="006B7592">
        <w:rPr>
          <w:rFonts w:ascii="Times New Roman" w:hAnsi="Times New Roman" w:cs="Times New Roman"/>
          <w:sz w:val="24"/>
          <w:szCs w:val="24"/>
          <w:lang w:eastAsia="ru-RU"/>
        </w:rPr>
        <w:t>Таким образом, во всех общеобразовательных учреждениях созданы безопасные условия для осуществления образовательного процесса.</w:t>
      </w:r>
    </w:p>
    <w:p w:rsidR="00550F2A" w:rsidRPr="009D5F6E" w:rsidRDefault="00550F2A" w:rsidP="00314271">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2.10.2. Удельный вес числа организаций, имеющих дымовые извещатели, в общем числе общеобразовательных организаций.</w:t>
      </w:r>
    </w:p>
    <w:p w:rsidR="00550F2A" w:rsidRPr="006B7592" w:rsidRDefault="00550F2A" w:rsidP="00314271">
      <w:pPr>
        <w:spacing w:after="0" w:line="240" w:lineRule="auto"/>
        <w:ind w:firstLine="709"/>
        <w:jc w:val="both"/>
        <w:rPr>
          <w:rFonts w:ascii="Times New Roman" w:hAnsi="Times New Roman" w:cs="Times New Roman"/>
          <w:sz w:val="24"/>
          <w:szCs w:val="24"/>
          <w:lang w:eastAsia="ru-RU"/>
        </w:rPr>
      </w:pPr>
      <w:r w:rsidRPr="006B7592">
        <w:rPr>
          <w:rFonts w:ascii="Times New Roman" w:hAnsi="Times New Roman" w:cs="Times New Roman"/>
          <w:sz w:val="24"/>
          <w:szCs w:val="24"/>
          <w:lang w:eastAsia="ru-RU"/>
        </w:rPr>
        <w:t>Число общеобразовательных учреждений-3. Число общеобразовательных учреждений, имеющих дымовые извещатели -3. Удельный вес числа организаций, имеющих дымовые извещатели, в общем числе общеобразовательных организаций – 100 %.</w:t>
      </w:r>
    </w:p>
    <w:p w:rsidR="00550F2A" w:rsidRPr="006B7592" w:rsidRDefault="00550F2A" w:rsidP="00314271">
      <w:pPr>
        <w:spacing w:after="0" w:line="240" w:lineRule="auto"/>
        <w:ind w:firstLine="709"/>
        <w:jc w:val="both"/>
        <w:rPr>
          <w:rFonts w:ascii="Times New Roman" w:hAnsi="Times New Roman" w:cs="Times New Roman"/>
          <w:sz w:val="24"/>
          <w:szCs w:val="24"/>
          <w:lang w:eastAsia="ru-RU"/>
        </w:rPr>
      </w:pPr>
      <w:r w:rsidRPr="006B7592">
        <w:rPr>
          <w:rFonts w:ascii="Times New Roman" w:hAnsi="Times New Roman" w:cs="Times New Roman"/>
          <w:sz w:val="24"/>
          <w:szCs w:val="24"/>
          <w:lang w:eastAsia="ru-RU"/>
        </w:rPr>
        <w:t>Таким образом, во всех общеобразовательных учреждениях созданы безопасные условия для осуществления образовательного процесса.</w:t>
      </w:r>
    </w:p>
    <w:p w:rsidR="00550F2A" w:rsidRPr="009D5F6E" w:rsidRDefault="00550F2A" w:rsidP="00314271">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2.10.3. Удельный вес числа организаций, имеющих "тревожную кнопку", в общем числе общеобразовательных организаций.</w:t>
      </w:r>
    </w:p>
    <w:p w:rsidR="00550F2A" w:rsidRPr="006B7592" w:rsidRDefault="00550F2A" w:rsidP="00314271">
      <w:pPr>
        <w:spacing w:after="0" w:line="240" w:lineRule="auto"/>
        <w:ind w:firstLine="709"/>
        <w:jc w:val="both"/>
        <w:rPr>
          <w:rFonts w:ascii="Times New Roman" w:hAnsi="Times New Roman" w:cs="Times New Roman"/>
          <w:sz w:val="24"/>
          <w:szCs w:val="24"/>
          <w:lang w:eastAsia="ru-RU"/>
        </w:rPr>
      </w:pPr>
      <w:r w:rsidRPr="006B7592">
        <w:rPr>
          <w:rFonts w:ascii="Times New Roman" w:hAnsi="Times New Roman" w:cs="Times New Roman"/>
          <w:sz w:val="24"/>
          <w:szCs w:val="24"/>
          <w:lang w:eastAsia="ru-RU"/>
        </w:rPr>
        <w:t>Число общеобразовательных учреждений - 3. Число общеобразовательных учреждений, имеющих «тревожную кнопку» - 3. Удельный вес числа организаций, имеющих "тревожную кнопку", в общем числе общеобразовательных организаций – 100 %.</w:t>
      </w:r>
    </w:p>
    <w:p w:rsidR="00550F2A" w:rsidRPr="006B7592" w:rsidRDefault="00550F2A" w:rsidP="00314271">
      <w:pPr>
        <w:spacing w:after="0" w:line="240" w:lineRule="auto"/>
        <w:ind w:firstLine="709"/>
        <w:jc w:val="both"/>
        <w:rPr>
          <w:rFonts w:ascii="Times New Roman" w:hAnsi="Times New Roman" w:cs="Times New Roman"/>
          <w:sz w:val="24"/>
          <w:szCs w:val="24"/>
          <w:lang w:eastAsia="ru-RU"/>
        </w:rPr>
      </w:pPr>
      <w:r w:rsidRPr="006B7592">
        <w:rPr>
          <w:rFonts w:ascii="Times New Roman" w:hAnsi="Times New Roman" w:cs="Times New Roman"/>
          <w:sz w:val="24"/>
          <w:szCs w:val="24"/>
          <w:lang w:eastAsia="ru-RU"/>
        </w:rPr>
        <w:t>Таким образом, во всех общеобразовательных учреждения созданы безопасные условия для осуществления образовательного процесса.</w:t>
      </w:r>
    </w:p>
    <w:p w:rsidR="00550F2A" w:rsidRPr="009D5F6E" w:rsidRDefault="00550F2A" w:rsidP="00314271">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2.10.4. Удельный вес числа организаций, имеющих охрану, в общем числе общеобразовательных организаций.</w:t>
      </w:r>
    </w:p>
    <w:p w:rsidR="00550F2A" w:rsidRPr="006B7592" w:rsidRDefault="00550F2A" w:rsidP="00314271">
      <w:pPr>
        <w:spacing w:after="0" w:line="240" w:lineRule="auto"/>
        <w:ind w:firstLine="709"/>
        <w:jc w:val="both"/>
        <w:rPr>
          <w:rFonts w:ascii="Times New Roman" w:hAnsi="Times New Roman" w:cs="Times New Roman"/>
          <w:sz w:val="24"/>
          <w:szCs w:val="24"/>
          <w:lang w:eastAsia="ru-RU"/>
        </w:rPr>
      </w:pPr>
      <w:r w:rsidRPr="006B7592">
        <w:rPr>
          <w:rFonts w:ascii="Times New Roman" w:hAnsi="Times New Roman" w:cs="Times New Roman"/>
          <w:sz w:val="24"/>
          <w:szCs w:val="24"/>
          <w:lang w:eastAsia="ru-RU"/>
        </w:rPr>
        <w:t>Число общеобразовательных учреждений - 3. Число общеобразовательных учреждений</w:t>
      </w:r>
      <w:r w:rsidRPr="006B7592">
        <w:rPr>
          <w:rFonts w:ascii="Times New Roman" w:hAnsi="Times New Roman" w:cs="Times New Roman"/>
          <w:i/>
          <w:iCs/>
          <w:sz w:val="24"/>
          <w:szCs w:val="24"/>
          <w:lang w:eastAsia="ru-RU"/>
        </w:rPr>
        <w:t xml:space="preserve">, </w:t>
      </w:r>
      <w:r w:rsidRPr="006B7592">
        <w:rPr>
          <w:rFonts w:ascii="Times New Roman" w:hAnsi="Times New Roman" w:cs="Times New Roman"/>
          <w:sz w:val="24"/>
          <w:szCs w:val="24"/>
          <w:lang w:eastAsia="ru-RU"/>
        </w:rPr>
        <w:t xml:space="preserve">имеющих охрану - </w:t>
      </w:r>
      <w:r w:rsidR="006B7592" w:rsidRPr="006B7592">
        <w:rPr>
          <w:rFonts w:ascii="Times New Roman" w:hAnsi="Times New Roman" w:cs="Times New Roman"/>
          <w:sz w:val="24"/>
          <w:szCs w:val="24"/>
          <w:lang w:eastAsia="ru-RU"/>
        </w:rPr>
        <w:t>1</w:t>
      </w:r>
      <w:r w:rsidRPr="006B7592">
        <w:rPr>
          <w:rFonts w:ascii="Times New Roman" w:hAnsi="Times New Roman" w:cs="Times New Roman"/>
          <w:sz w:val="24"/>
          <w:szCs w:val="24"/>
          <w:lang w:eastAsia="ru-RU"/>
        </w:rPr>
        <w:t xml:space="preserve">. Удельный вес числа организаций, имеющих охрану, в общем числе общеобразовательных организаций </w:t>
      </w:r>
      <w:r w:rsidR="006B7592" w:rsidRPr="006B7592">
        <w:rPr>
          <w:rFonts w:ascii="Times New Roman" w:hAnsi="Times New Roman" w:cs="Times New Roman"/>
          <w:sz w:val="24"/>
          <w:szCs w:val="24"/>
          <w:lang w:eastAsia="ru-RU"/>
        </w:rPr>
        <w:t>–</w:t>
      </w:r>
      <w:r w:rsidRPr="006B7592">
        <w:rPr>
          <w:rFonts w:ascii="Times New Roman" w:hAnsi="Times New Roman" w:cs="Times New Roman"/>
          <w:sz w:val="24"/>
          <w:szCs w:val="24"/>
          <w:lang w:eastAsia="ru-RU"/>
        </w:rPr>
        <w:t xml:space="preserve"> </w:t>
      </w:r>
      <w:r w:rsidR="006B7592" w:rsidRPr="006B7592">
        <w:rPr>
          <w:rFonts w:ascii="Times New Roman" w:hAnsi="Times New Roman" w:cs="Times New Roman"/>
          <w:sz w:val="24"/>
          <w:szCs w:val="24"/>
          <w:lang w:eastAsia="ru-RU"/>
        </w:rPr>
        <w:t>33,3</w:t>
      </w:r>
      <w:r w:rsidRPr="006B7592">
        <w:rPr>
          <w:rFonts w:ascii="Times New Roman" w:hAnsi="Times New Roman" w:cs="Times New Roman"/>
          <w:sz w:val="24"/>
          <w:szCs w:val="24"/>
          <w:lang w:eastAsia="ru-RU"/>
        </w:rPr>
        <w:t>%</w:t>
      </w:r>
      <w:r w:rsidR="006B7592" w:rsidRPr="006B7592">
        <w:rPr>
          <w:rFonts w:ascii="Times New Roman" w:hAnsi="Times New Roman" w:cs="Times New Roman"/>
          <w:sz w:val="24"/>
          <w:szCs w:val="24"/>
          <w:lang w:eastAsia="ru-RU"/>
        </w:rPr>
        <w:t xml:space="preserve"> (только в МОУ «Толькинская школа-интернат среднего общего образования)</w:t>
      </w:r>
      <w:r w:rsidR="006B7592">
        <w:rPr>
          <w:rFonts w:ascii="Times New Roman" w:hAnsi="Times New Roman" w:cs="Times New Roman"/>
          <w:sz w:val="24"/>
          <w:szCs w:val="24"/>
          <w:lang w:eastAsia="ru-RU"/>
        </w:rPr>
        <w:t>, что соответствует показателям 2013 года</w:t>
      </w:r>
      <w:r w:rsidRPr="006B7592">
        <w:rPr>
          <w:rFonts w:ascii="Times New Roman" w:hAnsi="Times New Roman" w:cs="Times New Roman"/>
          <w:sz w:val="24"/>
          <w:szCs w:val="24"/>
          <w:lang w:eastAsia="ru-RU"/>
        </w:rPr>
        <w:t xml:space="preserve">. </w:t>
      </w:r>
    </w:p>
    <w:p w:rsidR="00550F2A" w:rsidRPr="009D5F6E" w:rsidRDefault="00550F2A" w:rsidP="00314271">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2.10.5. Удельный вес числа организаций, имеющих систему видеонаблюдения, в общем числе общеобразовательных организаций.</w:t>
      </w:r>
    </w:p>
    <w:p w:rsidR="00550F2A" w:rsidRPr="006B7592" w:rsidRDefault="00550F2A" w:rsidP="00314271">
      <w:pPr>
        <w:spacing w:after="0" w:line="240" w:lineRule="auto"/>
        <w:ind w:firstLine="709"/>
        <w:jc w:val="both"/>
        <w:rPr>
          <w:rFonts w:ascii="Times New Roman" w:hAnsi="Times New Roman" w:cs="Times New Roman"/>
          <w:sz w:val="24"/>
          <w:szCs w:val="24"/>
          <w:lang w:eastAsia="ru-RU"/>
        </w:rPr>
      </w:pPr>
      <w:r w:rsidRPr="006B7592">
        <w:rPr>
          <w:rFonts w:ascii="Times New Roman" w:hAnsi="Times New Roman" w:cs="Times New Roman"/>
          <w:sz w:val="24"/>
          <w:szCs w:val="24"/>
          <w:lang w:eastAsia="ru-RU"/>
        </w:rPr>
        <w:t>Число общеобразовательных учреждений - 3. Число общеобразовательных учреждений</w:t>
      </w:r>
      <w:r w:rsidRPr="006B7592">
        <w:rPr>
          <w:rFonts w:ascii="Times New Roman" w:hAnsi="Times New Roman" w:cs="Times New Roman"/>
          <w:i/>
          <w:iCs/>
          <w:sz w:val="24"/>
          <w:szCs w:val="24"/>
          <w:lang w:eastAsia="ru-RU"/>
        </w:rPr>
        <w:t xml:space="preserve">, </w:t>
      </w:r>
      <w:r w:rsidRPr="006B7592">
        <w:rPr>
          <w:rFonts w:ascii="Times New Roman" w:hAnsi="Times New Roman" w:cs="Times New Roman"/>
          <w:sz w:val="24"/>
          <w:szCs w:val="24"/>
          <w:lang w:eastAsia="ru-RU"/>
        </w:rPr>
        <w:t xml:space="preserve">имеющих систему видеонаблюдения - 3. Удельный вес числа организаций, </w:t>
      </w:r>
      <w:r w:rsidRPr="006B7592">
        <w:rPr>
          <w:rFonts w:ascii="Times New Roman" w:hAnsi="Times New Roman" w:cs="Times New Roman"/>
          <w:sz w:val="24"/>
          <w:szCs w:val="24"/>
          <w:lang w:eastAsia="ru-RU"/>
        </w:rPr>
        <w:lastRenderedPageBreak/>
        <w:t>имеющих систему видеонаблюдения, в общем числе общеобразовательных организаций – 100 %.</w:t>
      </w:r>
    </w:p>
    <w:p w:rsidR="00550F2A" w:rsidRPr="006B7592" w:rsidRDefault="00550F2A" w:rsidP="00314271">
      <w:pPr>
        <w:spacing w:after="0" w:line="240" w:lineRule="auto"/>
        <w:ind w:firstLine="709"/>
        <w:jc w:val="both"/>
        <w:rPr>
          <w:rFonts w:ascii="Times New Roman" w:hAnsi="Times New Roman" w:cs="Times New Roman"/>
          <w:sz w:val="24"/>
          <w:szCs w:val="24"/>
          <w:lang w:eastAsia="ru-RU"/>
        </w:rPr>
      </w:pPr>
      <w:r w:rsidRPr="006B7592">
        <w:rPr>
          <w:rFonts w:ascii="Times New Roman" w:hAnsi="Times New Roman" w:cs="Times New Roman"/>
          <w:sz w:val="24"/>
          <w:szCs w:val="24"/>
          <w:lang w:eastAsia="ru-RU"/>
        </w:rPr>
        <w:t>Таким образом, во всех общеобразовательных учреждения созданы безопасные условия для осуществления образовательного процесса.</w:t>
      </w:r>
    </w:p>
    <w:p w:rsidR="00550F2A" w:rsidRPr="009D5F6E" w:rsidRDefault="00550F2A" w:rsidP="00314271">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2.10.6. Удельный вес числа организаций, здания которых находятся в аварийном состоянии, в общем числе общеобразовательных организаций</w:t>
      </w:r>
      <w:r w:rsidRPr="009D5F6E">
        <w:rPr>
          <w:rFonts w:ascii="Times New Roman" w:hAnsi="Times New Roman" w:cs="Times New Roman"/>
          <w:sz w:val="24"/>
          <w:szCs w:val="24"/>
          <w:lang w:eastAsia="ru-RU"/>
        </w:rPr>
        <w:t>.</w:t>
      </w:r>
    </w:p>
    <w:p w:rsidR="00550F2A" w:rsidRPr="006B7592" w:rsidRDefault="00550F2A" w:rsidP="00314271">
      <w:pPr>
        <w:spacing w:after="0" w:line="240" w:lineRule="auto"/>
        <w:ind w:firstLine="709"/>
        <w:jc w:val="both"/>
        <w:rPr>
          <w:rFonts w:ascii="Times New Roman" w:hAnsi="Times New Roman" w:cs="Times New Roman"/>
          <w:sz w:val="24"/>
          <w:szCs w:val="24"/>
          <w:lang w:eastAsia="ru-RU"/>
        </w:rPr>
      </w:pPr>
      <w:r w:rsidRPr="006B7592">
        <w:rPr>
          <w:rFonts w:ascii="Times New Roman" w:hAnsi="Times New Roman" w:cs="Times New Roman"/>
          <w:sz w:val="24"/>
          <w:szCs w:val="24"/>
          <w:lang w:eastAsia="ru-RU"/>
        </w:rPr>
        <w:t>Число общеобразовательных учреждений -3. Число общеобразовательных учреждений</w:t>
      </w:r>
      <w:r w:rsidRPr="006B7592">
        <w:rPr>
          <w:rFonts w:ascii="Times New Roman" w:hAnsi="Times New Roman" w:cs="Times New Roman"/>
          <w:i/>
          <w:iCs/>
          <w:sz w:val="24"/>
          <w:szCs w:val="24"/>
          <w:lang w:eastAsia="ru-RU"/>
        </w:rPr>
        <w:t>,</w:t>
      </w:r>
      <w:r w:rsidRPr="006B7592">
        <w:rPr>
          <w:rFonts w:ascii="Times New Roman" w:hAnsi="Times New Roman" w:cs="Times New Roman"/>
          <w:sz w:val="24"/>
          <w:szCs w:val="24"/>
          <w:lang w:eastAsia="ru-RU"/>
        </w:rPr>
        <w:t xml:space="preserve"> здания которых находятся в аварийном состоянии – 0. Удельный вес числа организаций, здания которых находятся в аварийном состоянии, в общем числе общеобразовательных организаций - 0.</w:t>
      </w:r>
    </w:p>
    <w:p w:rsidR="00550F2A" w:rsidRPr="009D5F6E" w:rsidRDefault="00550F2A" w:rsidP="00314271">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2.10.7. Удельный вес числа организаций, здания которых требуют капитального ремонта, в общем числе общеобразовательных организаций.</w:t>
      </w:r>
    </w:p>
    <w:p w:rsidR="00550F2A" w:rsidRPr="006B7592" w:rsidRDefault="00550F2A" w:rsidP="007B23C6">
      <w:pPr>
        <w:autoSpaceDE w:val="0"/>
        <w:autoSpaceDN w:val="0"/>
        <w:adjustRightInd w:val="0"/>
        <w:spacing w:after="0" w:line="240" w:lineRule="auto"/>
        <w:ind w:firstLine="709"/>
        <w:jc w:val="both"/>
        <w:rPr>
          <w:rFonts w:ascii="Times New Roman" w:hAnsi="Times New Roman" w:cs="Times New Roman"/>
          <w:sz w:val="24"/>
          <w:szCs w:val="24"/>
        </w:rPr>
      </w:pPr>
      <w:r w:rsidRPr="006B7592">
        <w:rPr>
          <w:rFonts w:ascii="Times New Roman" w:hAnsi="Times New Roman" w:cs="Times New Roman"/>
          <w:sz w:val="24"/>
          <w:szCs w:val="24"/>
          <w:lang w:eastAsia="ru-RU"/>
        </w:rPr>
        <w:t>Число общеобразовательных учреждений-3. Число общеобразовательных учреждений</w:t>
      </w:r>
      <w:r w:rsidRPr="006B7592">
        <w:rPr>
          <w:rFonts w:ascii="Times New Roman" w:hAnsi="Times New Roman" w:cs="Times New Roman"/>
          <w:i/>
          <w:iCs/>
          <w:sz w:val="24"/>
          <w:szCs w:val="24"/>
          <w:lang w:eastAsia="ru-RU"/>
        </w:rPr>
        <w:t xml:space="preserve">, </w:t>
      </w:r>
      <w:r w:rsidRPr="006B7592">
        <w:rPr>
          <w:rFonts w:ascii="Times New Roman" w:hAnsi="Times New Roman" w:cs="Times New Roman"/>
          <w:sz w:val="24"/>
          <w:szCs w:val="24"/>
          <w:lang w:eastAsia="ru-RU"/>
        </w:rPr>
        <w:t xml:space="preserve">здания которых требуют капитального ремонта - </w:t>
      </w:r>
      <w:r w:rsidR="006B7592" w:rsidRPr="006B7592">
        <w:rPr>
          <w:rFonts w:ascii="Times New Roman" w:hAnsi="Times New Roman" w:cs="Times New Roman"/>
          <w:sz w:val="24"/>
          <w:szCs w:val="24"/>
          <w:lang w:eastAsia="ru-RU"/>
        </w:rPr>
        <w:t>1</w:t>
      </w:r>
      <w:r w:rsidRPr="006B7592">
        <w:rPr>
          <w:rFonts w:ascii="Times New Roman" w:hAnsi="Times New Roman" w:cs="Times New Roman"/>
          <w:sz w:val="24"/>
          <w:szCs w:val="24"/>
          <w:lang w:eastAsia="ru-RU"/>
        </w:rPr>
        <w:t>.Удельный вес числа организаций, здания которых требуют капитального ремонта, в общем числе общеобразовательных организ</w:t>
      </w:r>
      <w:r w:rsidR="006B7592">
        <w:rPr>
          <w:rFonts w:ascii="Times New Roman" w:hAnsi="Times New Roman" w:cs="Times New Roman"/>
          <w:sz w:val="24"/>
          <w:szCs w:val="24"/>
          <w:lang w:eastAsia="ru-RU"/>
        </w:rPr>
        <w:t>в</w:t>
      </w:r>
      <w:r w:rsidRPr="006B7592">
        <w:rPr>
          <w:rFonts w:ascii="Times New Roman" w:hAnsi="Times New Roman" w:cs="Times New Roman"/>
          <w:sz w:val="24"/>
          <w:szCs w:val="24"/>
          <w:lang w:eastAsia="ru-RU"/>
        </w:rPr>
        <w:t xml:space="preserve">аций </w:t>
      </w:r>
      <w:r w:rsidR="006B7592" w:rsidRPr="006B7592">
        <w:rPr>
          <w:rFonts w:ascii="Times New Roman" w:hAnsi="Times New Roman" w:cs="Times New Roman"/>
          <w:sz w:val="24"/>
          <w:szCs w:val="24"/>
          <w:lang w:eastAsia="ru-RU"/>
        </w:rPr>
        <w:t>–</w:t>
      </w:r>
      <w:r w:rsidRPr="006B7592">
        <w:rPr>
          <w:rFonts w:ascii="Times New Roman" w:hAnsi="Times New Roman" w:cs="Times New Roman"/>
          <w:sz w:val="24"/>
          <w:szCs w:val="24"/>
          <w:lang w:eastAsia="ru-RU"/>
        </w:rPr>
        <w:t xml:space="preserve"> </w:t>
      </w:r>
      <w:r w:rsidR="006B7592" w:rsidRPr="006B7592">
        <w:rPr>
          <w:rFonts w:ascii="Times New Roman" w:hAnsi="Times New Roman" w:cs="Times New Roman"/>
          <w:sz w:val="24"/>
          <w:szCs w:val="24"/>
          <w:lang w:eastAsia="ru-RU"/>
        </w:rPr>
        <w:t>33,3 (МОУ «Толькинская школа-интернат среднего общего образования), удельный вес 2014 года соответствует показателям 2013 года</w:t>
      </w:r>
      <w:r w:rsidRPr="006B7592">
        <w:rPr>
          <w:rFonts w:ascii="Times New Roman" w:hAnsi="Times New Roman" w:cs="Times New Roman"/>
          <w:sz w:val="24"/>
          <w:szCs w:val="24"/>
          <w:lang w:eastAsia="ru-RU"/>
        </w:rPr>
        <w:t>.</w:t>
      </w:r>
      <w:r w:rsidRPr="006B7592">
        <w:rPr>
          <w:rFonts w:ascii="Times New Roman" w:hAnsi="Times New Roman" w:cs="Times New Roman"/>
          <w:sz w:val="24"/>
          <w:szCs w:val="24"/>
        </w:rPr>
        <w:t xml:space="preserve"> </w:t>
      </w:r>
    </w:p>
    <w:p w:rsidR="00550F2A" w:rsidRPr="007A370E" w:rsidRDefault="00550F2A" w:rsidP="007B23C6">
      <w:pPr>
        <w:autoSpaceDE w:val="0"/>
        <w:autoSpaceDN w:val="0"/>
        <w:adjustRightInd w:val="0"/>
        <w:spacing w:after="0" w:line="240" w:lineRule="auto"/>
        <w:ind w:firstLine="709"/>
        <w:jc w:val="both"/>
        <w:rPr>
          <w:rFonts w:ascii="Times New Roman" w:hAnsi="Times New Roman" w:cs="Times New Roman"/>
          <w:sz w:val="24"/>
          <w:szCs w:val="24"/>
        </w:rPr>
      </w:pPr>
      <w:r w:rsidRPr="007A370E">
        <w:rPr>
          <w:rFonts w:ascii="Times New Roman" w:hAnsi="Times New Roman" w:cs="Times New Roman"/>
          <w:sz w:val="24"/>
          <w:szCs w:val="24"/>
        </w:rPr>
        <w:t xml:space="preserve"> </w:t>
      </w:r>
    </w:p>
    <w:p w:rsidR="00550F2A" w:rsidRPr="009302CB" w:rsidRDefault="00A90B6F" w:rsidP="007B23C6">
      <w:pPr>
        <w:spacing w:after="0" w:line="240" w:lineRule="auto"/>
        <w:ind w:firstLine="709"/>
        <w:jc w:val="center"/>
        <w:rPr>
          <w:rFonts w:ascii="Times New Roman" w:hAnsi="Times New Roman" w:cs="Times New Roman"/>
          <w:b/>
          <w:i/>
          <w:iCs/>
          <w:sz w:val="24"/>
          <w:szCs w:val="24"/>
          <w:lang w:eastAsia="ru-RU"/>
        </w:rPr>
      </w:pPr>
      <w:r w:rsidRPr="009302CB">
        <w:rPr>
          <w:rFonts w:ascii="Times New Roman" w:hAnsi="Times New Roman" w:cs="Times New Roman"/>
          <w:b/>
          <w:i/>
          <w:iCs/>
          <w:sz w:val="24"/>
          <w:szCs w:val="24"/>
          <w:lang w:eastAsia="ru-RU"/>
        </w:rPr>
        <w:t>3. Сведения о развитии до</w:t>
      </w:r>
      <w:r w:rsidR="00550F2A" w:rsidRPr="009302CB">
        <w:rPr>
          <w:rFonts w:ascii="Times New Roman" w:hAnsi="Times New Roman" w:cs="Times New Roman"/>
          <w:b/>
          <w:i/>
          <w:iCs/>
          <w:sz w:val="24"/>
          <w:szCs w:val="24"/>
          <w:lang w:eastAsia="ru-RU"/>
        </w:rPr>
        <w:t>полнительно</w:t>
      </w:r>
      <w:r w:rsidRPr="009302CB">
        <w:rPr>
          <w:rFonts w:ascii="Times New Roman" w:hAnsi="Times New Roman" w:cs="Times New Roman"/>
          <w:b/>
          <w:i/>
          <w:iCs/>
          <w:sz w:val="24"/>
          <w:szCs w:val="24"/>
          <w:lang w:eastAsia="ru-RU"/>
        </w:rPr>
        <w:t>го</w:t>
      </w:r>
      <w:r w:rsidR="00550F2A" w:rsidRPr="009302CB">
        <w:rPr>
          <w:rFonts w:ascii="Times New Roman" w:hAnsi="Times New Roman" w:cs="Times New Roman"/>
          <w:b/>
          <w:i/>
          <w:iCs/>
          <w:sz w:val="24"/>
          <w:szCs w:val="24"/>
          <w:lang w:eastAsia="ru-RU"/>
        </w:rPr>
        <w:t xml:space="preserve"> образовани</w:t>
      </w:r>
      <w:r w:rsidRPr="009302CB">
        <w:rPr>
          <w:rFonts w:ascii="Times New Roman" w:hAnsi="Times New Roman" w:cs="Times New Roman"/>
          <w:b/>
          <w:i/>
          <w:iCs/>
          <w:sz w:val="24"/>
          <w:szCs w:val="24"/>
          <w:lang w:eastAsia="ru-RU"/>
        </w:rPr>
        <w:t>я</w:t>
      </w:r>
    </w:p>
    <w:p w:rsidR="00550F2A" w:rsidRPr="009D5F6E" w:rsidRDefault="00550F2A" w:rsidP="007B23C6">
      <w:pPr>
        <w:spacing w:after="0" w:line="240" w:lineRule="auto"/>
        <w:ind w:firstLine="709"/>
        <w:jc w:val="center"/>
        <w:rPr>
          <w:rFonts w:ascii="Times New Roman" w:hAnsi="Times New Roman" w:cs="Times New Roman"/>
          <w:sz w:val="24"/>
          <w:szCs w:val="24"/>
          <w:lang w:eastAsia="ru-RU"/>
        </w:rPr>
      </w:pPr>
    </w:p>
    <w:p w:rsidR="00550F2A" w:rsidRPr="009D5F6E"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b/>
          <w:bCs/>
          <w:sz w:val="24"/>
          <w:szCs w:val="24"/>
          <w:lang w:eastAsia="ru-RU"/>
        </w:rPr>
        <w:t>5. Сведения о развитии дополнительного образования детей и взрослых</w:t>
      </w:r>
    </w:p>
    <w:p w:rsidR="00550F2A" w:rsidRPr="009D5F6E"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b/>
          <w:bCs/>
          <w:sz w:val="24"/>
          <w:szCs w:val="24"/>
          <w:lang w:eastAsia="ru-RU"/>
        </w:rPr>
        <w:t>5.1. Численность населения, обучающегося по дополнительным общеобразовательным программам</w:t>
      </w:r>
    </w:p>
    <w:p w:rsidR="00550F2A" w:rsidRPr="009D5F6E"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5.1.1. Охват детей в возрасте 5 - 18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5 - 18 лет).</w:t>
      </w:r>
    </w:p>
    <w:p w:rsidR="00550F2A" w:rsidRDefault="00550F2A" w:rsidP="007B23C6">
      <w:pPr>
        <w:spacing w:after="0" w:line="240" w:lineRule="auto"/>
        <w:ind w:firstLine="709"/>
        <w:jc w:val="both"/>
        <w:rPr>
          <w:rFonts w:ascii="Times New Roman" w:hAnsi="Times New Roman" w:cs="Times New Roman"/>
          <w:sz w:val="24"/>
          <w:szCs w:val="24"/>
          <w:lang w:eastAsia="ru-RU"/>
        </w:rPr>
      </w:pPr>
      <w:r w:rsidRPr="00545635">
        <w:rPr>
          <w:rFonts w:ascii="Times New Roman" w:hAnsi="Times New Roman" w:cs="Times New Roman"/>
          <w:sz w:val="24"/>
          <w:szCs w:val="24"/>
          <w:lang w:eastAsia="ru-RU"/>
        </w:rPr>
        <w:t>Численность детей, обучающихся в образовательных организац</w:t>
      </w:r>
      <w:r w:rsidR="00F0400E">
        <w:rPr>
          <w:rFonts w:ascii="Times New Roman" w:hAnsi="Times New Roman" w:cs="Times New Roman"/>
          <w:sz w:val="24"/>
          <w:szCs w:val="24"/>
          <w:lang w:eastAsia="ru-RU"/>
        </w:rPr>
        <w:t>иях дополнительного образования</w:t>
      </w:r>
      <w:r w:rsidR="008C6177" w:rsidRPr="00545635">
        <w:rPr>
          <w:rFonts w:ascii="Times New Roman" w:hAnsi="Times New Roman" w:cs="Times New Roman"/>
          <w:sz w:val="24"/>
          <w:szCs w:val="24"/>
          <w:lang w:eastAsia="ru-RU"/>
        </w:rPr>
        <w:t>–</w:t>
      </w:r>
      <w:r w:rsidR="00E2580D">
        <w:rPr>
          <w:rFonts w:ascii="Times New Roman" w:hAnsi="Times New Roman" w:cs="Times New Roman"/>
          <w:sz w:val="24"/>
          <w:szCs w:val="24"/>
          <w:lang w:eastAsia="ru-RU"/>
        </w:rPr>
        <w:t>875</w:t>
      </w:r>
      <w:r w:rsidR="008C6177" w:rsidRPr="00545635">
        <w:rPr>
          <w:rFonts w:ascii="Times New Roman" w:hAnsi="Times New Roman" w:cs="Times New Roman"/>
          <w:sz w:val="24"/>
          <w:szCs w:val="24"/>
          <w:lang w:eastAsia="ru-RU"/>
        </w:rPr>
        <w:t xml:space="preserve">. </w:t>
      </w:r>
      <w:r w:rsidRPr="00545635">
        <w:rPr>
          <w:rFonts w:ascii="Times New Roman" w:hAnsi="Times New Roman" w:cs="Times New Roman"/>
          <w:sz w:val="24"/>
          <w:szCs w:val="24"/>
          <w:lang w:eastAsia="ru-RU"/>
        </w:rPr>
        <w:t>Численность населения в возрасте от 5 до 18 лет –</w:t>
      </w:r>
      <w:r w:rsidR="00545635" w:rsidRPr="00545635">
        <w:rPr>
          <w:rFonts w:ascii="Times New Roman" w:hAnsi="Times New Roman" w:cs="Times New Roman"/>
          <w:sz w:val="24"/>
          <w:szCs w:val="24"/>
          <w:lang w:eastAsia="ru-RU"/>
        </w:rPr>
        <w:t>1138</w:t>
      </w:r>
      <w:r w:rsidRPr="00545635">
        <w:rPr>
          <w:rFonts w:ascii="Times New Roman" w:hAnsi="Times New Roman" w:cs="Times New Roman"/>
          <w:sz w:val="24"/>
          <w:szCs w:val="24"/>
          <w:lang w:eastAsia="ru-RU"/>
        </w:rPr>
        <w:t>. Охват детей в возрасте 5 - 18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5 - 18 лет) -</w:t>
      </w:r>
      <w:r w:rsidR="00E2580D">
        <w:rPr>
          <w:rFonts w:ascii="Times New Roman" w:hAnsi="Times New Roman" w:cs="Times New Roman"/>
          <w:sz w:val="24"/>
          <w:szCs w:val="24"/>
          <w:lang w:eastAsia="ru-RU"/>
        </w:rPr>
        <w:t>76,9</w:t>
      </w:r>
      <w:r w:rsidRPr="00545635">
        <w:rPr>
          <w:rFonts w:ascii="Times New Roman" w:hAnsi="Times New Roman" w:cs="Times New Roman"/>
          <w:sz w:val="24"/>
          <w:szCs w:val="24"/>
          <w:lang w:eastAsia="ru-RU"/>
        </w:rPr>
        <w:t> %.</w:t>
      </w:r>
      <w:r w:rsidR="00545635" w:rsidRPr="00545635">
        <w:rPr>
          <w:rFonts w:ascii="Times New Roman" w:hAnsi="Times New Roman" w:cs="Times New Roman"/>
          <w:sz w:val="24"/>
          <w:szCs w:val="24"/>
          <w:lang w:eastAsia="ru-RU"/>
        </w:rPr>
        <w:t xml:space="preserve"> </w:t>
      </w:r>
    </w:p>
    <w:p w:rsidR="00E2580D" w:rsidRPr="007B23C6" w:rsidRDefault="00E2580D" w:rsidP="007B23C6">
      <w:pPr>
        <w:spacing w:after="0" w:line="240" w:lineRule="auto"/>
        <w:ind w:firstLine="709"/>
        <w:jc w:val="both"/>
        <w:rPr>
          <w:rFonts w:ascii="Times New Roman" w:hAnsi="Times New Roman" w:cs="Times New Roman"/>
          <w:color w:val="993366"/>
          <w:sz w:val="24"/>
          <w:szCs w:val="24"/>
          <w:lang w:eastAsia="ru-RU"/>
        </w:rPr>
      </w:pPr>
    </w:p>
    <w:p w:rsidR="00550F2A" w:rsidRPr="009D5F6E"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b/>
          <w:bCs/>
          <w:sz w:val="24"/>
          <w:szCs w:val="24"/>
          <w:lang w:eastAsia="ru-RU"/>
        </w:rPr>
        <w:t>5.2. Содержание образовательной деятельности и организация образовательного процесса по дополнительным общеобразовательным программам.</w:t>
      </w:r>
    </w:p>
    <w:p w:rsidR="00550F2A" w:rsidRPr="009D5F6E"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5.2.1. 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w:t>
      </w:r>
    </w:p>
    <w:p w:rsidR="00550F2A" w:rsidRPr="00F0400E" w:rsidRDefault="00E2580D" w:rsidP="007B23C6">
      <w:pPr>
        <w:spacing w:after="0" w:line="240" w:lineRule="auto"/>
        <w:ind w:firstLine="709"/>
        <w:jc w:val="both"/>
        <w:rPr>
          <w:rFonts w:ascii="Times New Roman" w:hAnsi="Times New Roman" w:cs="Times New Roman"/>
          <w:sz w:val="24"/>
          <w:szCs w:val="24"/>
          <w:lang w:eastAsia="ru-RU"/>
        </w:rPr>
      </w:pPr>
      <w:r w:rsidRPr="00545635">
        <w:rPr>
          <w:rFonts w:ascii="Times New Roman" w:hAnsi="Times New Roman" w:cs="Times New Roman"/>
          <w:sz w:val="24"/>
          <w:szCs w:val="24"/>
          <w:lang w:eastAsia="ru-RU"/>
        </w:rPr>
        <w:t>Численность детей, обучающихся в образовательных организац</w:t>
      </w:r>
      <w:r>
        <w:rPr>
          <w:rFonts w:ascii="Times New Roman" w:hAnsi="Times New Roman" w:cs="Times New Roman"/>
          <w:sz w:val="24"/>
          <w:szCs w:val="24"/>
          <w:lang w:eastAsia="ru-RU"/>
        </w:rPr>
        <w:t>иях дополнительного образования</w:t>
      </w:r>
      <w:r w:rsidRPr="00545635">
        <w:rPr>
          <w:rFonts w:ascii="Times New Roman" w:hAnsi="Times New Roman" w:cs="Times New Roman"/>
          <w:sz w:val="24"/>
          <w:szCs w:val="24"/>
          <w:lang w:eastAsia="ru-RU"/>
        </w:rPr>
        <w:t>–</w:t>
      </w:r>
      <w:r>
        <w:rPr>
          <w:rFonts w:ascii="Times New Roman" w:hAnsi="Times New Roman" w:cs="Times New Roman"/>
          <w:sz w:val="24"/>
          <w:szCs w:val="24"/>
          <w:lang w:eastAsia="ru-RU"/>
        </w:rPr>
        <w:t>875</w:t>
      </w:r>
      <w:r w:rsidRPr="00545635">
        <w:rPr>
          <w:rFonts w:ascii="Times New Roman" w:hAnsi="Times New Roman" w:cs="Times New Roman"/>
          <w:sz w:val="24"/>
          <w:szCs w:val="24"/>
          <w:lang w:eastAsia="ru-RU"/>
        </w:rPr>
        <w:t xml:space="preserve">. Численность детей, обучающихся в детских школах искусств -62. Численность детей, посещающих секции, организованные по линии Управления по физической культуре и спорту -93. Данные поданы с учётом посещения ребенком одного кружка (объединения, секции и др). </w:t>
      </w:r>
      <w:r w:rsidR="00550F2A" w:rsidRPr="00F0400E">
        <w:rPr>
          <w:rFonts w:ascii="Times New Roman" w:hAnsi="Times New Roman" w:cs="Times New Roman"/>
          <w:sz w:val="24"/>
          <w:szCs w:val="24"/>
          <w:lang w:eastAsia="ru-RU"/>
        </w:rPr>
        <w:t>Численность детей, обучающихся по дополнительным общеобразовательным программам по видам деятельности (</w:t>
      </w:r>
      <w:r w:rsidR="00545635" w:rsidRPr="00F0400E">
        <w:rPr>
          <w:rFonts w:ascii="Times New Roman" w:hAnsi="Times New Roman" w:cs="Times New Roman"/>
          <w:sz w:val="24"/>
          <w:szCs w:val="24"/>
          <w:lang w:eastAsia="ru-RU"/>
        </w:rPr>
        <w:t>1</w:t>
      </w:r>
      <w:r>
        <w:rPr>
          <w:rFonts w:ascii="Times New Roman" w:hAnsi="Times New Roman" w:cs="Times New Roman"/>
          <w:sz w:val="24"/>
          <w:szCs w:val="24"/>
          <w:lang w:eastAsia="ru-RU"/>
        </w:rPr>
        <w:t>030</w:t>
      </w:r>
      <w:r w:rsidR="00550F2A" w:rsidRPr="00F0400E">
        <w:rPr>
          <w:rFonts w:ascii="Times New Roman" w:hAnsi="Times New Roman" w:cs="Times New Roman"/>
          <w:sz w:val="24"/>
          <w:szCs w:val="24"/>
          <w:lang w:eastAsia="ru-RU"/>
        </w:rPr>
        <w:t>):</w:t>
      </w:r>
    </w:p>
    <w:p w:rsidR="00550F2A" w:rsidRPr="00F0400E" w:rsidRDefault="00545635" w:rsidP="007B23C6">
      <w:pPr>
        <w:spacing w:after="0" w:line="240" w:lineRule="auto"/>
        <w:ind w:firstLine="709"/>
        <w:jc w:val="both"/>
        <w:rPr>
          <w:rFonts w:ascii="Times New Roman" w:hAnsi="Times New Roman" w:cs="Times New Roman"/>
          <w:sz w:val="24"/>
          <w:szCs w:val="24"/>
          <w:lang w:eastAsia="ru-RU"/>
        </w:rPr>
      </w:pPr>
      <w:r w:rsidRPr="00F0400E">
        <w:rPr>
          <w:rFonts w:ascii="Times New Roman" w:hAnsi="Times New Roman" w:cs="Times New Roman"/>
          <w:sz w:val="24"/>
          <w:szCs w:val="24"/>
          <w:lang w:eastAsia="ru-RU"/>
        </w:rPr>
        <w:t>художественная -</w:t>
      </w:r>
      <w:r w:rsidR="00B64423" w:rsidRPr="00F0400E">
        <w:rPr>
          <w:rFonts w:ascii="Times New Roman" w:hAnsi="Times New Roman" w:cs="Times New Roman"/>
          <w:sz w:val="24"/>
          <w:szCs w:val="24"/>
          <w:lang w:eastAsia="ru-RU"/>
        </w:rPr>
        <w:t>4</w:t>
      </w:r>
      <w:r w:rsidR="00E2580D">
        <w:rPr>
          <w:rFonts w:ascii="Times New Roman" w:hAnsi="Times New Roman" w:cs="Times New Roman"/>
          <w:sz w:val="24"/>
          <w:szCs w:val="24"/>
          <w:lang w:eastAsia="ru-RU"/>
        </w:rPr>
        <w:t>6</w:t>
      </w:r>
      <w:r w:rsidRPr="00F0400E">
        <w:rPr>
          <w:rFonts w:ascii="Times New Roman" w:hAnsi="Times New Roman" w:cs="Times New Roman"/>
          <w:sz w:val="24"/>
          <w:szCs w:val="24"/>
          <w:lang w:eastAsia="ru-RU"/>
        </w:rPr>
        <w:t>5</w:t>
      </w:r>
      <w:r w:rsidR="00550F2A" w:rsidRPr="00F0400E">
        <w:rPr>
          <w:rFonts w:ascii="Times New Roman" w:hAnsi="Times New Roman" w:cs="Times New Roman"/>
          <w:sz w:val="24"/>
          <w:szCs w:val="24"/>
          <w:lang w:eastAsia="ru-RU"/>
        </w:rPr>
        <w:t>, туристско-краеведческая -</w:t>
      </w:r>
      <w:r w:rsidR="00E2580D">
        <w:rPr>
          <w:rFonts w:ascii="Times New Roman" w:hAnsi="Times New Roman" w:cs="Times New Roman"/>
          <w:sz w:val="24"/>
          <w:szCs w:val="24"/>
          <w:lang w:eastAsia="ru-RU"/>
        </w:rPr>
        <w:t>7</w:t>
      </w:r>
      <w:r w:rsidRPr="00F0400E">
        <w:rPr>
          <w:rFonts w:ascii="Times New Roman" w:hAnsi="Times New Roman" w:cs="Times New Roman"/>
          <w:sz w:val="24"/>
          <w:szCs w:val="24"/>
          <w:lang w:eastAsia="ru-RU"/>
        </w:rPr>
        <w:t>0</w:t>
      </w:r>
      <w:r w:rsidR="00550F2A" w:rsidRPr="00F0400E">
        <w:rPr>
          <w:rFonts w:ascii="Times New Roman" w:hAnsi="Times New Roman" w:cs="Times New Roman"/>
          <w:sz w:val="24"/>
          <w:szCs w:val="24"/>
          <w:lang w:eastAsia="ru-RU"/>
        </w:rPr>
        <w:t>, техническая -</w:t>
      </w:r>
      <w:r w:rsidR="00E2580D">
        <w:rPr>
          <w:rFonts w:ascii="Times New Roman" w:hAnsi="Times New Roman" w:cs="Times New Roman"/>
          <w:sz w:val="24"/>
          <w:szCs w:val="24"/>
          <w:lang w:eastAsia="ru-RU"/>
        </w:rPr>
        <w:t>95</w:t>
      </w:r>
      <w:r w:rsidR="00550F2A" w:rsidRPr="00F0400E">
        <w:rPr>
          <w:rFonts w:ascii="Times New Roman" w:hAnsi="Times New Roman" w:cs="Times New Roman"/>
          <w:sz w:val="24"/>
          <w:szCs w:val="24"/>
          <w:lang w:eastAsia="ru-RU"/>
        </w:rPr>
        <w:t xml:space="preserve">, </w:t>
      </w:r>
      <w:r w:rsidRPr="00F0400E">
        <w:rPr>
          <w:rFonts w:ascii="Times New Roman" w:hAnsi="Times New Roman" w:cs="Times New Roman"/>
          <w:sz w:val="24"/>
          <w:szCs w:val="24"/>
          <w:lang w:eastAsia="ru-RU"/>
        </w:rPr>
        <w:t>физкультурно-спортивная-1</w:t>
      </w:r>
      <w:r w:rsidR="00E2580D">
        <w:rPr>
          <w:rFonts w:ascii="Times New Roman" w:hAnsi="Times New Roman" w:cs="Times New Roman"/>
          <w:sz w:val="24"/>
          <w:szCs w:val="24"/>
          <w:lang w:eastAsia="ru-RU"/>
        </w:rPr>
        <w:t>2</w:t>
      </w:r>
      <w:r w:rsidRPr="00F0400E">
        <w:rPr>
          <w:rFonts w:ascii="Times New Roman" w:hAnsi="Times New Roman" w:cs="Times New Roman"/>
          <w:sz w:val="24"/>
          <w:szCs w:val="24"/>
          <w:lang w:eastAsia="ru-RU"/>
        </w:rPr>
        <w:t>6, естественно-научная-1</w:t>
      </w:r>
      <w:r w:rsidR="00E2580D">
        <w:rPr>
          <w:rFonts w:ascii="Times New Roman" w:hAnsi="Times New Roman" w:cs="Times New Roman"/>
          <w:sz w:val="24"/>
          <w:szCs w:val="24"/>
          <w:lang w:eastAsia="ru-RU"/>
        </w:rPr>
        <w:t>0</w:t>
      </w:r>
      <w:r w:rsidR="00B64423" w:rsidRPr="00F0400E">
        <w:rPr>
          <w:rFonts w:ascii="Times New Roman" w:hAnsi="Times New Roman" w:cs="Times New Roman"/>
          <w:sz w:val="24"/>
          <w:szCs w:val="24"/>
          <w:lang w:eastAsia="ru-RU"/>
        </w:rPr>
        <w:t>7</w:t>
      </w:r>
      <w:r w:rsidRPr="00F0400E">
        <w:rPr>
          <w:rFonts w:ascii="Times New Roman" w:hAnsi="Times New Roman" w:cs="Times New Roman"/>
          <w:sz w:val="24"/>
          <w:szCs w:val="24"/>
          <w:lang w:eastAsia="ru-RU"/>
        </w:rPr>
        <w:t>, социально-педагогическая-</w:t>
      </w:r>
      <w:r w:rsidR="00B64423" w:rsidRPr="00F0400E">
        <w:rPr>
          <w:rFonts w:ascii="Times New Roman" w:hAnsi="Times New Roman" w:cs="Times New Roman"/>
          <w:sz w:val="24"/>
          <w:szCs w:val="24"/>
          <w:lang w:eastAsia="ru-RU"/>
        </w:rPr>
        <w:t>1</w:t>
      </w:r>
      <w:r w:rsidR="00E2580D">
        <w:rPr>
          <w:rFonts w:ascii="Times New Roman" w:hAnsi="Times New Roman" w:cs="Times New Roman"/>
          <w:sz w:val="24"/>
          <w:szCs w:val="24"/>
          <w:lang w:eastAsia="ru-RU"/>
        </w:rPr>
        <w:t>67</w:t>
      </w:r>
      <w:r w:rsidR="00550F2A" w:rsidRPr="00F0400E">
        <w:rPr>
          <w:rFonts w:ascii="Times New Roman" w:hAnsi="Times New Roman" w:cs="Times New Roman"/>
          <w:sz w:val="24"/>
          <w:szCs w:val="24"/>
          <w:lang w:eastAsia="ru-RU"/>
        </w:rPr>
        <w:t xml:space="preserve">. </w:t>
      </w:r>
    </w:p>
    <w:p w:rsidR="00DF6EE7" w:rsidRPr="00F0400E" w:rsidRDefault="00DF6EE7" w:rsidP="007B23C6">
      <w:pPr>
        <w:spacing w:after="0" w:line="240" w:lineRule="auto"/>
        <w:ind w:firstLine="709"/>
        <w:jc w:val="both"/>
        <w:rPr>
          <w:rFonts w:ascii="Times New Roman" w:hAnsi="Times New Roman" w:cs="Times New Roman"/>
          <w:sz w:val="24"/>
          <w:szCs w:val="24"/>
          <w:lang w:eastAsia="ru-RU"/>
        </w:rPr>
      </w:pPr>
      <w:r w:rsidRPr="00F0400E">
        <w:rPr>
          <w:rFonts w:ascii="Times New Roman" w:hAnsi="Times New Roman" w:cs="Times New Roman"/>
          <w:iCs/>
          <w:sz w:val="24"/>
          <w:szCs w:val="24"/>
          <w:lang w:eastAsia="ru-RU"/>
        </w:rPr>
        <w:lastRenderedPageBreak/>
        <w:t>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w:t>
      </w:r>
      <w:r w:rsidR="00E2580D">
        <w:rPr>
          <w:rFonts w:ascii="Times New Roman" w:hAnsi="Times New Roman" w:cs="Times New Roman"/>
          <w:iCs/>
          <w:sz w:val="24"/>
          <w:szCs w:val="24"/>
          <w:lang w:eastAsia="ru-RU"/>
        </w:rPr>
        <w:t>85</w:t>
      </w:r>
      <w:r w:rsidR="00941BE7" w:rsidRPr="00F0400E">
        <w:rPr>
          <w:rFonts w:ascii="Times New Roman" w:hAnsi="Times New Roman" w:cs="Times New Roman"/>
          <w:iCs/>
          <w:sz w:val="24"/>
          <w:szCs w:val="24"/>
          <w:lang w:eastAsia="ru-RU"/>
        </w:rPr>
        <w:t xml:space="preserve">% что выше прошлого года на </w:t>
      </w:r>
      <w:r w:rsidR="00E2580D">
        <w:rPr>
          <w:rFonts w:ascii="Times New Roman" w:hAnsi="Times New Roman" w:cs="Times New Roman"/>
          <w:iCs/>
          <w:sz w:val="24"/>
          <w:szCs w:val="24"/>
          <w:lang w:eastAsia="ru-RU"/>
        </w:rPr>
        <w:t>30</w:t>
      </w:r>
      <w:r w:rsidR="00941BE7" w:rsidRPr="00F0400E">
        <w:rPr>
          <w:rFonts w:ascii="Times New Roman" w:hAnsi="Times New Roman" w:cs="Times New Roman"/>
          <w:iCs/>
          <w:sz w:val="24"/>
          <w:szCs w:val="24"/>
          <w:lang w:eastAsia="ru-RU"/>
        </w:rPr>
        <w:t>%</w:t>
      </w:r>
    </w:p>
    <w:p w:rsidR="00550F2A" w:rsidRPr="00F0400E" w:rsidRDefault="00550F2A" w:rsidP="007B23C6">
      <w:pPr>
        <w:spacing w:after="0" w:line="240" w:lineRule="auto"/>
        <w:ind w:firstLine="709"/>
        <w:jc w:val="both"/>
        <w:rPr>
          <w:rFonts w:ascii="Times New Roman" w:hAnsi="Times New Roman" w:cs="Times New Roman"/>
          <w:sz w:val="24"/>
          <w:szCs w:val="24"/>
          <w:lang w:eastAsia="ru-RU"/>
        </w:rPr>
      </w:pPr>
      <w:r w:rsidRPr="00F0400E">
        <w:rPr>
          <w:rFonts w:ascii="Times New Roman" w:hAnsi="Times New Roman" w:cs="Times New Roman"/>
          <w:sz w:val="24"/>
          <w:szCs w:val="24"/>
          <w:lang w:eastAsia="ru-RU"/>
        </w:rPr>
        <w:t>Наиболее востребованными учащимися являются следующие виды деятельности: художественная,</w:t>
      </w:r>
      <w:r w:rsidR="00DF6EE7" w:rsidRPr="00F0400E">
        <w:rPr>
          <w:rFonts w:ascii="Times New Roman" w:hAnsi="Times New Roman" w:cs="Times New Roman"/>
          <w:sz w:val="24"/>
          <w:szCs w:val="24"/>
          <w:lang w:eastAsia="ru-RU"/>
        </w:rPr>
        <w:t xml:space="preserve"> физкультурно-спортивная, социально-педагогическая</w:t>
      </w:r>
      <w:r w:rsidR="00F0400E" w:rsidRPr="00F0400E">
        <w:rPr>
          <w:rFonts w:ascii="Times New Roman" w:hAnsi="Times New Roman" w:cs="Times New Roman"/>
          <w:sz w:val="24"/>
          <w:szCs w:val="24"/>
          <w:lang w:eastAsia="ru-RU"/>
        </w:rPr>
        <w:t>.</w:t>
      </w:r>
    </w:p>
    <w:p w:rsidR="00550F2A" w:rsidRPr="00F0400E" w:rsidRDefault="00550F2A" w:rsidP="007B23C6">
      <w:pPr>
        <w:spacing w:after="0" w:line="240" w:lineRule="auto"/>
        <w:ind w:firstLine="709"/>
        <w:jc w:val="both"/>
        <w:rPr>
          <w:rFonts w:ascii="Times New Roman" w:hAnsi="Times New Roman" w:cs="Times New Roman"/>
          <w:sz w:val="24"/>
          <w:szCs w:val="24"/>
          <w:lang w:eastAsia="ru-RU"/>
        </w:rPr>
      </w:pPr>
    </w:p>
    <w:p w:rsidR="00550F2A" w:rsidRPr="009D5F6E"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b/>
          <w:bCs/>
          <w:sz w:val="24"/>
          <w:szCs w:val="24"/>
          <w:lang w:eastAsia="ru-RU"/>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p w:rsidR="00550F2A" w:rsidRPr="009D5F6E"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5.3.1.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w:t>
      </w:r>
    </w:p>
    <w:p w:rsidR="00550F2A" w:rsidRPr="00941BE7" w:rsidRDefault="00941BE7" w:rsidP="007B23C6">
      <w:pPr>
        <w:spacing w:after="0" w:line="240" w:lineRule="auto"/>
        <w:ind w:firstLine="709"/>
        <w:jc w:val="both"/>
        <w:rPr>
          <w:rFonts w:ascii="Times New Roman" w:hAnsi="Times New Roman" w:cs="Times New Roman"/>
          <w:sz w:val="24"/>
          <w:szCs w:val="24"/>
          <w:lang w:eastAsia="ru-RU"/>
        </w:rPr>
      </w:pPr>
      <w:r w:rsidRPr="00941BE7">
        <w:rPr>
          <w:rFonts w:ascii="Times New Roman" w:hAnsi="Times New Roman" w:cs="Times New Roman"/>
          <w:sz w:val="24"/>
          <w:szCs w:val="24"/>
          <w:lang w:eastAsia="ru-RU"/>
        </w:rPr>
        <w:t xml:space="preserve">Среднемесячная заработная плата педагогических работников муниципальных образовательных организаций дополнительного образования в районе-48215,31 руб. </w:t>
      </w:r>
      <w:r w:rsidR="00550F2A" w:rsidRPr="00941BE7">
        <w:rPr>
          <w:rFonts w:ascii="Times New Roman" w:hAnsi="Times New Roman" w:cs="Times New Roman"/>
          <w:sz w:val="24"/>
          <w:szCs w:val="24"/>
          <w:lang w:eastAsia="ru-RU"/>
        </w:rPr>
        <w:t>Среднемесячная номинальная начисленная заработная плата в субъекте -</w:t>
      </w:r>
      <w:r w:rsidRPr="00941BE7">
        <w:rPr>
          <w:rFonts w:ascii="Times New Roman" w:hAnsi="Times New Roman" w:cs="Times New Roman"/>
          <w:sz w:val="24"/>
          <w:szCs w:val="24"/>
          <w:lang w:eastAsia="ru-RU"/>
        </w:rPr>
        <w:t>74148,46</w:t>
      </w:r>
      <w:r w:rsidR="00550F2A" w:rsidRPr="00941BE7">
        <w:rPr>
          <w:rFonts w:ascii="Times New Roman" w:hAnsi="Times New Roman" w:cs="Times New Roman"/>
          <w:sz w:val="24"/>
          <w:szCs w:val="24"/>
          <w:lang w:eastAsia="ru-RU"/>
        </w:rPr>
        <w:t>.</w:t>
      </w:r>
    </w:p>
    <w:p w:rsidR="00550F2A" w:rsidRPr="00941BE7" w:rsidRDefault="00550F2A" w:rsidP="007B23C6">
      <w:pPr>
        <w:spacing w:after="0" w:line="240" w:lineRule="auto"/>
        <w:ind w:firstLine="709"/>
        <w:jc w:val="both"/>
        <w:rPr>
          <w:rFonts w:ascii="Times New Roman" w:hAnsi="Times New Roman" w:cs="Times New Roman"/>
          <w:sz w:val="24"/>
          <w:szCs w:val="24"/>
          <w:lang w:eastAsia="ru-RU"/>
        </w:rPr>
      </w:pPr>
      <w:r w:rsidRPr="00941BE7">
        <w:rPr>
          <w:rFonts w:ascii="Times New Roman" w:hAnsi="Times New Roman" w:cs="Times New Roman"/>
          <w:sz w:val="24"/>
          <w:szCs w:val="24"/>
          <w:lang w:eastAsia="ru-RU"/>
        </w:rPr>
        <w:t xml:space="preserve">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 составляет </w:t>
      </w:r>
      <w:r w:rsidR="00941BE7" w:rsidRPr="00941BE7">
        <w:rPr>
          <w:rFonts w:ascii="Times New Roman" w:hAnsi="Times New Roman" w:cs="Times New Roman"/>
          <w:sz w:val="24"/>
          <w:szCs w:val="24"/>
          <w:lang w:eastAsia="ru-RU"/>
        </w:rPr>
        <w:t>65,03</w:t>
      </w:r>
      <w:r w:rsidRPr="00941BE7">
        <w:rPr>
          <w:rFonts w:ascii="Times New Roman" w:hAnsi="Times New Roman" w:cs="Times New Roman"/>
          <w:sz w:val="24"/>
          <w:szCs w:val="24"/>
          <w:lang w:eastAsia="ru-RU"/>
        </w:rPr>
        <w:t>.</w:t>
      </w:r>
    </w:p>
    <w:p w:rsidR="00550F2A" w:rsidRPr="00941BE7" w:rsidRDefault="00550F2A" w:rsidP="007B23C6">
      <w:pPr>
        <w:spacing w:after="0" w:line="240" w:lineRule="auto"/>
        <w:ind w:firstLine="709"/>
        <w:jc w:val="both"/>
        <w:rPr>
          <w:rFonts w:ascii="Times New Roman" w:hAnsi="Times New Roman" w:cs="Times New Roman"/>
          <w:sz w:val="24"/>
          <w:szCs w:val="24"/>
          <w:lang w:eastAsia="ru-RU"/>
        </w:rPr>
      </w:pPr>
      <w:r w:rsidRPr="00941BE7">
        <w:rPr>
          <w:rFonts w:ascii="Times New Roman" w:hAnsi="Times New Roman" w:cs="Times New Roman"/>
          <w:sz w:val="24"/>
          <w:szCs w:val="24"/>
          <w:lang w:eastAsia="ru-RU"/>
        </w:rPr>
        <w:t>В текущем году данное соотношение имеют положительную динамику и увеличилось на</w:t>
      </w:r>
      <w:r w:rsidR="00941BE7" w:rsidRPr="00941BE7">
        <w:rPr>
          <w:rFonts w:ascii="Times New Roman" w:hAnsi="Times New Roman" w:cs="Times New Roman"/>
          <w:sz w:val="24"/>
          <w:szCs w:val="24"/>
          <w:lang w:eastAsia="ru-RU"/>
        </w:rPr>
        <w:t xml:space="preserve"> 2,96</w:t>
      </w:r>
      <w:r w:rsidRPr="00941BE7">
        <w:rPr>
          <w:rFonts w:ascii="Times New Roman" w:hAnsi="Times New Roman" w:cs="Times New Roman"/>
          <w:sz w:val="24"/>
          <w:szCs w:val="24"/>
          <w:lang w:eastAsia="ru-RU"/>
        </w:rPr>
        <w:t xml:space="preserve">6 % в сравнении с </w:t>
      </w:r>
      <w:r w:rsidR="00941BE7" w:rsidRPr="00941BE7">
        <w:rPr>
          <w:rFonts w:ascii="Times New Roman" w:hAnsi="Times New Roman" w:cs="Times New Roman"/>
          <w:sz w:val="24"/>
          <w:szCs w:val="24"/>
          <w:lang w:eastAsia="ru-RU"/>
        </w:rPr>
        <w:t>прошлым</w:t>
      </w:r>
      <w:r w:rsidRPr="00941BE7">
        <w:rPr>
          <w:rFonts w:ascii="Times New Roman" w:hAnsi="Times New Roman" w:cs="Times New Roman"/>
          <w:sz w:val="24"/>
          <w:szCs w:val="24"/>
          <w:lang w:eastAsia="ru-RU"/>
        </w:rPr>
        <w:t xml:space="preserve"> год</w:t>
      </w:r>
      <w:r w:rsidR="00941BE7" w:rsidRPr="00941BE7">
        <w:rPr>
          <w:rFonts w:ascii="Times New Roman" w:hAnsi="Times New Roman" w:cs="Times New Roman"/>
          <w:sz w:val="24"/>
          <w:szCs w:val="24"/>
          <w:lang w:eastAsia="ru-RU"/>
        </w:rPr>
        <w:t>ом</w:t>
      </w:r>
      <w:r w:rsidRPr="00941BE7">
        <w:rPr>
          <w:rFonts w:ascii="Times New Roman" w:hAnsi="Times New Roman" w:cs="Times New Roman"/>
          <w:sz w:val="24"/>
          <w:szCs w:val="24"/>
          <w:lang w:eastAsia="ru-RU"/>
        </w:rPr>
        <w:t>, что соответствует плану поэтапного доведения данного соотношения к 2018 году до100 % .</w:t>
      </w:r>
    </w:p>
    <w:p w:rsidR="00A37063" w:rsidRPr="00A37063" w:rsidRDefault="00A37063" w:rsidP="007B23C6">
      <w:pPr>
        <w:spacing w:after="0" w:line="240" w:lineRule="auto"/>
        <w:ind w:firstLine="709"/>
        <w:jc w:val="both"/>
        <w:rPr>
          <w:rFonts w:ascii="Times New Roman" w:hAnsi="Times New Roman" w:cs="Times New Roman"/>
          <w:color w:val="FF0000"/>
          <w:sz w:val="24"/>
          <w:szCs w:val="24"/>
          <w:lang w:eastAsia="ru-RU"/>
        </w:rPr>
      </w:pPr>
    </w:p>
    <w:p w:rsidR="00550F2A" w:rsidRPr="009D5F6E" w:rsidRDefault="00550F2A" w:rsidP="007B23C6">
      <w:pPr>
        <w:spacing w:after="0" w:line="240" w:lineRule="auto"/>
        <w:ind w:firstLine="709"/>
        <w:jc w:val="both"/>
        <w:rPr>
          <w:rFonts w:ascii="Times New Roman" w:hAnsi="Times New Roman" w:cs="Times New Roman"/>
          <w:sz w:val="24"/>
          <w:szCs w:val="24"/>
          <w:lang w:eastAsia="ru-RU"/>
        </w:rPr>
      </w:pPr>
      <w:r w:rsidRPr="00941BE7">
        <w:rPr>
          <w:rFonts w:ascii="Times New Roman" w:hAnsi="Times New Roman" w:cs="Times New Roman"/>
          <w:b/>
          <w:bCs/>
          <w:sz w:val="24"/>
          <w:szCs w:val="24"/>
          <w:lang w:eastAsia="ru-RU"/>
        </w:rPr>
        <w:t>5.4. Материально-техническое и информационное обеспечение</w:t>
      </w:r>
      <w:r w:rsidRPr="009D5F6E">
        <w:rPr>
          <w:rFonts w:ascii="Times New Roman" w:hAnsi="Times New Roman" w:cs="Times New Roman"/>
          <w:b/>
          <w:bCs/>
          <w:sz w:val="24"/>
          <w:szCs w:val="24"/>
          <w:lang w:eastAsia="ru-RU"/>
        </w:rPr>
        <w:t xml:space="preserve"> организаций, осуществляющих образовательную деятельность в части реализации дополнительных общеобразовательных программ</w:t>
      </w:r>
    </w:p>
    <w:p w:rsidR="00550F2A" w:rsidRPr="009D5F6E"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5.4.1. Общая площадь всех помещений организаций дополнительного образования в расчете на одного обучающегося.</w:t>
      </w:r>
    </w:p>
    <w:p w:rsidR="00550F2A" w:rsidRPr="00941BE7" w:rsidRDefault="00550F2A" w:rsidP="007B23C6">
      <w:pPr>
        <w:spacing w:after="0" w:line="240" w:lineRule="auto"/>
        <w:ind w:firstLine="709"/>
        <w:jc w:val="both"/>
        <w:rPr>
          <w:rFonts w:ascii="Times New Roman" w:hAnsi="Times New Roman" w:cs="Times New Roman"/>
          <w:sz w:val="24"/>
          <w:szCs w:val="24"/>
          <w:lang w:eastAsia="ru-RU"/>
        </w:rPr>
      </w:pPr>
      <w:r w:rsidRPr="00941BE7">
        <w:rPr>
          <w:rFonts w:ascii="Times New Roman" w:hAnsi="Times New Roman" w:cs="Times New Roman"/>
          <w:sz w:val="24"/>
          <w:szCs w:val="24"/>
          <w:lang w:eastAsia="ru-RU"/>
        </w:rPr>
        <w:t xml:space="preserve">Общая площадь всех помещений образовательных организаций дополнительного образования - </w:t>
      </w:r>
      <w:r w:rsidR="00941BE7" w:rsidRPr="00941BE7">
        <w:rPr>
          <w:rFonts w:ascii="Times New Roman" w:hAnsi="Times New Roman" w:cs="Times New Roman"/>
          <w:sz w:val="24"/>
          <w:szCs w:val="24"/>
          <w:lang w:eastAsia="ru-RU"/>
        </w:rPr>
        <w:t>3249</w:t>
      </w:r>
      <w:r w:rsidRPr="00941BE7">
        <w:rPr>
          <w:rFonts w:ascii="Times New Roman" w:hAnsi="Times New Roman" w:cs="Times New Roman"/>
          <w:sz w:val="24"/>
          <w:szCs w:val="24"/>
          <w:lang w:eastAsia="ru-RU"/>
        </w:rPr>
        <w:t xml:space="preserve"> кв.м. Численность детей, обучающихся в образовательных организациях дополнительного образования - </w:t>
      </w:r>
      <w:r w:rsidR="00941BE7" w:rsidRPr="00941BE7">
        <w:rPr>
          <w:rFonts w:ascii="Times New Roman" w:hAnsi="Times New Roman" w:cs="Times New Roman"/>
          <w:sz w:val="24"/>
          <w:szCs w:val="24"/>
          <w:lang w:eastAsia="ru-RU"/>
        </w:rPr>
        <w:t>875</w:t>
      </w:r>
      <w:r w:rsidRPr="00941BE7">
        <w:rPr>
          <w:rFonts w:ascii="Times New Roman" w:hAnsi="Times New Roman" w:cs="Times New Roman"/>
          <w:sz w:val="24"/>
          <w:szCs w:val="24"/>
          <w:lang w:eastAsia="ru-RU"/>
        </w:rPr>
        <w:t>.</w:t>
      </w:r>
    </w:p>
    <w:p w:rsidR="00550F2A" w:rsidRPr="00941BE7" w:rsidRDefault="00550F2A" w:rsidP="007B23C6">
      <w:pPr>
        <w:spacing w:after="0" w:line="240" w:lineRule="auto"/>
        <w:ind w:firstLine="709"/>
        <w:jc w:val="both"/>
        <w:rPr>
          <w:rFonts w:ascii="Times New Roman" w:hAnsi="Times New Roman" w:cs="Times New Roman"/>
          <w:sz w:val="24"/>
          <w:szCs w:val="24"/>
          <w:lang w:eastAsia="ru-RU"/>
        </w:rPr>
      </w:pPr>
      <w:r w:rsidRPr="00941BE7">
        <w:rPr>
          <w:rFonts w:ascii="Times New Roman" w:hAnsi="Times New Roman" w:cs="Times New Roman"/>
          <w:sz w:val="24"/>
          <w:szCs w:val="24"/>
          <w:lang w:eastAsia="ru-RU"/>
        </w:rPr>
        <w:t xml:space="preserve">Общая площадь всех помещений организаций дополнительного образования в расчете на одного обучающегося составляет </w:t>
      </w:r>
      <w:r w:rsidR="00941BE7" w:rsidRPr="00941BE7">
        <w:rPr>
          <w:rFonts w:ascii="Times New Roman" w:hAnsi="Times New Roman" w:cs="Times New Roman"/>
          <w:sz w:val="24"/>
          <w:szCs w:val="24"/>
          <w:lang w:eastAsia="ru-RU"/>
        </w:rPr>
        <w:t>4</w:t>
      </w:r>
      <w:r w:rsidRPr="00941BE7">
        <w:rPr>
          <w:rFonts w:ascii="Times New Roman" w:hAnsi="Times New Roman" w:cs="Times New Roman"/>
          <w:sz w:val="24"/>
          <w:szCs w:val="24"/>
          <w:lang w:eastAsia="ru-RU"/>
        </w:rPr>
        <w:t xml:space="preserve"> кв.м.</w:t>
      </w:r>
    </w:p>
    <w:p w:rsidR="00550F2A" w:rsidRPr="00377AC8" w:rsidRDefault="00550F2A" w:rsidP="007B23C6">
      <w:pPr>
        <w:spacing w:after="0" w:line="240" w:lineRule="auto"/>
        <w:ind w:firstLine="709"/>
        <w:jc w:val="both"/>
        <w:rPr>
          <w:rFonts w:ascii="Times New Roman" w:hAnsi="Times New Roman" w:cs="Times New Roman"/>
          <w:i/>
          <w:sz w:val="24"/>
          <w:szCs w:val="24"/>
          <w:lang w:eastAsia="ru-RU"/>
        </w:rPr>
      </w:pPr>
      <w:r w:rsidRPr="00377AC8">
        <w:rPr>
          <w:rFonts w:ascii="Times New Roman" w:hAnsi="Times New Roman" w:cs="Times New Roman"/>
          <w:bCs/>
          <w:i/>
          <w:sz w:val="24"/>
          <w:szCs w:val="24"/>
          <w:lang w:eastAsia="ru-RU"/>
        </w:rPr>
        <w:t>5.4.2. Удельный вес числа организаций, имеющих водопровод, центральное отопление, канализацию, в общем числе образовательных организа</w:t>
      </w:r>
      <w:r w:rsidR="00377AC8">
        <w:rPr>
          <w:rFonts w:ascii="Times New Roman" w:hAnsi="Times New Roman" w:cs="Times New Roman"/>
          <w:bCs/>
          <w:i/>
          <w:sz w:val="24"/>
          <w:szCs w:val="24"/>
          <w:lang w:eastAsia="ru-RU"/>
        </w:rPr>
        <w:t>ций дополнительного образования.</w:t>
      </w:r>
    </w:p>
    <w:p w:rsidR="00550F2A" w:rsidRPr="009D5F6E"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 xml:space="preserve">Число образовательных организаций дополнительного образования </w:t>
      </w:r>
      <w:r w:rsidR="00377AC8">
        <w:rPr>
          <w:rFonts w:ascii="Times New Roman" w:hAnsi="Times New Roman" w:cs="Times New Roman"/>
          <w:sz w:val="24"/>
          <w:szCs w:val="24"/>
          <w:lang w:eastAsia="ru-RU"/>
        </w:rPr>
        <w:t>-</w:t>
      </w:r>
      <w:r w:rsidR="00A37063">
        <w:rPr>
          <w:rFonts w:ascii="Times New Roman" w:hAnsi="Times New Roman" w:cs="Times New Roman"/>
          <w:sz w:val="24"/>
          <w:szCs w:val="24"/>
          <w:lang w:eastAsia="ru-RU"/>
        </w:rPr>
        <w:t xml:space="preserve"> 2. </w:t>
      </w:r>
      <w:r w:rsidRPr="009D5F6E">
        <w:rPr>
          <w:rFonts w:ascii="Times New Roman" w:hAnsi="Times New Roman" w:cs="Times New Roman"/>
          <w:sz w:val="24"/>
          <w:szCs w:val="24"/>
          <w:lang w:eastAsia="ru-RU"/>
        </w:rPr>
        <w:t xml:space="preserve">Удельный вес числа организаций, имеющих водопровод, центральное отопление, канализацию – </w:t>
      </w:r>
      <w:r w:rsidR="00A37063">
        <w:rPr>
          <w:rFonts w:ascii="Times New Roman" w:hAnsi="Times New Roman" w:cs="Times New Roman"/>
          <w:sz w:val="24"/>
          <w:szCs w:val="24"/>
          <w:lang w:eastAsia="ru-RU"/>
        </w:rPr>
        <w:t>100</w:t>
      </w:r>
      <w:r w:rsidRPr="009D5F6E">
        <w:rPr>
          <w:rFonts w:ascii="Times New Roman" w:hAnsi="Times New Roman" w:cs="Times New Roman"/>
          <w:sz w:val="24"/>
          <w:szCs w:val="24"/>
          <w:lang w:eastAsia="ru-RU"/>
        </w:rPr>
        <w:t> %.</w:t>
      </w:r>
    </w:p>
    <w:p w:rsidR="00550F2A" w:rsidRPr="009D5F6E"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5.4.3. Число персональных компьютеров, используемых в учебных целях, в расчете на 100 обучающихся организаций дополнительного образования</w:t>
      </w:r>
    </w:p>
    <w:p w:rsidR="00550F2A" w:rsidRPr="009D5F6E"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Число персональных компьютеров, используемых в учебных целях -</w:t>
      </w:r>
      <w:r w:rsidR="00941BE7">
        <w:rPr>
          <w:rFonts w:ascii="Times New Roman" w:hAnsi="Times New Roman" w:cs="Times New Roman"/>
          <w:sz w:val="24"/>
          <w:szCs w:val="24"/>
          <w:lang w:eastAsia="ru-RU"/>
        </w:rPr>
        <w:t>67, что больше прошлого года на 64</w:t>
      </w:r>
      <w:r w:rsidRPr="009D5F6E">
        <w:rPr>
          <w:rFonts w:ascii="Times New Roman" w:hAnsi="Times New Roman" w:cs="Times New Roman"/>
          <w:sz w:val="24"/>
          <w:szCs w:val="24"/>
          <w:lang w:eastAsia="ru-RU"/>
        </w:rPr>
        <w:t>. Число персональных компьютеров, имеющих доступ к Интернет -</w:t>
      </w:r>
      <w:r w:rsidR="00941BE7">
        <w:rPr>
          <w:rFonts w:ascii="Times New Roman" w:hAnsi="Times New Roman" w:cs="Times New Roman"/>
          <w:sz w:val="24"/>
          <w:szCs w:val="24"/>
          <w:lang w:eastAsia="ru-RU"/>
        </w:rPr>
        <w:t xml:space="preserve">15, что больше 2013 года на 11 </w:t>
      </w:r>
      <w:r w:rsidR="00377AC8">
        <w:rPr>
          <w:rFonts w:ascii="Times New Roman" w:hAnsi="Times New Roman" w:cs="Times New Roman"/>
          <w:sz w:val="24"/>
          <w:szCs w:val="24"/>
          <w:lang w:eastAsia="ru-RU"/>
        </w:rPr>
        <w:t>единиц</w:t>
      </w:r>
      <w:r w:rsidRPr="009D5F6E">
        <w:rPr>
          <w:rFonts w:ascii="Times New Roman" w:hAnsi="Times New Roman" w:cs="Times New Roman"/>
          <w:sz w:val="24"/>
          <w:szCs w:val="24"/>
          <w:lang w:eastAsia="ru-RU"/>
        </w:rPr>
        <w:t>.</w:t>
      </w:r>
      <w:r w:rsidR="00941BE7">
        <w:rPr>
          <w:rFonts w:ascii="Times New Roman" w:hAnsi="Times New Roman" w:cs="Times New Roman"/>
          <w:sz w:val="24"/>
          <w:szCs w:val="24"/>
          <w:lang w:eastAsia="ru-RU"/>
        </w:rPr>
        <w:t xml:space="preserve"> Общее количество обучающихся в организациях дополнительного образования детей-875.</w:t>
      </w:r>
    </w:p>
    <w:p w:rsidR="00550F2A" w:rsidRPr="009D5F6E"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Число персональных компьютеров, используемых в учебных целях, в расчете на 100 обучающихся организаций дополнительного образования: всего -</w:t>
      </w:r>
      <w:r w:rsidR="00941BE7">
        <w:rPr>
          <w:rFonts w:ascii="Times New Roman" w:hAnsi="Times New Roman" w:cs="Times New Roman"/>
          <w:sz w:val="24"/>
          <w:szCs w:val="24"/>
          <w:lang w:eastAsia="ru-RU"/>
        </w:rPr>
        <w:t>8</w:t>
      </w:r>
      <w:r w:rsidRPr="009D5F6E">
        <w:rPr>
          <w:rFonts w:ascii="Times New Roman" w:hAnsi="Times New Roman" w:cs="Times New Roman"/>
          <w:sz w:val="24"/>
          <w:szCs w:val="24"/>
          <w:lang w:eastAsia="ru-RU"/>
        </w:rPr>
        <w:t xml:space="preserve"> %, имеющих доступ к Интернету - </w:t>
      </w:r>
      <w:r w:rsidR="00941BE7">
        <w:rPr>
          <w:rFonts w:ascii="Times New Roman" w:hAnsi="Times New Roman" w:cs="Times New Roman"/>
          <w:sz w:val="24"/>
          <w:szCs w:val="24"/>
          <w:lang w:eastAsia="ru-RU"/>
        </w:rPr>
        <w:t>2</w:t>
      </w:r>
      <w:r w:rsidRPr="009D5F6E">
        <w:rPr>
          <w:rFonts w:ascii="Times New Roman" w:hAnsi="Times New Roman" w:cs="Times New Roman"/>
          <w:sz w:val="24"/>
          <w:szCs w:val="24"/>
          <w:lang w:eastAsia="ru-RU"/>
        </w:rPr>
        <w:t> %.</w:t>
      </w:r>
    </w:p>
    <w:p w:rsidR="00550F2A" w:rsidRPr="009D5F6E"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lastRenderedPageBreak/>
        <w:t xml:space="preserve">Таким образом, в образовательном процессе учреждения дополнительного образования имеют возможность активно использовать компьютерную технику. </w:t>
      </w:r>
    </w:p>
    <w:p w:rsidR="00550F2A" w:rsidRPr="009D5F6E"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p w:rsidR="00550F2A" w:rsidRPr="009D5F6E"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5.5.1. Темп роста числа образовательных организаций дополнительного образования.</w:t>
      </w:r>
    </w:p>
    <w:p w:rsidR="00550F2A"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Темп роста числа образовательных организаций дополнительного образования составляет</w:t>
      </w:r>
      <w:r w:rsidR="00A37063">
        <w:rPr>
          <w:rFonts w:ascii="Times New Roman" w:hAnsi="Times New Roman" w:cs="Times New Roman"/>
          <w:sz w:val="24"/>
          <w:szCs w:val="24"/>
          <w:lang w:eastAsia="ru-RU"/>
        </w:rPr>
        <w:t xml:space="preserve"> </w:t>
      </w:r>
      <w:r w:rsidRPr="009D5F6E">
        <w:rPr>
          <w:rFonts w:ascii="Times New Roman" w:hAnsi="Times New Roman" w:cs="Times New Roman"/>
          <w:sz w:val="24"/>
          <w:szCs w:val="24"/>
          <w:lang w:eastAsia="ru-RU"/>
        </w:rPr>
        <w:t xml:space="preserve">100 %. Изменения количества образовательных организаций, реализующих дополнительные </w:t>
      </w:r>
      <w:r w:rsidR="00A37063">
        <w:rPr>
          <w:rFonts w:ascii="Times New Roman" w:hAnsi="Times New Roman" w:cs="Times New Roman"/>
          <w:sz w:val="24"/>
          <w:szCs w:val="24"/>
          <w:lang w:eastAsia="ru-RU"/>
        </w:rPr>
        <w:t xml:space="preserve">образовательные </w:t>
      </w:r>
      <w:r w:rsidRPr="009D5F6E">
        <w:rPr>
          <w:rFonts w:ascii="Times New Roman" w:hAnsi="Times New Roman" w:cs="Times New Roman"/>
          <w:sz w:val="24"/>
          <w:szCs w:val="24"/>
          <w:lang w:eastAsia="ru-RU"/>
        </w:rPr>
        <w:t>программы, не происходил</w:t>
      </w:r>
      <w:r w:rsidR="00A37063">
        <w:rPr>
          <w:rFonts w:ascii="Times New Roman" w:hAnsi="Times New Roman" w:cs="Times New Roman"/>
          <w:sz w:val="24"/>
          <w:szCs w:val="24"/>
          <w:lang w:eastAsia="ru-RU"/>
        </w:rPr>
        <w:t>о</w:t>
      </w:r>
      <w:r w:rsidRPr="009D5F6E">
        <w:rPr>
          <w:rFonts w:ascii="Times New Roman" w:hAnsi="Times New Roman" w:cs="Times New Roman"/>
          <w:sz w:val="24"/>
          <w:szCs w:val="24"/>
          <w:lang w:eastAsia="ru-RU"/>
        </w:rPr>
        <w:t>.</w:t>
      </w:r>
    </w:p>
    <w:p w:rsidR="00A37063" w:rsidRPr="009D5F6E" w:rsidRDefault="00A37063" w:rsidP="007B23C6">
      <w:pPr>
        <w:spacing w:after="0" w:line="240" w:lineRule="auto"/>
        <w:ind w:firstLine="709"/>
        <w:jc w:val="both"/>
        <w:rPr>
          <w:rFonts w:ascii="Times New Roman" w:hAnsi="Times New Roman" w:cs="Times New Roman"/>
          <w:sz w:val="24"/>
          <w:szCs w:val="24"/>
          <w:lang w:eastAsia="ru-RU"/>
        </w:rPr>
      </w:pPr>
    </w:p>
    <w:p w:rsidR="00550F2A" w:rsidRPr="009D5F6E"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b/>
          <w:bCs/>
          <w:sz w:val="24"/>
          <w:szCs w:val="24"/>
          <w:lang w:eastAsia="ru-RU"/>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p w:rsidR="00550F2A" w:rsidRPr="009D5F6E"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5.6.1. Общий объем финансовых средств, поступивших в образовательные организации дополнительного образования, в расчете на одного обучающегося.</w:t>
      </w:r>
    </w:p>
    <w:p w:rsidR="00550F2A" w:rsidRPr="009D5F6E"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Общий объём финансирования образовательных организаций дополнительного образования-</w:t>
      </w:r>
      <w:r w:rsidR="00941BE7">
        <w:rPr>
          <w:rFonts w:ascii="Times New Roman" w:hAnsi="Times New Roman" w:cs="Times New Roman"/>
          <w:sz w:val="24"/>
          <w:szCs w:val="24"/>
          <w:lang w:eastAsia="ru-RU"/>
        </w:rPr>
        <w:t>57620 тыс.руб</w:t>
      </w:r>
      <w:r w:rsidRPr="009D5F6E">
        <w:rPr>
          <w:rFonts w:ascii="Times New Roman" w:hAnsi="Times New Roman" w:cs="Times New Roman"/>
          <w:sz w:val="24"/>
          <w:szCs w:val="24"/>
          <w:lang w:eastAsia="ru-RU"/>
        </w:rPr>
        <w:t>. Численность детей, обучающихся в образовательных организациях дополнительного образования -</w:t>
      </w:r>
      <w:r w:rsidR="00941BE7">
        <w:rPr>
          <w:rFonts w:ascii="Times New Roman" w:hAnsi="Times New Roman" w:cs="Times New Roman"/>
          <w:sz w:val="24"/>
          <w:szCs w:val="24"/>
          <w:lang w:eastAsia="ru-RU"/>
        </w:rPr>
        <w:t>875</w:t>
      </w:r>
    </w:p>
    <w:p w:rsidR="00550F2A" w:rsidRPr="009D5F6E"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 xml:space="preserve">Общий объем финансовых средств, поступивших в образовательные организации дополнительного образования, в расчете на одного обучающегося составляет </w:t>
      </w:r>
      <w:r w:rsidR="00A37063">
        <w:rPr>
          <w:rFonts w:ascii="Times New Roman" w:hAnsi="Times New Roman" w:cs="Times New Roman"/>
          <w:sz w:val="24"/>
          <w:szCs w:val="24"/>
          <w:lang w:eastAsia="ru-RU"/>
        </w:rPr>
        <w:t>-</w:t>
      </w:r>
      <w:r w:rsidR="00941BE7">
        <w:rPr>
          <w:rFonts w:ascii="Times New Roman" w:hAnsi="Times New Roman" w:cs="Times New Roman"/>
          <w:sz w:val="24"/>
          <w:szCs w:val="24"/>
          <w:lang w:eastAsia="ru-RU"/>
        </w:rPr>
        <w:t>68,85</w:t>
      </w:r>
      <w:r w:rsidRPr="009D5F6E">
        <w:rPr>
          <w:rFonts w:ascii="Times New Roman" w:hAnsi="Times New Roman" w:cs="Times New Roman"/>
          <w:sz w:val="24"/>
          <w:szCs w:val="24"/>
          <w:lang w:eastAsia="ru-RU"/>
        </w:rPr>
        <w:t xml:space="preserve"> тыс. руб.</w:t>
      </w:r>
    </w:p>
    <w:p w:rsidR="00550F2A" w:rsidRPr="009D5F6E"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5.6.2.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r w:rsidRPr="009D5F6E">
        <w:rPr>
          <w:rFonts w:ascii="Times New Roman" w:hAnsi="Times New Roman" w:cs="Times New Roman"/>
          <w:sz w:val="24"/>
          <w:szCs w:val="24"/>
          <w:lang w:eastAsia="ru-RU"/>
        </w:rPr>
        <w:t>.</w:t>
      </w:r>
    </w:p>
    <w:p w:rsidR="00550F2A" w:rsidRPr="00F0400E" w:rsidRDefault="00550F2A" w:rsidP="007B23C6">
      <w:pPr>
        <w:spacing w:after="0" w:line="240" w:lineRule="auto"/>
        <w:ind w:firstLine="709"/>
        <w:jc w:val="both"/>
        <w:rPr>
          <w:rFonts w:ascii="Times New Roman" w:hAnsi="Times New Roman" w:cs="Times New Roman"/>
          <w:sz w:val="24"/>
          <w:szCs w:val="24"/>
          <w:lang w:eastAsia="ru-RU"/>
        </w:rPr>
      </w:pPr>
      <w:r w:rsidRPr="00F0400E">
        <w:rPr>
          <w:rFonts w:ascii="Times New Roman" w:hAnsi="Times New Roman" w:cs="Times New Roman"/>
          <w:sz w:val="24"/>
          <w:szCs w:val="24"/>
          <w:lang w:eastAsia="ru-RU"/>
        </w:rPr>
        <w:t xml:space="preserve">Объём средств от приносящей доход деятельности - </w:t>
      </w:r>
      <w:r w:rsidR="00F0400E" w:rsidRPr="00F0400E">
        <w:rPr>
          <w:rFonts w:ascii="Times New Roman" w:hAnsi="Times New Roman" w:cs="Times New Roman"/>
          <w:sz w:val="24"/>
          <w:szCs w:val="24"/>
          <w:lang w:eastAsia="ru-RU"/>
        </w:rPr>
        <w:t>0</w:t>
      </w:r>
      <w:r w:rsidRPr="00F0400E">
        <w:rPr>
          <w:rFonts w:ascii="Times New Roman" w:hAnsi="Times New Roman" w:cs="Times New Roman"/>
          <w:sz w:val="24"/>
          <w:szCs w:val="24"/>
          <w:lang w:eastAsia="ru-RU"/>
        </w:rPr>
        <w:t xml:space="preserve"> тыс. руб. Общий объём финансирования образовательных организаций дополнительного образования - </w:t>
      </w:r>
      <w:r w:rsidR="00F0400E" w:rsidRPr="00F0400E">
        <w:rPr>
          <w:rFonts w:ascii="Times New Roman" w:hAnsi="Times New Roman" w:cs="Times New Roman"/>
          <w:sz w:val="24"/>
          <w:szCs w:val="24"/>
          <w:lang w:eastAsia="ru-RU"/>
        </w:rPr>
        <w:t>57620</w:t>
      </w:r>
      <w:r w:rsidRPr="00F0400E">
        <w:rPr>
          <w:rFonts w:ascii="Times New Roman" w:hAnsi="Times New Roman" w:cs="Times New Roman"/>
          <w:sz w:val="24"/>
          <w:szCs w:val="24"/>
          <w:lang w:eastAsia="ru-RU"/>
        </w:rPr>
        <w:t>.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w:t>
      </w:r>
      <w:r w:rsidR="00F0400E" w:rsidRPr="00F0400E">
        <w:rPr>
          <w:rFonts w:ascii="Times New Roman" w:hAnsi="Times New Roman" w:cs="Times New Roman"/>
          <w:sz w:val="24"/>
          <w:szCs w:val="24"/>
          <w:lang w:eastAsia="ru-RU"/>
        </w:rPr>
        <w:t>я составляет 0</w:t>
      </w:r>
      <w:r w:rsidRPr="00F0400E">
        <w:rPr>
          <w:rFonts w:ascii="Times New Roman" w:hAnsi="Times New Roman" w:cs="Times New Roman"/>
          <w:sz w:val="24"/>
          <w:szCs w:val="24"/>
          <w:lang w:eastAsia="ru-RU"/>
        </w:rPr>
        <w:t> %.</w:t>
      </w:r>
    </w:p>
    <w:p w:rsidR="00A37063" w:rsidRPr="00A37063" w:rsidRDefault="00A37063" w:rsidP="007B23C6">
      <w:pPr>
        <w:spacing w:after="0" w:line="240" w:lineRule="auto"/>
        <w:ind w:firstLine="709"/>
        <w:jc w:val="both"/>
        <w:rPr>
          <w:rFonts w:ascii="Times New Roman" w:hAnsi="Times New Roman" w:cs="Times New Roman"/>
          <w:color w:val="FF0000"/>
          <w:sz w:val="24"/>
          <w:szCs w:val="24"/>
          <w:lang w:eastAsia="ru-RU"/>
        </w:rPr>
      </w:pPr>
    </w:p>
    <w:p w:rsidR="00550F2A" w:rsidRPr="009D5F6E"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b/>
          <w:bCs/>
          <w:sz w:val="24"/>
          <w:szCs w:val="24"/>
          <w:lang w:eastAsia="ru-RU"/>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p w:rsidR="00550F2A" w:rsidRPr="009D5F6E"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5.7.1. Удельный вес числа организаций, имеющих филиалы, в общем числе образовательных организаций дополнительного образования</w:t>
      </w:r>
      <w:r w:rsidRPr="009D5F6E">
        <w:rPr>
          <w:rFonts w:ascii="Times New Roman" w:hAnsi="Times New Roman" w:cs="Times New Roman"/>
          <w:sz w:val="24"/>
          <w:szCs w:val="24"/>
          <w:lang w:eastAsia="ru-RU"/>
        </w:rPr>
        <w:t>.</w:t>
      </w:r>
    </w:p>
    <w:p w:rsidR="00550F2A"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Организации дополнительного образования, реализующие дополнительные общеобразовательные программы, филиалов не имеют.</w:t>
      </w:r>
    </w:p>
    <w:p w:rsidR="00A37063" w:rsidRPr="009D5F6E" w:rsidRDefault="00A37063" w:rsidP="007B23C6">
      <w:pPr>
        <w:spacing w:after="0" w:line="240" w:lineRule="auto"/>
        <w:ind w:firstLine="709"/>
        <w:jc w:val="both"/>
        <w:rPr>
          <w:rFonts w:ascii="Times New Roman" w:hAnsi="Times New Roman" w:cs="Times New Roman"/>
          <w:sz w:val="24"/>
          <w:szCs w:val="24"/>
          <w:lang w:eastAsia="ru-RU"/>
        </w:rPr>
      </w:pPr>
    </w:p>
    <w:p w:rsidR="00550F2A" w:rsidRPr="009D5F6E"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b/>
          <w:bCs/>
          <w:sz w:val="24"/>
          <w:szCs w:val="24"/>
          <w:lang w:eastAsia="ru-RU"/>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p w:rsidR="00550F2A" w:rsidRPr="009D5F6E"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5.8.1. Удельный вес числа организаций, имеющих пожарные краны и рукава, в общем числе образовательных организаций дополнительного образования.</w:t>
      </w:r>
    </w:p>
    <w:p w:rsidR="00550F2A" w:rsidRPr="009D5F6E" w:rsidRDefault="00550F2A" w:rsidP="00A37063">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 xml:space="preserve">Число образовательных организаций дополнительного образования, реализующие дополнительные общеобразовательные программы </w:t>
      </w:r>
      <w:r w:rsidR="00A37063">
        <w:rPr>
          <w:rFonts w:ascii="Times New Roman" w:hAnsi="Times New Roman" w:cs="Times New Roman"/>
          <w:sz w:val="24"/>
          <w:szCs w:val="24"/>
          <w:lang w:eastAsia="ru-RU"/>
        </w:rPr>
        <w:t>–</w:t>
      </w:r>
      <w:r w:rsidRPr="009D5F6E">
        <w:rPr>
          <w:rFonts w:ascii="Times New Roman" w:hAnsi="Times New Roman" w:cs="Times New Roman"/>
          <w:sz w:val="24"/>
          <w:szCs w:val="24"/>
          <w:lang w:eastAsia="ru-RU"/>
        </w:rPr>
        <w:t xml:space="preserve"> </w:t>
      </w:r>
      <w:r w:rsidR="00A37063">
        <w:rPr>
          <w:rFonts w:ascii="Times New Roman" w:hAnsi="Times New Roman" w:cs="Times New Roman"/>
          <w:sz w:val="24"/>
          <w:szCs w:val="24"/>
          <w:lang w:eastAsia="ru-RU"/>
        </w:rPr>
        <w:t xml:space="preserve">2 и 100% из них </w:t>
      </w:r>
      <w:r w:rsidRPr="009D5F6E">
        <w:rPr>
          <w:rFonts w:ascii="Times New Roman" w:hAnsi="Times New Roman" w:cs="Times New Roman"/>
          <w:sz w:val="24"/>
          <w:szCs w:val="24"/>
          <w:lang w:eastAsia="ru-RU"/>
        </w:rPr>
        <w:t xml:space="preserve"> имеют пожарны</w:t>
      </w:r>
      <w:r w:rsidR="00A37063">
        <w:rPr>
          <w:rFonts w:ascii="Times New Roman" w:hAnsi="Times New Roman" w:cs="Times New Roman"/>
          <w:sz w:val="24"/>
          <w:szCs w:val="24"/>
          <w:lang w:eastAsia="ru-RU"/>
        </w:rPr>
        <w:t>е</w:t>
      </w:r>
      <w:r w:rsidRPr="009D5F6E">
        <w:rPr>
          <w:rFonts w:ascii="Times New Roman" w:hAnsi="Times New Roman" w:cs="Times New Roman"/>
          <w:sz w:val="24"/>
          <w:szCs w:val="24"/>
          <w:lang w:eastAsia="ru-RU"/>
        </w:rPr>
        <w:t xml:space="preserve"> кран</w:t>
      </w:r>
      <w:r w:rsidR="00A37063">
        <w:rPr>
          <w:rFonts w:ascii="Times New Roman" w:hAnsi="Times New Roman" w:cs="Times New Roman"/>
          <w:sz w:val="24"/>
          <w:szCs w:val="24"/>
          <w:lang w:eastAsia="ru-RU"/>
        </w:rPr>
        <w:t>ы</w:t>
      </w:r>
      <w:r w:rsidRPr="009D5F6E">
        <w:rPr>
          <w:rFonts w:ascii="Times New Roman" w:hAnsi="Times New Roman" w:cs="Times New Roman"/>
          <w:sz w:val="24"/>
          <w:szCs w:val="24"/>
          <w:lang w:eastAsia="ru-RU"/>
        </w:rPr>
        <w:t xml:space="preserve"> и рукав</w:t>
      </w:r>
      <w:r w:rsidR="00A37063">
        <w:rPr>
          <w:rFonts w:ascii="Times New Roman" w:hAnsi="Times New Roman" w:cs="Times New Roman"/>
          <w:sz w:val="24"/>
          <w:szCs w:val="24"/>
          <w:lang w:eastAsia="ru-RU"/>
        </w:rPr>
        <w:t>а</w:t>
      </w:r>
      <w:r w:rsidRPr="009D5F6E">
        <w:rPr>
          <w:rFonts w:ascii="Times New Roman" w:hAnsi="Times New Roman" w:cs="Times New Roman"/>
          <w:sz w:val="24"/>
          <w:szCs w:val="24"/>
          <w:lang w:eastAsia="ru-RU"/>
        </w:rPr>
        <w:t>.</w:t>
      </w:r>
    </w:p>
    <w:p w:rsidR="00550F2A" w:rsidRPr="009D5F6E"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lastRenderedPageBreak/>
        <w:t>5.8.2. Удельный вес числа организаций, имеющих дымовые извещатели, в общем числе образовательных организаций дополнительного образования.</w:t>
      </w:r>
    </w:p>
    <w:p w:rsidR="00550F2A" w:rsidRPr="009D5F6E"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Число образовательных организаций дополнительного образования, реализующие дополнительные общеобразовательные программы -</w:t>
      </w:r>
      <w:r w:rsidR="00A37063">
        <w:rPr>
          <w:rFonts w:ascii="Times New Roman" w:hAnsi="Times New Roman" w:cs="Times New Roman"/>
          <w:sz w:val="24"/>
          <w:szCs w:val="24"/>
          <w:lang w:eastAsia="ru-RU"/>
        </w:rPr>
        <w:t xml:space="preserve">2 и 100% </w:t>
      </w:r>
      <w:r w:rsidRPr="009D5F6E">
        <w:rPr>
          <w:rFonts w:ascii="Times New Roman" w:hAnsi="Times New Roman" w:cs="Times New Roman"/>
          <w:sz w:val="24"/>
          <w:szCs w:val="24"/>
          <w:lang w:eastAsia="ru-RU"/>
        </w:rPr>
        <w:t>образовательны</w:t>
      </w:r>
      <w:r w:rsidR="00A37063">
        <w:rPr>
          <w:rFonts w:ascii="Times New Roman" w:hAnsi="Times New Roman" w:cs="Times New Roman"/>
          <w:sz w:val="24"/>
          <w:szCs w:val="24"/>
          <w:lang w:eastAsia="ru-RU"/>
        </w:rPr>
        <w:t>х</w:t>
      </w:r>
      <w:r w:rsidRPr="009D5F6E">
        <w:rPr>
          <w:rFonts w:ascii="Times New Roman" w:hAnsi="Times New Roman" w:cs="Times New Roman"/>
          <w:sz w:val="24"/>
          <w:szCs w:val="24"/>
          <w:lang w:eastAsia="ru-RU"/>
        </w:rPr>
        <w:t xml:space="preserve"> организации дополнительного образования имею</w:t>
      </w:r>
      <w:r w:rsidR="00A37063">
        <w:rPr>
          <w:rFonts w:ascii="Times New Roman" w:hAnsi="Times New Roman" w:cs="Times New Roman"/>
          <w:sz w:val="24"/>
          <w:szCs w:val="24"/>
          <w:lang w:eastAsia="ru-RU"/>
        </w:rPr>
        <w:t xml:space="preserve">т </w:t>
      </w:r>
      <w:r w:rsidRPr="009D5F6E">
        <w:rPr>
          <w:rFonts w:ascii="Times New Roman" w:hAnsi="Times New Roman" w:cs="Times New Roman"/>
          <w:sz w:val="24"/>
          <w:szCs w:val="24"/>
          <w:lang w:eastAsia="ru-RU"/>
        </w:rPr>
        <w:t xml:space="preserve"> имеют дымовые извещатели.</w:t>
      </w:r>
    </w:p>
    <w:p w:rsidR="00550F2A" w:rsidRPr="009D5F6E"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5.8.3. 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p>
    <w:p w:rsidR="00550F2A" w:rsidRPr="009D5F6E"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Организации, здания которых находятся в аварийном состоянии, отсутствуют. Удельный вес числа организаций, здания которых находятся в аварийном состоянии, в общем числе образовательных организаций дополнительного образования составляет 0 %.</w:t>
      </w:r>
    </w:p>
    <w:p w:rsidR="00550F2A" w:rsidRPr="009D5F6E"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5.8.4. 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p>
    <w:p w:rsidR="00550F2A"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Организации, здания которых требуют капитального ремонта, отсутствуют. Удельный вес числа организаций, здания которых требуют капитального ремонта, в общем числе образовательных организаций дополнительного образования составляет 0 %.</w:t>
      </w:r>
    </w:p>
    <w:p w:rsidR="00A37063" w:rsidRPr="009D5F6E" w:rsidRDefault="00A37063" w:rsidP="007B23C6">
      <w:pPr>
        <w:spacing w:after="0" w:line="240" w:lineRule="auto"/>
        <w:ind w:firstLine="709"/>
        <w:jc w:val="both"/>
        <w:rPr>
          <w:rFonts w:ascii="Times New Roman" w:hAnsi="Times New Roman" w:cs="Times New Roman"/>
          <w:sz w:val="24"/>
          <w:szCs w:val="24"/>
          <w:lang w:eastAsia="ru-RU"/>
        </w:rPr>
      </w:pPr>
    </w:p>
    <w:p w:rsidR="00550F2A" w:rsidRPr="009D5F6E"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b/>
          <w:bCs/>
          <w:sz w:val="24"/>
          <w:szCs w:val="24"/>
          <w:lang w:eastAsia="ru-RU"/>
        </w:rPr>
        <w:t>5.9. Учебные и внеучебные достижения лиц, обучающихся по программам дополнительного образования детей</w:t>
      </w:r>
    </w:p>
    <w:p w:rsidR="00550F2A" w:rsidRPr="009D5F6E" w:rsidRDefault="00550F2A" w:rsidP="007B23C6">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5.9.1. Результаты занятий детей в организациях дополнительного образования (оценка удельного веса родителей детей, обучающихся в образовательных организациях дополнительного образования, отметивших различные результаты обучения их детей, в общей численности родителей детей, обучающихся в образовательных организациях дополнительного образования)</w:t>
      </w:r>
    </w:p>
    <w:p w:rsidR="00550F2A" w:rsidRPr="002F7D9F" w:rsidRDefault="002F7D9F" w:rsidP="00130C40">
      <w:pPr>
        <w:pStyle w:val="Style12"/>
        <w:widowControl/>
        <w:jc w:val="center"/>
        <w:rPr>
          <w:rStyle w:val="FontStyle29"/>
          <w:b w:val="0"/>
        </w:rPr>
      </w:pPr>
      <w:r w:rsidRPr="002F7D9F">
        <w:rPr>
          <w:rStyle w:val="FontStyle29"/>
          <w:b w:val="0"/>
        </w:rPr>
        <w:t>Анкетирование по данным направлениям не проводилось</w:t>
      </w:r>
    </w:p>
    <w:p w:rsidR="002F7D9F" w:rsidRDefault="002F7D9F" w:rsidP="00130C40">
      <w:pPr>
        <w:pStyle w:val="Style12"/>
        <w:widowControl/>
        <w:jc w:val="center"/>
        <w:rPr>
          <w:rStyle w:val="FontStyle29"/>
        </w:rPr>
      </w:pPr>
    </w:p>
    <w:tbl>
      <w:tblPr>
        <w:tblW w:w="9959" w:type="dxa"/>
        <w:tblInd w:w="-212" w:type="dxa"/>
        <w:tblCellMar>
          <w:left w:w="0" w:type="dxa"/>
          <w:right w:w="0" w:type="dxa"/>
        </w:tblCellMar>
        <w:tblLook w:val="00A0" w:firstRow="1" w:lastRow="0" w:firstColumn="1" w:lastColumn="0" w:noHBand="0" w:noVBand="0"/>
      </w:tblPr>
      <w:tblGrid>
        <w:gridCol w:w="9959"/>
      </w:tblGrid>
      <w:tr w:rsidR="00550F2A" w:rsidRPr="009D5F6E" w:rsidTr="002F7D9F">
        <w:trPr>
          <w:trHeight w:val="3224"/>
        </w:trPr>
        <w:tc>
          <w:tcPr>
            <w:tcW w:w="9959" w:type="dxa"/>
            <w:tcMar>
              <w:top w:w="0" w:type="dxa"/>
              <w:left w:w="108" w:type="dxa"/>
              <w:bottom w:w="0" w:type="dxa"/>
              <w:right w:w="108" w:type="dxa"/>
            </w:tcMar>
          </w:tcPr>
          <w:p w:rsidR="00A2310A" w:rsidRDefault="00A2310A" w:rsidP="007B23C6">
            <w:pPr>
              <w:spacing w:before="100" w:beforeAutospacing="1" w:after="100" w:afterAutospacing="1" w:line="240" w:lineRule="auto"/>
              <w:jc w:val="center"/>
              <w:rPr>
                <w:rFonts w:ascii="Times New Roman" w:hAnsi="Times New Roman" w:cs="Times New Roman"/>
                <w:i/>
                <w:iCs/>
                <w:sz w:val="24"/>
                <w:szCs w:val="24"/>
                <w:lang w:eastAsia="ru-RU"/>
              </w:rPr>
            </w:pPr>
          </w:p>
          <w:p w:rsidR="00A2310A" w:rsidRDefault="00A2310A" w:rsidP="007B23C6">
            <w:pPr>
              <w:spacing w:before="100" w:beforeAutospacing="1" w:after="100" w:afterAutospacing="1" w:line="240" w:lineRule="auto"/>
              <w:jc w:val="center"/>
              <w:rPr>
                <w:rFonts w:ascii="Times New Roman" w:hAnsi="Times New Roman" w:cs="Times New Roman"/>
                <w:i/>
                <w:iCs/>
                <w:sz w:val="24"/>
                <w:szCs w:val="24"/>
                <w:lang w:eastAsia="ru-RU"/>
              </w:rPr>
            </w:pPr>
          </w:p>
          <w:p w:rsidR="00A2310A" w:rsidRDefault="00A2310A" w:rsidP="007B23C6">
            <w:pPr>
              <w:spacing w:before="100" w:beforeAutospacing="1" w:after="100" w:afterAutospacing="1" w:line="240" w:lineRule="auto"/>
              <w:jc w:val="center"/>
              <w:rPr>
                <w:rFonts w:ascii="Times New Roman" w:hAnsi="Times New Roman" w:cs="Times New Roman"/>
                <w:i/>
                <w:iCs/>
                <w:sz w:val="24"/>
                <w:szCs w:val="24"/>
                <w:lang w:eastAsia="ru-RU"/>
              </w:rPr>
            </w:pPr>
          </w:p>
          <w:p w:rsidR="00A2310A" w:rsidRDefault="00A2310A" w:rsidP="007B23C6">
            <w:pPr>
              <w:spacing w:before="100" w:beforeAutospacing="1" w:after="100" w:afterAutospacing="1" w:line="240" w:lineRule="auto"/>
              <w:jc w:val="center"/>
              <w:rPr>
                <w:rFonts w:ascii="Times New Roman" w:hAnsi="Times New Roman" w:cs="Times New Roman"/>
                <w:i/>
                <w:iCs/>
                <w:sz w:val="24"/>
                <w:szCs w:val="24"/>
                <w:lang w:eastAsia="ru-RU"/>
              </w:rPr>
            </w:pPr>
          </w:p>
          <w:p w:rsidR="00A2310A" w:rsidRDefault="00A2310A" w:rsidP="007B23C6">
            <w:pPr>
              <w:spacing w:before="100" w:beforeAutospacing="1" w:after="100" w:afterAutospacing="1" w:line="240" w:lineRule="auto"/>
              <w:jc w:val="center"/>
              <w:rPr>
                <w:rFonts w:ascii="Times New Roman" w:hAnsi="Times New Roman" w:cs="Times New Roman"/>
                <w:i/>
                <w:iCs/>
                <w:sz w:val="24"/>
                <w:szCs w:val="24"/>
                <w:lang w:eastAsia="ru-RU"/>
              </w:rPr>
            </w:pPr>
          </w:p>
          <w:p w:rsidR="00A2310A" w:rsidRDefault="00A2310A" w:rsidP="007B23C6">
            <w:pPr>
              <w:spacing w:before="100" w:beforeAutospacing="1" w:after="100" w:afterAutospacing="1" w:line="240" w:lineRule="auto"/>
              <w:jc w:val="center"/>
              <w:rPr>
                <w:rFonts w:ascii="Times New Roman" w:hAnsi="Times New Roman" w:cs="Times New Roman"/>
                <w:i/>
                <w:iCs/>
                <w:sz w:val="24"/>
                <w:szCs w:val="24"/>
                <w:lang w:eastAsia="ru-RU"/>
              </w:rPr>
            </w:pPr>
          </w:p>
          <w:p w:rsidR="00A2310A" w:rsidRDefault="00A2310A" w:rsidP="007B23C6">
            <w:pPr>
              <w:spacing w:before="100" w:beforeAutospacing="1" w:after="100" w:afterAutospacing="1" w:line="240" w:lineRule="auto"/>
              <w:jc w:val="center"/>
              <w:rPr>
                <w:rFonts w:ascii="Times New Roman" w:hAnsi="Times New Roman" w:cs="Times New Roman"/>
                <w:i/>
                <w:iCs/>
                <w:sz w:val="24"/>
                <w:szCs w:val="24"/>
                <w:lang w:eastAsia="ru-RU"/>
              </w:rPr>
            </w:pPr>
          </w:p>
          <w:p w:rsidR="00A2310A" w:rsidRDefault="00A2310A" w:rsidP="007B23C6">
            <w:pPr>
              <w:spacing w:before="100" w:beforeAutospacing="1" w:after="100" w:afterAutospacing="1" w:line="240" w:lineRule="auto"/>
              <w:jc w:val="center"/>
              <w:rPr>
                <w:rFonts w:ascii="Times New Roman" w:hAnsi="Times New Roman" w:cs="Times New Roman"/>
                <w:i/>
                <w:iCs/>
                <w:sz w:val="24"/>
                <w:szCs w:val="24"/>
                <w:lang w:eastAsia="ru-RU"/>
              </w:rPr>
            </w:pPr>
          </w:p>
          <w:p w:rsidR="00A2310A" w:rsidRDefault="00A2310A" w:rsidP="007B23C6">
            <w:pPr>
              <w:spacing w:before="100" w:beforeAutospacing="1" w:after="100" w:afterAutospacing="1" w:line="240" w:lineRule="auto"/>
              <w:jc w:val="center"/>
              <w:rPr>
                <w:rFonts w:ascii="Times New Roman" w:hAnsi="Times New Roman" w:cs="Times New Roman"/>
                <w:i/>
                <w:iCs/>
                <w:sz w:val="24"/>
                <w:szCs w:val="24"/>
                <w:lang w:eastAsia="ru-RU"/>
              </w:rPr>
            </w:pPr>
          </w:p>
          <w:p w:rsidR="00A2310A" w:rsidRDefault="00A2310A" w:rsidP="007B23C6">
            <w:pPr>
              <w:spacing w:before="100" w:beforeAutospacing="1" w:after="100" w:afterAutospacing="1" w:line="240" w:lineRule="auto"/>
              <w:jc w:val="center"/>
              <w:rPr>
                <w:rFonts w:ascii="Times New Roman" w:hAnsi="Times New Roman" w:cs="Times New Roman"/>
                <w:i/>
                <w:iCs/>
                <w:sz w:val="24"/>
                <w:szCs w:val="24"/>
                <w:lang w:eastAsia="ru-RU"/>
              </w:rPr>
            </w:pPr>
          </w:p>
          <w:p w:rsidR="00A2310A" w:rsidRDefault="00A2310A" w:rsidP="007B23C6">
            <w:pPr>
              <w:spacing w:before="100" w:beforeAutospacing="1" w:after="100" w:afterAutospacing="1" w:line="240" w:lineRule="auto"/>
              <w:jc w:val="center"/>
              <w:rPr>
                <w:rFonts w:ascii="Times New Roman" w:hAnsi="Times New Roman" w:cs="Times New Roman"/>
                <w:i/>
                <w:iCs/>
                <w:sz w:val="24"/>
                <w:szCs w:val="24"/>
                <w:lang w:eastAsia="ru-RU"/>
              </w:rPr>
            </w:pPr>
          </w:p>
          <w:p w:rsidR="00A2310A" w:rsidRDefault="00A2310A" w:rsidP="007B23C6">
            <w:pPr>
              <w:spacing w:before="100" w:beforeAutospacing="1" w:after="100" w:afterAutospacing="1" w:line="240" w:lineRule="auto"/>
              <w:jc w:val="center"/>
              <w:rPr>
                <w:rFonts w:ascii="Times New Roman" w:hAnsi="Times New Roman" w:cs="Times New Roman"/>
                <w:i/>
                <w:iCs/>
                <w:sz w:val="24"/>
                <w:szCs w:val="24"/>
                <w:lang w:eastAsia="ru-RU"/>
              </w:rPr>
            </w:pPr>
          </w:p>
          <w:p w:rsidR="009302CB" w:rsidRPr="009302CB" w:rsidRDefault="009302CB" w:rsidP="007B23C6">
            <w:pPr>
              <w:spacing w:before="100" w:beforeAutospacing="1" w:after="100" w:afterAutospacing="1" w:line="240" w:lineRule="auto"/>
              <w:jc w:val="center"/>
              <w:rPr>
                <w:rFonts w:ascii="Times New Roman" w:hAnsi="Times New Roman" w:cs="Times New Roman"/>
                <w:b/>
                <w:i/>
                <w:iCs/>
                <w:sz w:val="24"/>
                <w:szCs w:val="24"/>
                <w:lang w:eastAsia="ru-RU"/>
              </w:rPr>
            </w:pPr>
            <w:r w:rsidRPr="009302CB">
              <w:rPr>
                <w:rFonts w:ascii="Times New Roman" w:hAnsi="Times New Roman" w:cs="Times New Roman"/>
                <w:b/>
                <w:i/>
                <w:iCs/>
                <w:sz w:val="24"/>
                <w:szCs w:val="24"/>
                <w:lang w:val="en-US" w:eastAsia="ru-RU"/>
              </w:rPr>
              <w:t>III</w:t>
            </w:r>
            <w:r w:rsidRPr="009302CB">
              <w:rPr>
                <w:rFonts w:ascii="Times New Roman" w:hAnsi="Times New Roman" w:cs="Times New Roman"/>
                <w:b/>
                <w:i/>
                <w:iCs/>
                <w:sz w:val="24"/>
                <w:szCs w:val="24"/>
                <w:lang w:eastAsia="ru-RU"/>
              </w:rPr>
              <w:t>. Заключительная часть</w:t>
            </w:r>
          </w:p>
          <w:p w:rsidR="00550F2A" w:rsidRPr="009D5F6E" w:rsidRDefault="00550F2A" w:rsidP="007B23C6">
            <w:pPr>
              <w:spacing w:before="100" w:beforeAutospacing="1" w:after="100" w:afterAutospacing="1" w:line="240" w:lineRule="auto"/>
              <w:jc w:val="center"/>
              <w:rPr>
                <w:rFonts w:ascii="Times New Roman" w:hAnsi="Times New Roman" w:cs="Times New Roman"/>
                <w:sz w:val="24"/>
                <w:szCs w:val="24"/>
                <w:lang w:eastAsia="ru-RU"/>
              </w:rPr>
            </w:pPr>
            <w:r w:rsidRPr="009D5F6E">
              <w:rPr>
                <w:rFonts w:ascii="Times New Roman" w:hAnsi="Times New Roman" w:cs="Times New Roman"/>
                <w:i/>
                <w:iCs/>
                <w:sz w:val="24"/>
                <w:szCs w:val="24"/>
                <w:lang w:eastAsia="ru-RU"/>
              </w:rPr>
              <w:t xml:space="preserve">- </w:t>
            </w:r>
            <w:r w:rsidRPr="009D5F6E">
              <w:rPr>
                <w:rFonts w:ascii="Times New Roman" w:hAnsi="Times New Roman" w:cs="Times New Roman"/>
                <w:b/>
                <w:bCs/>
                <w:i/>
                <w:iCs/>
                <w:sz w:val="24"/>
                <w:szCs w:val="24"/>
                <w:lang w:eastAsia="ru-RU"/>
              </w:rPr>
              <w:t>Дошкольное образование</w:t>
            </w:r>
          </w:p>
          <w:p w:rsidR="0077108E" w:rsidRPr="007A370E" w:rsidRDefault="0077108E" w:rsidP="0077108E">
            <w:pPr>
              <w:spacing w:after="0" w:line="240" w:lineRule="auto"/>
              <w:ind w:firstLine="567"/>
              <w:jc w:val="both"/>
              <w:rPr>
                <w:rFonts w:ascii="Times New Roman" w:hAnsi="Times New Roman" w:cs="Times New Roman"/>
                <w:sz w:val="24"/>
                <w:szCs w:val="24"/>
              </w:rPr>
            </w:pPr>
            <w:r w:rsidRPr="007A370E">
              <w:rPr>
                <w:rFonts w:ascii="Times New Roman" w:hAnsi="Times New Roman" w:cs="Times New Roman"/>
                <w:sz w:val="24"/>
                <w:szCs w:val="24"/>
              </w:rPr>
              <w:t>В возрасте от 3 до 7 лет дошкольным образованием охвачено 39</w:t>
            </w:r>
            <w:r>
              <w:rPr>
                <w:rFonts w:ascii="Times New Roman" w:hAnsi="Times New Roman" w:cs="Times New Roman"/>
                <w:sz w:val="24"/>
                <w:szCs w:val="24"/>
              </w:rPr>
              <w:t>1</w:t>
            </w:r>
            <w:r w:rsidRPr="007A370E">
              <w:rPr>
                <w:rFonts w:ascii="Times New Roman" w:hAnsi="Times New Roman" w:cs="Times New Roman"/>
                <w:sz w:val="24"/>
                <w:szCs w:val="24"/>
              </w:rPr>
              <w:t xml:space="preserve"> детей -97% от общего количества детей данного возраста, проживающих в районе и нужда</w:t>
            </w:r>
            <w:r>
              <w:rPr>
                <w:rFonts w:ascii="Times New Roman" w:hAnsi="Times New Roman" w:cs="Times New Roman"/>
                <w:sz w:val="24"/>
                <w:szCs w:val="24"/>
              </w:rPr>
              <w:t>ющихся в дошкольном образовании</w:t>
            </w:r>
            <w:r w:rsidRPr="007A370E">
              <w:rPr>
                <w:rFonts w:ascii="Times New Roman" w:hAnsi="Times New Roman" w:cs="Times New Roman"/>
                <w:sz w:val="24"/>
                <w:szCs w:val="24"/>
              </w:rPr>
              <w:t>,   в том числе в дошкольных о</w:t>
            </w:r>
            <w:r>
              <w:rPr>
                <w:rFonts w:ascii="Times New Roman" w:hAnsi="Times New Roman" w:cs="Times New Roman"/>
                <w:sz w:val="24"/>
                <w:szCs w:val="24"/>
              </w:rPr>
              <w:t>бразовательных учреждениях – 378</w:t>
            </w:r>
            <w:r w:rsidRPr="007A370E">
              <w:rPr>
                <w:rFonts w:ascii="Times New Roman" w:hAnsi="Times New Roman" w:cs="Times New Roman"/>
                <w:sz w:val="24"/>
                <w:szCs w:val="24"/>
              </w:rPr>
              <w:t xml:space="preserve"> детей -</w:t>
            </w:r>
            <w:r>
              <w:rPr>
                <w:rFonts w:ascii="Times New Roman" w:hAnsi="Times New Roman" w:cs="Times New Roman"/>
                <w:sz w:val="24"/>
                <w:szCs w:val="24"/>
              </w:rPr>
              <w:t xml:space="preserve">89%. </w:t>
            </w:r>
          </w:p>
          <w:p w:rsidR="0077108E" w:rsidRDefault="0077108E" w:rsidP="0077108E">
            <w:pPr>
              <w:spacing w:before="100" w:beforeAutospacing="1" w:after="100" w:afterAutospacing="1" w:line="240" w:lineRule="auto"/>
              <w:ind w:firstLine="638"/>
              <w:jc w:val="both"/>
              <w:rPr>
                <w:rFonts w:ascii="Times New Roman" w:hAnsi="Times New Roman" w:cs="Times New Roman"/>
                <w:sz w:val="24"/>
                <w:szCs w:val="24"/>
              </w:rPr>
            </w:pPr>
            <w:r w:rsidRPr="0077108E">
              <w:rPr>
                <w:rFonts w:ascii="Times New Roman" w:hAnsi="Times New Roman" w:cs="Times New Roman"/>
                <w:sz w:val="24"/>
                <w:szCs w:val="24"/>
              </w:rPr>
              <w:t>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 составляет 81,3 %.</w:t>
            </w:r>
            <w:r>
              <w:rPr>
                <w:rFonts w:ascii="Times New Roman" w:hAnsi="Times New Roman" w:cs="Times New Roman"/>
                <w:sz w:val="24"/>
                <w:szCs w:val="24"/>
              </w:rPr>
              <w:t>.</w:t>
            </w:r>
          </w:p>
          <w:p w:rsidR="0077108E" w:rsidRDefault="0077108E" w:rsidP="0077108E">
            <w:pPr>
              <w:spacing w:before="100" w:beforeAutospacing="1" w:after="100" w:afterAutospacing="1" w:line="240" w:lineRule="auto"/>
              <w:ind w:firstLine="638"/>
              <w:jc w:val="both"/>
              <w:rPr>
                <w:rFonts w:ascii="Times New Roman" w:hAnsi="Times New Roman" w:cs="Times New Roman"/>
                <w:sz w:val="24"/>
                <w:szCs w:val="24"/>
              </w:rPr>
            </w:pPr>
            <w:r>
              <w:rPr>
                <w:rFonts w:ascii="Times New Roman" w:hAnsi="Times New Roman" w:cs="Times New Roman"/>
                <w:sz w:val="24"/>
                <w:szCs w:val="24"/>
              </w:rPr>
              <w:t>На территории района 13 детей посещает группу кратковременного пребывания детей.</w:t>
            </w:r>
          </w:p>
          <w:p w:rsidR="0077108E" w:rsidRDefault="0077108E" w:rsidP="0077108E">
            <w:pPr>
              <w:spacing w:before="100" w:beforeAutospacing="1" w:after="100" w:afterAutospacing="1" w:line="240" w:lineRule="auto"/>
              <w:ind w:firstLine="638"/>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одного педагогического работника организаций дошкольного образования приходится 11 воспитанников.</w:t>
            </w:r>
          </w:p>
          <w:p w:rsidR="0077108E" w:rsidRDefault="00856026" w:rsidP="0077108E">
            <w:pPr>
              <w:spacing w:before="100" w:beforeAutospacing="1" w:after="100" w:afterAutospacing="1" w:line="240" w:lineRule="auto"/>
              <w:ind w:firstLine="638"/>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соответствии с Указом Президента от 07 мая 2012 года №597 идёт поэтапное повышение заработной платы педагогических работников дошкольных образовательных учреждений.</w:t>
            </w:r>
          </w:p>
          <w:p w:rsidR="00856026" w:rsidRDefault="00856026" w:rsidP="0077108E">
            <w:pPr>
              <w:spacing w:before="100" w:beforeAutospacing="1" w:after="100" w:afterAutospacing="1" w:line="240" w:lineRule="auto"/>
              <w:ind w:firstLine="638"/>
              <w:jc w:val="both"/>
              <w:rPr>
                <w:rFonts w:ascii="Times New Roman" w:hAnsi="Times New Roman" w:cs="Times New Roman"/>
                <w:sz w:val="24"/>
                <w:szCs w:val="24"/>
                <w:lang w:eastAsia="ru-RU"/>
              </w:rPr>
            </w:pPr>
            <w:r>
              <w:rPr>
                <w:rFonts w:ascii="Times New Roman" w:hAnsi="Times New Roman" w:cs="Times New Roman"/>
                <w:sz w:val="24"/>
                <w:szCs w:val="24"/>
                <w:lang w:eastAsia="ru-RU"/>
              </w:rPr>
              <w:t>Материально-техническое и информационное обеспечение дошкольных образовательных учреждений находится на допустимом уровне, позволявший организовывать воспитательно–образовательный процесс в соответствии с требованиями нормативных документов.</w:t>
            </w:r>
          </w:p>
          <w:p w:rsidR="00856026" w:rsidRDefault="00856026" w:rsidP="0077108E">
            <w:pPr>
              <w:spacing w:before="100" w:beforeAutospacing="1" w:after="100" w:afterAutospacing="1" w:line="240" w:lineRule="auto"/>
              <w:ind w:firstLine="638"/>
              <w:jc w:val="both"/>
              <w:rPr>
                <w:rFonts w:ascii="Times New Roman" w:hAnsi="Times New Roman" w:cs="Times New Roman"/>
                <w:sz w:val="24"/>
                <w:szCs w:val="24"/>
                <w:lang w:eastAsia="ru-RU"/>
              </w:rPr>
            </w:pPr>
            <w:r>
              <w:rPr>
                <w:rFonts w:ascii="Times New Roman" w:hAnsi="Times New Roman" w:cs="Times New Roman"/>
                <w:sz w:val="24"/>
                <w:szCs w:val="24"/>
                <w:lang w:eastAsia="ru-RU"/>
              </w:rPr>
              <w:t>Удельный вес численности детей с ограниченными возможностями здоровья в общей численности воспитанников дошкольных образовательных учреждений составляет 1,62.</w:t>
            </w:r>
          </w:p>
          <w:p w:rsidR="006173AA" w:rsidRDefault="006173AA" w:rsidP="0077108E">
            <w:pPr>
              <w:spacing w:before="100" w:beforeAutospacing="1" w:after="100" w:afterAutospacing="1" w:line="240" w:lineRule="auto"/>
              <w:ind w:firstLine="638"/>
              <w:jc w:val="both"/>
              <w:rPr>
                <w:rFonts w:ascii="Times New Roman" w:hAnsi="Times New Roman" w:cs="Times New Roman"/>
                <w:sz w:val="24"/>
                <w:szCs w:val="24"/>
                <w:lang w:eastAsia="ru-RU"/>
              </w:rPr>
            </w:pPr>
            <w:r>
              <w:rPr>
                <w:rFonts w:ascii="Times New Roman" w:hAnsi="Times New Roman" w:cs="Times New Roman"/>
                <w:sz w:val="24"/>
                <w:szCs w:val="24"/>
                <w:lang w:eastAsia="ru-RU"/>
              </w:rPr>
              <w:t>Одним ребенком в дошкольных образовательных организациях по болезни пропущено 14 дней в год.</w:t>
            </w:r>
          </w:p>
          <w:p w:rsidR="006173AA" w:rsidRDefault="006173AA" w:rsidP="0077108E">
            <w:pPr>
              <w:spacing w:before="100" w:beforeAutospacing="1" w:after="100" w:afterAutospacing="1" w:line="240" w:lineRule="auto"/>
              <w:ind w:firstLine="638"/>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Прослеживается рост финансовых расходов на одного ребёнка в дошкольных образовательных учреждениях, удельный вес финансовых средств приносящей доход деятельности в общем объёме финансовых средств дошкольных образовательных организаций составляет 2,86%.</w:t>
            </w:r>
          </w:p>
          <w:p w:rsidR="006173AA" w:rsidRPr="0077108E" w:rsidRDefault="006173AA" w:rsidP="0077108E">
            <w:pPr>
              <w:spacing w:before="100" w:beforeAutospacing="1" w:after="100" w:afterAutospacing="1" w:line="240" w:lineRule="auto"/>
              <w:ind w:firstLine="638"/>
              <w:jc w:val="both"/>
              <w:rPr>
                <w:rFonts w:ascii="Times New Roman" w:hAnsi="Times New Roman" w:cs="Times New Roman"/>
                <w:sz w:val="24"/>
                <w:szCs w:val="24"/>
                <w:lang w:eastAsia="ru-RU"/>
              </w:rPr>
            </w:pPr>
            <w:r>
              <w:rPr>
                <w:rFonts w:ascii="Times New Roman" w:hAnsi="Times New Roman" w:cs="Times New Roman"/>
                <w:sz w:val="24"/>
                <w:szCs w:val="24"/>
                <w:lang w:eastAsia="ru-RU"/>
              </w:rPr>
              <w:t>В районе созданы безопасные условия при организации образовательного процесса в дошкольных образовательных организациях</w:t>
            </w:r>
          </w:p>
          <w:p w:rsidR="00550F2A" w:rsidRPr="009D5F6E" w:rsidRDefault="00550F2A" w:rsidP="00170310">
            <w:pPr>
              <w:spacing w:before="100" w:beforeAutospacing="1" w:after="100" w:afterAutospacing="1" w:line="240" w:lineRule="auto"/>
              <w:jc w:val="center"/>
              <w:rPr>
                <w:rFonts w:ascii="Times New Roman" w:hAnsi="Times New Roman" w:cs="Times New Roman"/>
                <w:sz w:val="24"/>
                <w:szCs w:val="24"/>
                <w:lang w:eastAsia="ru-RU"/>
              </w:rPr>
            </w:pPr>
            <w:r w:rsidRPr="009D5F6E">
              <w:rPr>
                <w:rFonts w:ascii="Times New Roman" w:hAnsi="Times New Roman" w:cs="Times New Roman"/>
                <w:b/>
                <w:bCs/>
                <w:sz w:val="24"/>
                <w:szCs w:val="24"/>
                <w:lang w:eastAsia="ru-RU"/>
              </w:rPr>
              <w:t>Предложения по усилению результативности функционирования системы образования за счёт повышения качества принимаемых для неё управленческих решений</w:t>
            </w:r>
          </w:p>
          <w:p w:rsidR="00550F2A" w:rsidRPr="009D5F6E" w:rsidRDefault="00550F2A" w:rsidP="00170310">
            <w:pPr>
              <w:spacing w:before="100" w:beforeAutospacing="1" w:after="100" w:afterAutospacing="1" w:line="240" w:lineRule="auto"/>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1.Перспективы развития дошкольного образования</w:t>
            </w:r>
          </w:p>
          <w:tbl>
            <w:tblPr>
              <w:tblW w:w="0" w:type="auto"/>
              <w:tblInd w:w="11" w:type="dxa"/>
              <w:tblCellMar>
                <w:left w:w="0" w:type="dxa"/>
                <w:right w:w="0" w:type="dxa"/>
              </w:tblCellMar>
              <w:tblLook w:val="00A0" w:firstRow="1" w:lastRow="0" w:firstColumn="1" w:lastColumn="0" w:noHBand="0" w:noVBand="0"/>
            </w:tblPr>
            <w:tblGrid>
              <w:gridCol w:w="4617"/>
              <w:gridCol w:w="5105"/>
            </w:tblGrid>
            <w:tr w:rsidR="00550F2A" w:rsidRPr="009D5F6E" w:rsidTr="006173AA">
              <w:tc>
                <w:tcPr>
                  <w:tcW w:w="0" w:type="auto"/>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550F2A" w:rsidRPr="009D5F6E" w:rsidRDefault="00550F2A" w:rsidP="00170310">
                  <w:pPr>
                    <w:spacing w:before="100" w:beforeAutospacing="1" w:after="100" w:afterAutospacing="1" w:line="240" w:lineRule="auto"/>
                    <w:rPr>
                      <w:rFonts w:ascii="Times New Roman" w:hAnsi="Times New Roman" w:cs="Times New Roman"/>
                      <w:sz w:val="24"/>
                      <w:szCs w:val="24"/>
                      <w:lang w:eastAsia="ru-RU"/>
                    </w:rPr>
                  </w:pPr>
                  <w:r w:rsidRPr="009D5F6E">
                    <w:rPr>
                      <w:rFonts w:ascii="Times New Roman" w:hAnsi="Times New Roman" w:cs="Times New Roman"/>
                      <w:sz w:val="24"/>
                      <w:szCs w:val="24"/>
                      <w:lang w:eastAsia="ru-RU"/>
                    </w:rPr>
                    <w:lastRenderedPageBreak/>
                    <w:t>Доступность дошкольного образования</w:t>
                  </w:r>
                </w:p>
              </w:tc>
              <w:tc>
                <w:tcPr>
                  <w:tcW w:w="0" w:type="auto"/>
                  <w:vMerge w:val="restart"/>
                  <w:tcBorders>
                    <w:top w:val="single" w:sz="4" w:space="0" w:color="auto"/>
                    <w:bottom w:val="single" w:sz="4" w:space="0" w:color="auto"/>
                    <w:right w:val="single" w:sz="4" w:space="0" w:color="auto"/>
                  </w:tcBorders>
                  <w:tcMar>
                    <w:top w:w="0" w:type="dxa"/>
                    <w:left w:w="108" w:type="dxa"/>
                    <w:bottom w:w="0" w:type="dxa"/>
                    <w:right w:w="108" w:type="dxa"/>
                  </w:tcMar>
                </w:tcPr>
                <w:p w:rsidR="004B16E3" w:rsidRPr="009D5F6E" w:rsidRDefault="006173AA" w:rsidP="004B16E3">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100% доступность дошкольного образования для детей в возрасте от 3 до 7 лет</w:t>
                  </w:r>
                  <w:r w:rsidR="004B16E3">
                    <w:rPr>
                      <w:rFonts w:ascii="Times New Roman" w:hAnsi="Times New Roman" w:cs="Times New Roman"/>
                      <w:sz w:val="24"/>
                      <w:szCs w:val="24"/>
                      <w:lang w:eastAsia="ru-RU"/>
                    </w:rPr>
                    <w:t>. Функционирование группы кратковременного пребывания детей и адаптационных групп и консультационных пунктов</w:t>
                  </w:r>
                </w:p>
              </w:tc>
            </w:tr>
            <w:tr w:rsidR="00550F2A" w:rsidRPr="009D5F6E" w:rsidTr="006173AA">
              <w:tc>
                <w:tcPr>
                  <w:tcW w:w="0" w:type="auto"/>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550F2A" w:rsidRPr="009D5F6E" w:rsidRDefault="00550F2A" w:rsidP="00170310">
                  <w:pPr>
                    <w:spacing w:before="100" w:beforeAutospacing="1" w:after="100" w:afterAutospacing="1" w:line="240" w:lineRule="auto"/>
                    <w:rPr>
                      <w:rFonts w:ascii="Times New Roman" w:hAnsi="Times New Roman" w:cs="Times New Roman"/>
                      <w:sz w:val="24"/>
                      <w:szCs w:val="24"/>
                      <w:lang w:eastAsia="ru-RU"/>
                    </w:rPr>
                  </w:pPr>
                  <w:r w:rsidRPr="009D5F6E">
                    <w:rPr>
                      <w:rFonts w:ascii="Times New Roman" w:hAnsi="Times New Roman" w:cs="Times New Roman"/>
                      <w:sz w:val="24"/>
                      <w:szCs w:val="24"/>
                      <w:lang w:eastAsia="ru-RU"/>
                    </w:rPr>
                    <w:t>Охват детей дошкольными образовательными организациями</w:t>
                  </w:r>
                </w:p>
              </w:tc>
              <w:tc>
                <w:tcPr>
                  <w:tcW w:w="0" w:type="auto"/>
                  <w:vMerge/>
                  <w:tcBorders>
                    <w:top w:val="single" w:sz="4" w:space="0" w:color="auto"/>
                    <w:bottom w:val="single" w:sz="8" w:space="0" w:color="000000"/>
                    <w:right w:val="single" w:sz="8" w:space="0" w:color="000000"/>
                  </w:tcBorders>
                  <w:vAlign w:val="center"/>
                </w:tcPr>
                <w:p w:rsidR="00550F2A" w:rsidRPr="009D5F6E" w:rsidRDefault="00550F2A" w:rsidP="00170310">
                  <w:pPr>
                    <w:spacing w:after="0" w:line="240" w:lineRule="auto"/>
                    <w:rPr>
                      <w:rFonts w:ascii="Times New Roman" w:hAnsi="Times New Roman" w:cs="Times New Roman"/>
                      <w:sz w:val="24"/>
                      <w:szCs w:val="24"/>
                      <w:lang w:eastAsia="ru-RU"/>
                    </w:rPr>
                  </w:pPr>
                </w:p>
              </w:tc>
            </w:tr>
            <w:tr w:rsidR="00550F2A" w:rsidRPr="009D5F6E" w:rsidTr="00170310">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tcPr>
                <w:p w:rsidR="00550F2A" w:rsidRPr="009D5F6E" w:rsidRDefault="00550F2A" w:rsidP="00170310">
                  <w:pPr>
                    <w:spacing w:before="100" w:beforeAutospacing="1" w:after="100" w:afterAutospacing="1" w:line="240" w:lineRule="auto"/>
                    <w:rPr>
                      <w:rFonts w:ascii="Times New Roman" w:hAnsi="Times New Roman" w:cs="Times New Roman"/>
                      <w:sz w:val="24"/>
                      <w:szCs w:val="24"/>
                      <w:lang w:eastAsia="ru-RU"/>
                    </w:rPr>
                  </w:pPr>
                  <w:r w:rsidRPr="009D5F6E">
                    <w:rPr>
                      <w:rFonts w:ascii="Times New Roman" w:hAnsi="Times New Roman" w:cs="Times New Roman"/>
                      <w:sz w:val="24"/>
                      <w:szCs w:val="24"/>
                      <w:lang w:eastAsia="ru-RU"/>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w:t>
                  </w:r>
                </w:p>
              </w:tc>
              <w:tc>
                <w:tcPr>
                  <w:tcW w:w="0" w:type="auto"/>
                  <w:tcBorders>
                    <w:bottom w:val="single" w:sz="8" w:space="0" w:color="000000"/>
                    <w:right w:val="single" w:sz="8" w:space="0" w:color="000000"/>
                  </w:tcBorders>
                  <w:tcMar>
                    <w:top w:w="0" w:type="dxa"/>
                    <w:left w:w="108" w:type="dxa"/>
                    <w:bottom w:w="0" w:type="dxa"/>
                    <w:right w:w="108" w:type="dxa"/>
                  </w:tcMar>
                </w:tcPr>
                <w:p w:rsidR="00550F2A" w:rsidRPr="009D5F6E" w:rsidRDefault="00550F2A" w:rsidP="00170310">
                  <w:pPr>
                    <w:spacing w:before="100" w:beforeAutospacing="1" w:after="100" w:afterAutospacing="1" w:line="240" w:lineRule="auto"/>
                    <w:rPr>
                      <w:rFonts w:ascii="Times New Roman" w:hAnsi="Times New Roman" w:cs="Times New Roman"/>
                      <w:sz w:val="24"/>
                      <w:szCs w:val="24"/>
                      <w:lang w:eastAsia="ru-RU"/>
                    </w:rPr>
                  </w:pPr>
                  <w:r w:rsidRPr="009D5F6E">
                    <w:rPr>
                      <w:rFonts w:ascii="Times New Roman" w:hAnsi="Times New Roman" w:cs="Times New Roman"/>
                      <w:sz w:val="24"/>
                      <w:szCs w:val="24"/>
                      <w:lang w:eastAsia="ru-RU"/>
                    </w:rPr>
                    <w:t>продолжить работу по поэтапному повышению заработной платы педагогических работников дошкольных образовательных организаций в рамках реализации Указов Президента РФ№ 597от 07 мая 2012 г.</w:t>
                  </w:r>
                </w:p>
              </w:tc>
            </w:tr>
            <w:tr w:rsidR="00550F2A" w:rsidRPr="009D5F6E" w:rsidTr="00170310">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tcPr>
                <w:p w:rsidR="00550F2A" w:rsidRPr="009D5F6E" w:rsidRDefault="00550F2A" w:rsidP="00170310">
                  <w:pPr>
                    <w:spacing w:before="100" w:beforeAutospacing="1" w:after="100" w:afterAutospacing="1" w:line="240" w:lineRule="auto"/>
                    <w:rPr>
                      <w:rFonts w:ascii="Times New Roman" w:hAnsi="Times New Roman" w:cs="Times New Roman"/>
                      <w:sz w:val="24"/>
                      <w:szCs w:val="24"/>
                      <w:lang w:eastAsia="ru-RU"/>
                    </w:rPr>
                  </w:pPr>
                  <w:r w:rsidRPr="009D5F6E">
                    <w:rPr>
                      <w:rFonts w:ascii="Times New Roman" w:hAnsi="Times New Roman" w:cs="Times New Roman"/>
                      <w:sz w:val="24"/>
                      <w:szCs w:val="24"/>
                      <w:lang w:eastAsia="ru-RU"/>
                    </w:rPr>
                    <w:t>Число персональных компьютеров, доступных для использования детьми</w:t>
                  </w:r>
                </w:p>
              </w:tc>
              <w:tc>
                <w:tcPr>
                  <w:tcW w:w="0" w:type="auto"/>
                  <w:tcBorders>
                    <w:bottom w:val="single" w:sz="8" w:space="0" w:color="000000"/>
                    <w:right w:val="single" w:sz="8" w:space="0" w:color="000000"/>
                  </w:tcBorders>
                  <w:tcMar>
                    <w:top w:w="0" w:type="dxa"/>
                    <w:left w:w="108" w:type="dxa"/>
                    <w:bottom w:w="0" w:type="dxa"/>
                    <w:right w:w="108" w:type="dxa"/>
                  </w:tcMar>
                </w:tcPr>
                <w:p w:rsidR="00550F2A" w:rsidRPr="009D5F6E" w:rsidRDefault="00550F2A" w:rsidP="004B16E3">
                  <w:pPr>
                    <w:spacing w:before="100" w:beforeAutospacing="1" w:after="100" w:afterAutospacing="1" w:line="240" w:lineRule="auto"/>
                    <w:rPr>
                      <w:rFonts w:ascii="Times New Roman" w:hAnsi="Times New Roman" w:cs="Times New Roman"/>
                      <w:sz w:val="24"/>
                      <w:szCs w:val="24"/>
                      <w:lang w:eastAsia="ru-RU"/>
                    </w:rPr>
                  </w:pPr>
                  <w:r w:rsidRPr="009D5F6E">
                    <w:rPr>
                      <w:rFonts w:ascii="Times New Roman" w:hAnsi="Times New Roman" w:cs="Times New Roman"/>
                      <w:sz w:val="24"/>
                      <w:szCs w:val="24"/>
                      <w:lang w:eastAsia="ru-RU"/>
                    </w:rPr>
                    <w:t xml:space="preserve">- </w:t>
                  </w:r>
                  <w:r w:rsidR="004B16E3">
                    <w:rPr>
                      <w:rFonts w:ascii="Times New Roman" w:hAnsi="Times New Roman" w:cs="Times New Roman"/>
                      <w:sz w:val="24"/>
                      <w:szCs w:val="24"/>
                      <w:lang w:eastAsia="ru-RU"/>
                    </w:rPr>
                    <w:t>приобретение мобильных классов и  сенсорных столов в дошкольных образовательных учреждениях</w:t>
                  </w:r>
                </w:p>
              </w:tc>
            </w:tr>
            <w:tr w:rsidR="00550F2A" w:rsidRPr="009D5F6E" w:rsidTr="00170310">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tcPr>
                <w:p w:rsidR="00550F2A" w:rsidRPr="009D5F6E" w:rsidRDefault="00550F2A" w:rsidP="00170310">
                  <w:pPr>
                    <w:spacing w:before="100" w:beforeAutospacing="1" w:after="100" w:afterAutospacing="1" w:line="240" w:lineRule="auto"/>
                    <w:rPr>
                      <w:rFonts w:ascii="Times New Roman" w:hAnsi="Times New Roman" w:cs="Times New Roman"/>
                      <w:sz w:val="24"/>
                      <w:szCs w:val="24"/>
                      <w:lang w:eastAsia="ru-RU"/>
                    </w:rPr>
                  </w:pPr>
                  <w:r w:rsidRPr="009D5F6E">
                    <w:rPr>
                      <w:rFonts w:ascii="Times New Roman" w:hAnsi="Times New Roman" w:cs="Times New Roman"/>
                      <w:sz w:val="24"/>
                      <w:szCs w:val="24"/>
                      <w:lang w:eastAsia="ru-RU"/>
                    </w:rPr>
                    <w:t>Условия получения дошкольного образования лицами с ОВЗ и детьми-инвалидами</w:t>
                  </w:r>
                </w:p>
              </w:tc>
              <w:tc>
                <w:tcPr>
                  <w:tcW w:w="0" w:type="auto"/>
                  <w:tcBorders>
                    <w:bottom w:val="single" w:sz="8" w:space="0" w:color="000000"/>
                    <w:right w:val="single" w:sz="8" w:space="0" w:color="000000"/>
                  </w:tcBorders>
                  <w:tcMar>
                    <w:top w:w="0" w:type="dxa"/>
                    <w:left w:w="108" w:type="dxa"/>
                    <w:bottom w:w="0" w:type="dxa"/>
                    <w:right w:w="108" w:type="dxa"/>
                  </w:tcMar>
                </w:tcPr>
                <w:p w:rsidR="00550F2A" w:rsidRDefault="00550F2A" w:rsidP="008A010F">
                  <w:pPr>
                    <w:spacing w:before="100" w:beforeAutospacing="1" w:after="100" w:afterAutospacing="1" w:line="240" w:lineRule="auto"/>
                    <w:rPr>
                      <w:rFonts w:ascii="Times New Roman" w:hAnsi="Times New Roman" w:cs="Times New Roman"/>
                      <w:sz w:val="24"/>
                      <w:szCs w:val="24"/>
                      <w:lang w:eastAsia="ru-RU"/>
                    </w:rPr>
                  </w:pPr>
                  <w:r w:rsidRPr="009D5F6E">
                    <w:rPr>
                      <w:rFonts w:ascii="Times New Roman" w:hAnsi="Times New Roman" w:cs="Times New Roman"/>
                      <w:sz w:val="24"/>
                      <w:szCs w:val="24"/>
                      <w:lang w:eastAsia="ru-RU"/>
                    </w:rPr>
                    <w:t xml:space="preserve">- создание доступной образовательной среды для детей с ОВЗ и детей-инвалидов в детском саду </w:t>
                  </w:r>
                </w:p>
                <w:p w:rsidR="004B16E3" w:rsidRPr="009D5F6E" w:rsidRDefault="004B16E3" w:rsidP="008A010F">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-открытие компенсирующей группы в МДОУ детский сад «Берёзка» для детей с тяжёлыми нарушениями речи</w:t>
                  </w:r>
                </w:p>
              </w:tc>
            </w:tr>
            <w:tr w:rsidR="00550F2A" w:rsidRPr="009D5F6E" w:rsidTr="00170310">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tcPr>
                <w:p w:rsidR="00550F2A" w:rsidRPr="009D5F6E" w:rsidRDefault="00550F2A" w:rsidP="00170310">
                  <w:pPr>
                    <w:spacing w:before="100" w:beforeAutospacing="1" w:after="100" w:afterAutospacing="1" w:line="240" w:lineRule="auto"/>
                    <w:rPr>
                      <w:rFonts w:ascii="Times New Roman" w:hAnsi="Times New Roman" w:cs="Times New Roman"/>
                      <w:sz w:val="24"/>
                      <w:szCs w:val="24"/>
                      <w:lang w:eastAsia="ru-RU"/>
                    </w:rPr>
                  </w:pPr>
                  <w:r w:rsidRPr="009D5F6E">
                    <w:rPr>
                      <w:rFonts w:ascii="Times New Roman" w:hAnsi="Times New Roman" w:cs="Times New Roman"/>
                      <w:sz w:val="24"/>
                      <w:szCs w:val="24"/>
                      <w:lang w:eastAsia="ru-RU"/>
                    </w:rPr>
                    <w:t>Состояние здоровья воспитанников дошкольных образовательных учреждений</w:t>
                  </w:r>
                </w:p>
              </w:tc>
              <w:tc>
                <w:tcPr>
                  <w:tcW w:w="0" w:type="auto"/>
                  <w:tcBorders>
                    <w:bottom w:val="single" w:sz="8" w:space="0" w:color="000000"/>
                    <w:right w:val="single" w:sz="8" w:space="0" w:color="000000"/>
                  </w:tcBorders>
                  <w:tcMar>
                    <w:top w:w="0" w:type="dxa"/>
                    <w:left w:w="108" w:type="dxa"/>
                    <w:bottom w:w="0" w:type="dxa"/>
                    <w:right w:w="108" w:type="dxa"/>
                  </w:tcMar>
                </w:tcPr>
                <w:p w:rsidR="00550F2A" w:rsidRPr="009D5F6E" w:rsidRDefault="00550F2A" w:rsidP="004B16E3">
                  <w:pPr>
                    <w:spacing w:before="100" w:beforeAutospacing="1" w:after="100" w:afterAutospacing="1" w:line="240" w:lineRule="auto"/>
                    <w:rPr>
                      <w:rFonts w:ascii="Times New Roman" w:hAnsi="Times New Roman" w:cs="Times New Roman"/>
                      <w:sz w:val="24"/>
                      <w:szCs w:val="24"/>
                      <w:lang w:eastAsia="ru-RU"/>
                    </w:rPr>
                  </w:pPr>
                  <w:r w:rsidRPr="009D5F6E">
                    <w:rPr>
                      <w:rFonts w:ascii="Times New Roman" w:hAnsi="Times New Roman" w:cs="Times New Roman"/>
                      <w:sz w:val="24"/>
                      <w:szCs w:val="24"/>
                      <w:lang w:eastAsia="ru-RU"/>
                    </w:rPr>
                    <w:t xml:space="preserve">- </w:t>
                  </w:r>
                  <w:r w:rsidR="004B16E3">
                    <w:rPr>
                      <w:rFonts w:ascii="Times New Roman" w:hAnsi="Times New Roman" w:cs="Times New Roman"/>
                      <w:sz w:val="24"/>
                      <w:szCs w:val="24"/>
                      <w:lang w:eastAsia="ru-RU"/>
                    </w:rPr>
                    <w:t>реализация программ и проектов в дошкольных образовательных организациях, направленных на здоровьесбережение</w:t>
                  </w:r>
                </w:p>
              </w:tc>
            </w:tr>
          </w:tbl>
          <w:p w:rsidR="00550F2A" w:rsidRPr="009D5F6E" w:rsidRDefault="00550F2A" w:rsidP="00170310">
            <w:pPr>
              <w:spacing w:after="0" w:line="240" w:lineRule="auto"/>
              <w:rPr>
                <w:rFonts w:ascii="Times New Roman" w:hAnsi="Times New Roman" w:cs="Times New Roman"/>
                <w:sz w:val="24"/>
                <w:szCs w:val="24"/>
                <w:lang w:eastAsia="ru-RU"/>
              </w:rPr>
            </w:pPr>
          </w:p>
        </w:tc>
      </w:tr>
      <w:tr w:rsidR="00550F2A" w:rsidRPr="009D5F6E" w:rsidTr="002F7D9F">
        <w:trPr>
          <w:trHeight w:val="5200"/>
        </w:trPr>
        <w:tc>
          <w:tcPr>
            <w:tcW w:w="9959" w:type="dxa"/>
            <w:tcMar>
              <w:top w:w="0" w:type="dxa"/>
              <w:left w:w="108" w:type="dxa"/>
              <w:bottom w:w="0" w:type="dxa"/>
              <w:right w:w="108" w:type="dxa"/>
            </w:tcMar>
          </w:tcPr>
          <w:p w:rsidR="008A010F" w:rsidRDefault="008A010F" w:rsidP="008A010F">
            <w:pPr>
              <w:spacing w:before="100" w:beforeAutospacing="1" w:after="100" w:afterAutospacing="1" w:line="240" w:lineRule="auto"/>
              <w:jc w:val="center"/>
              <w:rPr>
                <w:rFonts w:ascii="Times New Roman" w:hAnsi="Times New Roman" w:cs="Times New Roman"/>
                <w:b/>
                <w:bCs/>
                <w:i/>
                <w:iCs/>
                <w:sz w:val="24"/>
                <w:szCs w:val="24"/>
                <w:lang w:eastAsia="ru-RU"/>
              </w:rPr>
            </w:pPr>
          </w:p>
          <w:p w:rsidR="00550F2A" w:rsidRPr="009D5F6E" w:rsidRDefault="00550F2A" w:rsidP="008A010F">
            <w:pPr>
              <w:spacing w:before="100" w:beforeAutospacing="1" w:after="100" w:afterAutospacing="1" w:line="240" w:lineRule="auto"/>
              <w:jc w:val="center"/>
              <w:rPr>
                <w:rFonts w:ascii="Times New Roman" w:hAnsi="Times New Roman" w:cs="Times New Roman"/>
                <w:sz w:val="24"/>
                <w:szCs w:val="24"/>
                <w:lang w:eastAsia="ru-RU"/>
              </w:rPr>
            </w:pPr>
            <w:r w:rsidRPr="009D5F6E">
              <w:rPr>
                <w:rFonts w:ascii="Times New Roman" w:hAnsi="Times New Roman" w:cs="Times New Roman"/>
                <w:b/>
                <w:bCs/>
                <w:i/>
                <w:iCs/>
                <w:sz w:val="24"/>
                <w:szCs w:val="24"/>
                <w:lang w:eastAsia="ru-RU"/>
              </w:rPr>
              <w:t>- Общее образование</w:t>
            </w:r>
          </w:p>
          <w:p w:rsidR="00550F2A" w:rsidRPr="009D5F6E" w:rsidRDefault="00550F2A" w:rsidP="00170310">
            <w:pPr>
              <w:spacing w:before="100" w:beforeAutospacing="1" w:after="100" w:afterAutospacing="1"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 xml:space="preserve">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7 - 17 лет составляет 98 %. Образованием не охвачены </w:t>
            </w:r>
            <w:r w:rsidR="008A010F">
              <w:rPr>
                <w:rFonts w:ascii="Times New Roman" w:hAnsi="Times New Roman" w:cs="Times New Roman"/>
                <w:sz w:val="24"/>
                <w:szCs w:val="24"/>
                <w:lang w:eastAsia="ru-RU"/>
              </w:rPr>
              <w:t>18детей</w:t>
            </w:r>
            <w:r w:rsidRPr="009D5F6E">
              <w:rPr>
                <w:rFonts w:ascii="Times New Roman" w:hAnsi="Times New Roman" w:cs="Times New Roman"/>
                <w:sz w:val="24"/>
                <w:szCs w:val="24"/>
                <w:lang w:eastAsia="ru-RU"/>
              </w:rPr>
              <w:t xml:space="preserve"> в возрасте 7 лет, посещающие ДОУ.</w:t>
            </w:r>
          </w:p>
          <w:p w:rsidR="00550F2A" w:rsidRPr="009D5F6E" w:rsidRDefault="00550F2A" w:rsidP="00170310">
            <w:pPr>
              <w:spacing w:before="100" w:beforeAutospacing="1" w:after="100" w:afterAutospacing="1"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В соответствии с приказом Министерства образования и науки РФ от 06 октября 2009 г. № 373 «Об утверждении и введении в действие федерального государственного образовательного стандарта начального общего образования», от 27.12.2010 года № 1897 «Об утверждении федерального государственного образовательного стандарта основного общего образования» в районе осуществляется поэтапный переход на стандарты нового поколения.</w:t>
            </w:r>
            <w:r w:rsidR="008A010F">
              <w:rPr>
                <w:rFonts w:ascii="Times New Roman" w:hAnsi="Times New Roman" w:cs="Times New Roman"/>
                <w:sz w:val="24"/>
                <w:szCs w:val="24"/>
                <w:lang w:eastAsia="ru-RU"/>
              </w:rPr>
              <w:t xml:space="preserve"> 62,5% школьников обучаются по федеральным государственным образовательным стандартам.</w:t>
            </w:r>
          </w:p>
          <w:p w:rsidR="00550F2A" w:rsidRPr="009D5F6E" w:rsidRDefault="00550F2A" w:rsidP="00170310">
            <w:pPr>
              <w:spacing w:before="100" w:beforeAutospacing="1" w:after="100" w:afterAutospacing="1"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В связи с тем, что большинство населённых пунктов района, в которых находятся общеобразовательные учреждения, значительно удалены друг от друга</w:t>
            </w:r>
            <w:r w:rsidR="008A010F">
              <w:rPr>
                <w:rFonts w:ascii="Times New Roman" w:hAnsi="Times New Roman" w:cs="Times New Roman"/>
                <w:sz w:val="24"/>
                <w:szCs w:val="24"/>
                <w:lang w:eastAsia="ru-RU"/>
              </w:rPr>
              <w:t>,</w:t>
            </w:r>
            <w:r w:rsidRPr="009D5F6E">
              <w:rPr>
                <w:rFonts w:ascii="Times New Roman" w:hAnsi="Times New Roman" w:cs="Times New Roman"/>
                <w:sz w:val="24"/>
                <w:szCs w:val="24"/>
                <w:lang w:eastAsia="ru-RU"/>
              </w:rPr>
              <w:t xml:space="preserve"> </w:t>
            </w:r>
            <w:r w:rsidR="008A010F">
              <w:rPr>
                <w:rFonts w:ascii="Times New Roman" w:hAnsi="Times New Roman" w:cs="Times New Roman"/>
                <w:sz w:val="24"/>
                <w:szCs w:val="24"/>
                <w:lang w:eastAsia="ru-RU"/>
              </w:rPr>
              <w:t>100</w:t>
            </w:r>
            <w:r w:rsidRPr="009D5F6E">
              <w:rPr>
                <w:rFonts w:ascii="Times New Roman" w:hAnsi="Times New Roman" w:cs="Times New Roman"/>
                <w:sz w:val="24"/>
                <w:szCs w:val="24"/>
                <w:lang w:eastAsia="ru-RU"/>
              </w:rPr>
              <w:t> % респондентов выбрали вариант ответа «Нет, т.к. она единственная в нашем населённом пункте».</w:t>
            </w:r>
          </w:p>
          <w:p w:rsidR="00550F2A" w:rsidRPr="009D5F6E" w:rsidRDefault="00550F2A" w:rsidP="00170310">
            <w:pPr>
              <w:spacing w:before="100" w:beforeAutospacing="1" w:after="100" w:afterAutospacing="1"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 xml:space="preserve">Вторая смена введена </w:t>
            </w:r>
            <w:r w:rsidR="008A010F">
              <w:rPr>
                <w:rFonts w:ascii="Times New Roman" w:hAnsi="Times New Roman" w:cs="Times New Roman"/>
                <w:sz w:val="24"/>
                <w:szCs w:val="24"/>
                <w:lang w:eastAsia="ru-RU"/>
              </w:rPr>
              <w:t xml:space="preserve">в МОУ «Красноселькупская средняя общеобразовательная школа «Радуга» в третьих классов (59 обучающихся), в данной школе также организовано </w:t>
            </w:r>
            <w:r w:rsidR="008A010F">
              <w:rPr>
                <w:rFonts w:ascii="Times New Roman" w:hAnsi="Times New Roman" w:cs="Times New Roman"/>
                <w:sz w:val="24"/>
                <w:szCs w:val="24"/>
                <w:lang w:eastAsia="ru-RU"/>
              </w:rPr>
              <w:lastRenderedPageBreak/>
              <w:t>углубленное изучение предмета математика (29 обучающихся).</w:t>
            </w:r>
          </w:p>
          <w:p w:rsidR="00550F2A" w:rsidRPr="009D5F6E" w:rsidRDefault="004B16E3" w:rsidP="00170310">
            <w:pPr>
              <w:spacing w:before="100" w:beforeAutospacing="1" w:after="100" w:afterAutospacing="1"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Численность обучающихся в общеобразовательных учреждениях в расчёте на одного педагогического работника составляет 8</w:t>
            </w:r>
            <w:r w:rsidR="00550F2A" w:rsidRPr="009D5F6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Это связано с тем, что на территории района имеется малокомплектная школа, где на одного работника приходится 3 обучающихся.</w:t>
            </w:r>
          </w:p>
          <w:p w:rsidR="00550F2A" w:rsidRPr="009D5F6E" w:rsidRDefault="004B16E3" w:rsidP="00170310">
            <w:pPr>
              <w:spacing w:before="100" w:beforeAutospacing="1" w:after="100" w:afterAutospacing="1"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2014</w:t>
            </w:r>
            <w:r w:rsidR="00550F2A" w:rsidRPr="009D5F6E">
              <w:rPr>
                <w:rFonts w:ascii="Times New Roman" w:hAnsi="Times New Roman" w:cs="Times New Roman"/>
                <w:sz w:val="24"/>
                <w:szCs w:val="24"/>
                <w:lang w:eastAsia="ru-RU"/>
              </w:rPr>
              <w:t xml:space="preserve"> года наблюдается </w:t>
            </w:r>
            <w:r>
              <w:rPr>
                <w:rFonts w:ascii="Times New Roman" w:hAnsi="Times New Roman" w:cs="Times New Roman"/>
                <w:sz w:val="24"/>
                <w:szCs w:val="24"/>
                <w:lang w:eastAsia="ru-RU"/>
              </w:rPr>
              <w:t>снижение</w:t>
            </w:r>
            <w:r w:rsidR="00550F2A" w:rsidRPr="009D5F6E">
              <w:rPr>
                <w:rFonts w:ascii="Times New Roman" w:hAnsi="Times New Roman" w:cs="Times New Roman"/>
                <w:sz w:val="24"/>
                <w:szCs w:val="24"/>
                <w:lang w:eastAsia="ru-RU"/>
              </w:rPr>
              <w:t xml:space="preserve"> численности учителей в возрасте до 35 лет в общей численности учителей общеобразовательных организаций на </w:t>
            </w:r>
            <w:r>
              <w:rPr>
                <w:rFonts w:ascii="Times New Roman" w:hAnsi="Times New Roman" w:cs="Times New Roman"/>
                <w:sz w:val="24"/>
                <w:szCs w:val="24"/>
                <w:lang w:eastAsia="ru-RU"/>
              </w:rPr>
              <w:t>3,7%</w:t>
            </w:r>
            <w:r w:rsidR="00550F2A" w:rsidRPr="009D5F6E">
              <w:rPr>
                <w:rFonts w:ascii="Times New Roman" w:hAnsi="Times New Roman" w:cs="Times New Roman"/>
                <w:sz w:val="24"/>
                <w:szCs w:val="24"/>
                <w:lang w:eastAsia="ru-RU"/>
              </w:rPr>
              <w:t>.</w:t>
            </w:r>
          </w:p>
          <w:p w:rsidR="00550F2A" w:rsidRPr="009D5F6E" w:rsidRDefault="00550F2A" w:rsidP="00170310">
            <w:pPr>
              <w:spacing w:before="100" w:beforeAutospacing="1" w:after="100" w:afterAutospacing="1"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В соответствии с Указом Президента от 07 мая 2012 года № 597 в районе соблюдается соотношение среднемесячной заработной платы педагогических работников муниципальных общеобразовательных организаций к среднемесячной заработной плате в субъекте Российской Федерации.</w:t>
            </w:r>
          </w:p>
          <w:p w:rsidR="00550F2A" w:rsidRPr="009D5F6E" w:rsidRDefault="00550F2A" w:rsidP="00170310">
            <w:pPr>
              <w:spacing w:before="100" w:beforeAutospacing="1" w:after="100" w:afterAutospacing="1"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100 % общеобразовательных учреждений имеют водопровод, центральное отопление, канализацию.</w:t>
            </w:r>
          </w:p>
          <w:p w:rsidR="007D4854" w:rsidRPr="00156B7D" w:rsidRDefault="007D4854" w:rsidP="007D4854">
            <w:pPr>
              <w:spacing w:after="0" w:line="240" w:lineRule="auto"/>
              <w:ind w:firstLine="709"/>
              <w:jc w:val="both"/>
              <w:rPr>
                <w:rFonts w:ascii="Times New Roman" w:hAnsi="Times New Roman" w:cs="Times New Roman"/>
                <w:sz w:val="24"/>
                <w:szCs w:val="24"/>
                <w:lang w:eastAsia="ru-RU"/>
              </w:rPr>
            </w:pPr>
            <w:r w:rsidRPr="00AE0C4A">
              <w:rPr>
                <w:rFonts w:ascii="Times New Roman" w:hAnsi="Times New Roman" w:cs="Times New Roman"/>
                <w:sz w:val="24"/>
                <w:szCs w:val="24"/>
                <w:lang w:eastAsia="ru-RU"/>
              </w:rPr>
              <w:t>В течение</w:t>
            </w:r>
            <w:r>
              <w:rPr>
                <w:rFonts w:ascii="Times New Roman" w:hAnsi="Times New Roman" w:cs="Times New Roman"/>
                <w:sz w:val="24"/>
                <w:szCs w:val="24"/>
                <w:lang w:eastAsia="ru-RU"/>
              </w:rPr>
              <w:t xml:space="preserve"> 2014 года</w:t>
            </w:r>
            <w:r w:rsidRPr="00AE0C4A">
              <w:rPr>
                <w:rFonts w:ascii="Times New Roman" w:hAnsi="Times New Roman" w:cs="Times New Roman"/>
                <w:sz w:val="24"/>
                <w:szCs w:val="24"/>
                <w:lang w:eastAsia="ru-RU"/>
              </w:rPr>
              <w:t xml:space="preserve"> показатель числа персональных компьютеров, используемых в учебных целях, в расчете на 100 учащихся общеобразовательных организаций увеличился на 15 %.</w:t>
            </w:r>
            <w:r>
              <w:rPr>
                <w:rFonts w:ascii="Times New Roman" w:hAnsi="Times New Roman" w:cs="Times New Roman"/>
                <w:sz w:val="24"/>
                <w:szCs w:val="24"/>
                <w:lang w:eastAsia="ru-RU"/>
              </w:rPr>
              <w:t xml:space="preserve"> О</w:t>
            </w:r>
            <w:r w:rsidRPr="00AE0C4A">
              <w:rPr>
                <w:rFonts w:ascii="Times New Roman" w:hAnsi="Times New Roman" w:cs="Times New Roman"/>
                <w:sz w:val="24"/>
                <w:szCs w:val="24"/>
                <w:lang w:eastAsia="ru-RU"/>
              </w:rPr>
              <w:t>беспеченность компьютерами, которые используются в учебных целях, находится на достаточном уровне.</w:t>
            </w:r>
            <w:r w:rsidRPr="00156B7D">
              <w:rPr>
                <w:rFonts w:ascii="Times New Roman" w:hAnsi="Times New Roman" w:cs="Times New Roman"/>
                <w:sz w:val="24"/>
                <w:szCs w:val="24"/>
                <w:lang w:eastAsia="ru-RU"/>
              </w:rPr>
              <w:t xml:space="preserve"> </w:t>
            </w:r>
          </w:p>
          <w:p w:rsidR="009576B7" w:rsidRDefault="009576B7" w:rsidP="009576B7">
            <w:pPr>
              <w:spacing w:after="0" w:line="240" w:lineRule="auto"/>
              <w:ind w:firstLine="709"/>
              <w:jc w:val="both"/>
              <w:rPr>
                <w:rFonts w:ascii="Times New Roman" w:hAnsi="Times New Roman" w:cs="Times New Roman"/>
                <w:sz w:val="24"/>
                <w:szCs w:val="24"/>
                <w:lang w:eastAsia="ru-RU"/>
              </w:rPr>
            </w:pPr>
          </w:p>
          <w:p w:rsidR="009576B7" w:rsidRPr="00DC68ED" w:rsidRDefault="009576B7" w:rsidP="009576B7">
            <w:pPr>
              <w:spacing w:after="0" w:line="240" w:lineRule="auto"/>
              <w:ind w:firstLine="709"/>
              <w:jc w:val="both"/>
              <w:rPr>
                <w:rFonts w:ascii="Times New Roman" w:hAnsi="Times New Roman" w:cs="Times New Roman"/>
                <w:sz w:val="24"/>
                <w:szCs w:val="24"/>
                <w:lang w:eastAsia="ru-RU"/>
              </w:rPr>
            </w:pPr>
            <w:r w:rsidRPr="00DC68ED">
              <w:rPr>
                <w:rFonts w:ascii="Times New Roman" w:hAnsi="Times New Roman" w:cs="Times New Roman"/>
                <w:sz w:val="24"/>
                <w:szCs w:val="24"/>
                <w:lang w:eastAsia="ru-RU"/>
              </w:rPr>
              <w:t xml:space="preserve">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 - 67 %. Одно общеобразовательное учреждение (МОУ «Толькинская школа-интернат среднего общего образования») имеет скорость подключения к сети Интернет менее 1 Мбит/с в связи с тем, что в общеобразовательном учреждении установлен спутниковый терминал по технологии подключения </w:t>
            </w:r>
            <w:r w:rsidRPr="00DC68ED">
              <w:rPr>
                <w:rFonts w:ascii="Times New Roman" w:hAnsi="Times New Roman" w:cs="Times New Roman"/>
                <w:sz w:val="24"/>
                <w:szCs w:val="24"/>
                <w:lang w:val="en-US" w:eastAsia="ru-RU"/>
              </w:rPr>
              <w:t>FAP</w:t>
            </w:r>
            <w:r w:rsidRPr="00DC68ED">
              <w:rPr>
                <w:rFonts w:ascii="Times New Roman" w:hAnsi="Times New Roman" w:cs="Times New Roman"/>
                <w:sz w:val="24"/>
                <w:szCs w:val="24"/>
                <w:lang w:eastAsia="ru-RU"/>
              </w:rPr>
              <w:t>. Доступ к сети Интернет является лимитированным, т.е. по мере исполь</w:t>
            </w:r>
            <w:r>
              <w:rPr>
                <w:rFonts w:ascii="Times New Roman" w:hAnsi="Times New Roman" w:cs="Times New Roman"/>
                <w:sz w:val="24"/>
                <w:szCs w:val="24"/>
                <w:lang w:eastAsia="ru-RU"/>
              </w:rPr>
              <w:t>зования трафика скорость Интерне</w:t>
            </w:r>
            <w:r w:rsidRPr="00DC68ED">
              <w:rPr>
                <w:rFonts w:ascii="Times New Roman" w:hAnsi="Times New Roman" w:cs="Times New Roman"/>
                <w:sz w:val="24"/>
                <w:szCs w:val="24"/>
                <w:lang w:eastAsia="ru-RU"/>
              </w:rPr>
              <w:t xml:space="preserve">т соединения снижается до 600 Кбит/с.   </w:t>
            </w:r>
          </w:p>
          <w:p w:rsidR="00550F2A" w:rsidRPr="009D5F6E" w:rsidRDefault="00550F2A" w:rsidP="00170310">
            <w:pPr>
              <w:spacing w:before="100" w:beforeAutospacing="1" w:after="100" w:afterAutospacing="1"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 xml:space="preserve">В </w:t>
            </w:r>
            <w:r w:rsidR="009576B7">
              <w:rPr>
                <w:rFonts w:ascii="Times New Roman" w:hAnsi="Times New Roman" w:cs="Times New Roman"/>
                <w:sz w:val="24"/>
                <w:szCs w:val="24"/>
                <w:lang w:eastAsia="ru-RU"/>
              </w:rPr>
              <w:t>общеобразовательных учреждениях</w:t>
            </w:r>
            <w:r w:rsidRPr="009D5F6E">
              <w:rPr>
                <w:rFonts w:ascii="Times New Roman" w:hAnsi="Times New Roman" w:cs="Times New Roman"/>
                <w:sz w:val="24"/>
                <w:szCs w:val="24"/>
                <w:lang w:eastAsia="ru-RU"/>
              </w:rPr>
              <w:t xml:space="preserve"> района созданы условия, обеспечивающие равный доступ к образованию для всех обучающихся с учётом образовательных потребностей и индивидуальных возможностей.</w:t>
            </w:r>
          </w:p>
          <w:p w:rsidR="009576B7" w:rsidRDefault="009576B7" w:rsidP="009576B7">
            <w:pPr>
              <w:spacing w:after="0"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 xml:space="preserve">Удельный вес численности выпускников, освоивших образовательные программы </w:t>
            </w:r>
            <w:r>
              <w:rPr>
                <w:rFonts w:ascii="Times New Roman" w:hAnsi="Times New Roman" w:cs="Times New Roman"/>
                <w:sz w:val="24"/>
                <w:szCs w:val="24"/>
                <w:lang w:eastAsia="ru-RU"/>
              </w:rPr>
              <w:t xml:space="preserve">среднего общего и </w:t>
            </w:r>
            <w:r w:rsidRPr="009D5F6E">
              <w:rPr>
                <w:rFonts w:ascii="Times New Roman" w:hAnsi="Times New Roman" w:cs="Times New Roman"/>
                <w:sz w:val="24"/>
                <w:szCs w:val="24"/>
                <w:lang w:eastAsia="ru-RU"/>
              </w:rPr>
              <w:t xml:space="preserve">основного общего образования, получивших количество баллов по </w:t>
            </w:r>
            <w:r>
              <w:rPr>
                <w:rFonts w:ascii="Times New Roman" w:hAnsi="Times New Roman" w:cs="Times New Roman"/>
                <w:sz w:val="24"/>
                <w:szCs w:val="24"/>
                <w:lang w:eastAsia="ru-RU"/>
              </w:rPr>
              <w:t xml:space="preserve">ЕГЭ и </w:t>
            </w:r>
            <w:r w:rsidRPr="009D5F6E">
              <w:rPr>
                <w:rFonts w:ascii="Times New Roman" w:hAnsi="Times New Roman" w:cs="Times New Roman"/>
                <w:sz w:val="24"/>
                <w:szCs w:val="24"/>
                <w:lang w:eastAsia="ru-RU"/>
              </w:rPr>
              <w:t xml:space="preserve">ГИА ниже минимального, в общей численности выпускников, освоивших образовательные программы </w:t>
            </w:r>
            <w:r>
              <w:rPr>
                <w:rFonts w:ascii="Times New Roman" w:hAnsi="Times New Roman" w:cs="Times New Roman"/>
                <w:sz w:val="24"/>
                <w:szCs w:val="24"/>
                <w:lang w:eastAsia="ru-RU"/>
              </w:rPr>
              <w:t xml:space="preserve">среднего общего и </w:t>
            </w:r>
            <w:r w:rsidRPr="009D5F6E">
              <w:rPr>
                <w:rFonts w:ascii="Times New Roman" w:hAnsi="Times New Roman" w:cs="Times New Roman"/>
                <w:sz w:val="24"/>
                <w:szCs w:val="24"/>
                <w:lang w:eastAsia="ru-RU"/>
              </w:rPr>
              <w:t xml:space="preserve">основного общего образования, сдававших </w:t>
            </w:r>
            <w:r>
              <w:rPr>
                <w:rFonts w:ascii="Times New Roman" w:hAnsi="Times New Roman" w:cs="Times New Roman"/>
                <w:sz w:val="24"/>
                <w:szCs w:val="24"/>
                <w:lang w:eastAsia="ru-RU"/>
              </w:rPr>
              <w:t xml:space="preserve">ЕГЭ и </w:t>
            </w:r>
            <w:r w:rsidRPr="009D5F6E">
              <w:rPr>
                <w:rFonts w:ascii="Times New Roman" w:hAnsi="Times New Roman" w:cs="Times New Roman"/>
                <w:sz w:val="24"/>
                <w:szCs w:val="24"/>
                <w:lang w:eastAsia="ru-RU"/>
              </w:rPr>
              <w:t>ГИА, по математике</w:t>
            </w:r>
            <w:r>
              <w:rPr>
                <w:rFonts w:ascii="Times New Roman" w:hAnsi="Times New Roman" w:cs="Times New Roman"/>
                <w:sz w:val="24"/>
                <w:szCs w:val="24"/>
                <w:lang w:eastAsia="ru-RU"/>
              </w:rPr>
              <w:t xml:space="preserve"> 0 %</w:t>
            </w:r>
            <w:r w:rsidRPr="009D5F6E">
              <w:rPr>
                <w:rFonts w:ascii="Times New Roman" w:hAnsi="Times New Roman" w:cs="Times New Roman"/>
                <w:sz w:val="24"/>
                <w:szCs w:val="24"/>
                <w:lang w:eastAsia="ru-RU"/>
              </w:rPr>
              <w:t>, русскому языку -</w:t>
            </w:r>
            <w:r>
              <w:rPr>
                <w:rFonts w:ascii="Times New Roman" w:hAnsi="Times New Roman" w:cs="Times New Roman"/>
                <w:sz w:val="24"/>
                <w:szCs w:val="24"/>
                <w:lang w:eastAsia="ru-RU"/>
              </w:rPr>
              <w:t>0 %.</w:t>
            </w:r>
          </w:p>
          <w:p w:rsidR="00550F2A" w:rsidRPr="009D5F6E" w:rsidRDefault="00550F2A" w:rsidP="00170310">
            <w:pPr>
              <w:spacing w:before="100" w:beforeAutospacing="1" w:after="100" w:afterAutospacing="1"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Горячим питанием обеспечены все учащиеся муниципальных общеобразовательных учреждений.</w:t>
            </w:r>
          </w:p>
          <w:p w:rsidR="00550F2A" w:rsidRPr="009D5F6E" w:rsidRDefault="00550F2A" w:rsidP="00170310">
            <w:pPr>
              <w:spacing w:before="100" w:beforeAutospacing="1" w:after="100" w:afterAutospacing="1"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 xml:space="preserve">В текущем году удельный вес числа организаций, имеющих логопедический кабинет, в общем числе общеобразовательных организаций, </w:t>
            </w:r>
            <w:r w:rsidR="009576B7">
              <w:rPr>
                <w:rFonts w:ascii="Times New Roman" w:hAnsi="Times New Roman" w:cs="Times New Roman"/>
                <w:sz w:val="24"/>
                <w:szCs w:val="24"/>
                <w:lang w:eastAsia="ru-RU"/>
              </w:rPr>
              <w:t>составляет 6</w:t>
            </w:r>
            <w:r w:rsidR="00A2310A">
              <w:rPr>
                <w:rFonts w:ascii="Times New Roman" w:hAnsi="Times New Roman" w:cs="Times New Roman"/>
                <w:sz w:val="24"/>
                <w:szCs w:val="24"/>
                <w:lang w:eastAsia="ru-RU"/>
              </w:rPr>
              <w:t>6,7</w:t>
            </w:r>
            <w:r w:rsidRPr="009D5F6E">
              <w:rPr>
                <w:rFonts w:ascii="Times New Roman" w:hAnsi="Times New Roman" w:cs="Times New Roman"/>
                <w:sz w:val="24"/>
                <w:szCs w:val="24"/>
                <w:lang w:eastAsia="ru-RU"/>
              </w:rPr>
              <w:t xml:space="preserve"> %. </w:t>
            </w:r>
          </w:p>
          <w:p w:rsidR="00550F2A" w:rsidRPr="009D5F6E" w:rsidRDefault="009576B7" w:rsidP="00170310">
            <w:pPr>
              <w:spacing w:before="100" w:beforeAutospacing="1" w:after="100" w:afterAutospacing="1"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100</w:t>
            </w:r>
            <w:r w:rsidR="00550F2A" w:rsidRPr="009D5F6E">
              <w:rPr>
                <w:rFonts w:ascii="Times New Roman" w:hAnsi="Times New Roman" w:cs="Times New Roman"/>
                <w:sz w:val="24"/>
                <w:szCs w:val="24"/>
                <w:lang w:eastAsia="ru-RU"/>
              </w:rPr>
              <w:t> % общеобразовательных учреждений имеют физкультурные залы.</w:t>
            </w:r>
          </w:p>
          <w:p w:rsidR="00550F2A" w:rsidRPr="009D5F6E" w:rsidRDefault="00550F2A" w:rsidP="00170310">
            <w:pPr>
              <w:spacing w:before="100" w:beforeAutospacing="1" w:after="100" w:afterAutospacing="1"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Изменений числа общеобразовательных учреждений в текущем году не происходило.</w:t>
            </w:r>
          </w:p>
          <w:p w:rsidR="00550F2A" w:rsidRPr="009D5F6E" w:rsidRDefault="00550F2A" w:rsidP="00170310">
            <w:pPr>
              <w:spacing w:before="100" w:beforeAutospacing="1" w:after="100" w:afterAutospacing="1"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Общий объем финансовых средств, поступивших в общеобразовательные организации, в расчете на одного учащегося, выше среднерайонного показателя в малочисленных школах.</w:t>
            </w:r>
          </w:p>
          <w:p w:rsidR="00550F2A" w:rsidRPr="009D5F6E" w:rsidRDefault="00550F2A" w:rsidP="00170310">
            <w:pPr>
              <w:spacing w:before="100" w:beforeAutospacing="1" w:after="100" w:afterAutospacing="1"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 xml:space="preserve">Платные образовательные услуги </w:t>
            </w:r>
            <w:r w:rsidR="009576B7">
              <w:rPr>
                <w:rFonts w:ascii="Times New Roman" w:hAnsi="Times New Roman" w:cs="Times New Roman"/>
                <w:sz w:val="24"/>
                <w:szCs w:val="24"/>
                <w:lang w:eastAsia="ru-RU"/>
              </w:rPr>
              <w:t>в школах не осуществлялись</w:t>
            </w:r>
            <w:r w:rsidRPr="009D5F6E">
              <w:rPr>
                <w:rFonts w:ascii="Times New Roman" w:hAnsi="Times New Roman" w:cs="Times New Roman"/>
                <w:sz w:val="24"/>
                <w:szCs w:val="24"/>
                <w:lang w:eastAsia="ru-RU"/>
              </w:rPr>
              <w:t>.</w:t>
            </w:r>
          </w:p>
          <w:p w:rsidR="00550F2A" w:rsidRPr="009D5F6E" w:rsidRDefault="00550F2A" w:rsidP="00170310">
            <w:pPr>
              <w:spacing w:before="100" w:beforeAutospacing="1" w:after="100" w:afterAutospacing="1"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 xml:space="preserve">В общеобразовательных учреждениях созданы безопасные условия при организации образовательного процесса: установлены «тревожные кнопки», имеются дымовые извещатели, </w:t>
            </w:r>
            <w:r w:rsidR="009576B7">
              <w:rPr>
                <w:rFonts w:ascii="Times New Roman" w:hAnsi="Times New Roman" w:cs="Times New Roman"/>
                <w:sz w:val="24"/>
                <w:szCs w:val="24"/>
                <w:lang w:eastAsia="ru-RU"/>
              </w:rPr>
              <w:t xml:space="preserve">пожарные краны и рукава, </w:t>
            </w:r>
            <w:r w:rsidRPr="009D5F6E">
              <w:rPr>
                <w:rFonts w:ascii="Times New Roman" w:hAnsi="Times New Roman" w:cs="Times New Roman"/>
                <w:sz w:val="24"/>
                <w:szCs w:val="24"/>
                <w:lang w:eastAsia="ru-RU"/>
              </w:rPr>
              <w:t>система видеонаблюдения.</w:t>
            </w:r>
          </w:p>
          <w:p w:rsidR="00550F2A" w:rsidRPr="009D5F6E" w:rsidRDefault="00550F2A" w:rsidP="00170310">
            <w:pPr>
              <w:spacing w:before="100" w:beforeAutospacing="1" w:after="100" w:afterAutospacing="1" w:line="240" w:lineRule="auto"/>
              <w:jc w:val="center"/>
              <w:rPr>
                <w:rFonts w:ascii="Times New Roman" w:hAnsi="Times New Roman" w:cs="Times New Roman"/>
                <w:sz w:val="24"/>
                <w:szCs w:val="24"/>
                <w:lang w:eastAsia="ru-RU"/>
              </w:rPr>
            </w:pPr>
            <w:r w:rsidRPr="009D5F6E">
              <w:rPr>
                <w:rFonts w:ascii="Times New Roman" w:hAnsi="Times New Roman" w:cs="Times New Roman"/>
                <w:b/>
                <w:bCs/>
                <w:sz w:val="24"/>
                <w:szCs w:val="24"/>
                <w:lang w:eastAsia="ru-RU"/>
              </w:rPr>
              <w:t>Предложения по усилению результативности функционирования системы образования за счёт повышения качества принимаемых для неё управленческих решений</w:t>
            </w:r>
          </w:p>
          <w:p w:rsidR="00550F2A" w:rsidRPr="009D5F6E" w:rsidRDefault="00550F2A" w:rsidP="00170310">
            <w:pPr>
              <w:spacing w:before="100" w:beforeAutospacing="1" w:after="100" w:afterAutospacing="1" w:line="240" w:lineRule="auto"/>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1.Перспективы развития начального общего, основного общего, среднего общего образования</w:t>
            </w:r>
          </w:p>
          <w:tbl>
            <w:tblPr>
              <w:tblW w:w="0" w:type="auto"/>
              <w:tblInd w:w="11" w:type="dxa"/>
              <w:tblCellMar>
                <w:left w:w="0" w:type="dxa"/>
                <w:right w:w="0" w:type="dxa"/>
              </w:tblCellMar>
              <w:tblLook w:val="00A0" w:firstRow="1" w:lastRow="0" w:firstColumn="1" w:lastColumn="0" w:noHBand="0" w:noVBand="0"/>
            </w:tblPr>
            <w:tblGrid>
              <w:gridCol w:w="3828"/>
              <w:gridCol w:w="5894"/>
            </w:tblGrid>
            <w:tr w:rsidR="00E332B5" w:rsidRPr="009D5F6E" w:rsidTr="00720646">
              <w:trPr>
                <w:trHeight w:val="562"/>
              </w:trPr>
              <w:tc>
                <w:tcPr>
                  <w:tcW w:w="0" w:type="auto"/>
                  <w:tcBorders>
                    <w:top w:val="single" w:sz="4" w:space="0" w:color="auto"/>
                    <w:left w:val="single" w:sz="4" w:space="0" w:color="auto"/>
                    <w:right w:val="single" w:sz="8" w:space="0" w:color="000000"/>
                  </w:tcBorders>
                  <w:tcMar>
                    <w:top w:w="0" w:type="dxa"/>
                    <w:left w:w="108" w:type="dxa"/>
                    <w:bottom w:w="0" w:type="dxa"/>
                    <w:right w:w="108" w:type="dxa"/>
                  </w:tcMar>
                </w:tcPr>
                <w:p w:rsidR="00E332B5" w:rsidRPr="009D5F6E" w:rsidRDefault="00E332B5" w:rsidP="00170310">
                  <w:pPr>
                    <w:spacing w:before="100" w:beforeAutospacing="1" w:after="100" w:afterAutospacing="1" w:line="240" w:lineRule="auto"/>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Переход на ФГОС</w:t>
                  </w:r>
                </w:p>
                <w:p w:rsidR="00E332B5" w:rsidRPr="009D5F6E" w:rsidRDefault="00E332B5" w:rsidP="00170310">
                  <w:pPr>
                    <w:spacing w:after="0" w:line="240" w:lineRule="auto"/>
                    <w:rPr>
                      <w:rFonts w:ascii="Times New Roman" w:hAnsi="Times New Roman" w:cs="Times New Roman"/>
                      <w:sz w:val="24"/>
                      <w:szCs w:val="24"/>
                      <w:lang w:eastAsia="ru-RU"/>
                    </w:rPr>
                  </w:pPr>
                  <w:r w:rsidRPr="009D5F6E">
                    <w:rPr>
                      <w:rFonts w:ascii="Times New Roman" w:hAnsi="Times New Roman" w:cs="Times New Roman"/>
                      <w:sz w:val="24"/>
                      <w:szCs w:val="24"/>
                      <w:lang w:eastAsia="ru-RU"/>
                    </w:rPr>
                    <w:t> </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tcPr>
                <w:p w:rsidR="00E332B5" w:rsidRPr="009D5F6E" w:rsidRDefault="00E332B5" w:rsidP="009576B7">
                  <w:pPr>
                    <w:spacing w:before="100" w:beforeAutospacing="1" w:after="100" w:afterAutospacing="1" w:line="240" w:lineRule="auto"/>
                    <w:rPr>
                      <w:rFonts w:ascii="Times New Roman" w:hAnsi="Times New Roman" w:cs="Times New Roman"/>
                      <w:sz w:val="24"/>
                      <w:szCs w:val="24"/>
                      <w:lang w:eastAsia="ru-RU"/>
                    </w:rPr>
                  </w:pPr>
                  <w:r w:rsidRPr="009D5F6E">
                    <w:rPr>
                      <w:rFonts w:ascii="Times New Roman" w:hAnsi="Times New Roman" w:cs="Times New Roman"/>
                      <w:sz w:val="24"/>
                      <w:szCs w:val="24"/>
                      <w:lang w:eastAsia="ru-RU"/>
                    </w:rPr>
                    <w:t xml:space="preserve">Продолжить поэтапный переход общеобразовательных учреждений на ФГОС </w:t>
                  </w:r>
                </w:p>
              </w:tc>
            </w:tr>
            <w:tr w:rsidR="00550F2A" w:rsidRPr="009D5F6E" w:rsidTr="00170310">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tcPr>
                <w:p w:rsidR="00550F2A" w:rsidRPr="009D5F6E" w:rsidRDefault="00550F2A" w:rsidP="00170310">
                  <w:pPr>
                    <w:spacing w:before="100" w:beforeAutospacing="1" w:after="100" w:afterAutospacing="1" w:line="240" w:lineRule="auto"/>
                    <w:rPr>
                      <w:rFonts w:ascii="Times New Roman" w:hAnsi="Times New Roman" w:cs="Times New Roman"/>
                      <w:sz w:val="24"/>
                      <w:szCs w:val="24"/>
                      <w:lang w:eastAsia="ru-RU"/>
                    </w:rPr>
                  </w:pPr>
                  <w:r w:rsidRPr="009D5F6E">
                    <w:rPr>
                      <w:rFonts w:ascii="Times New Roman" w:hAnsi="Times New Roman" w:cs="Times New Roman"/>
                      <w:sz w:val="24"/>
                      <w:szCs w:val="24"/>
                      <w:lang w:eastAsia="ru-RU"/>
                    </w:rPr>
                    <w:t>Удельный вес численности учителей в возрасте до35 лет</w:t>
                  </w:r>
                </w:p>
              </w:tc>
              <w:tc>
                <w:tcPr>
                  <w:tcW w:w="0" w:type="auto"/>
                  <w:tcBorders>
                    <w:bottom w:val="single" w:sz="8" w:space="0" w:color="000000"/>
                    <w:right w:val="single" w:sz="8" w:space="0" w:color="000000"/>
                  </w:tcBorders>
                  <w:tcMar>
                    <w:top w:w="0" w:type="dxa"/>
                    <w:left w:w="108" w:type="dxa"/>
                    <w:bottom w:w="0" w:type="dxa"/>
                    <w:right w:w="108" w:type="dxa"/>
                  </w:tcMar>
                </w:tcPr>
                <w:p w:rsidR="00550F2A" w:rsidRPr="009D5F6E" w:rsidRDefault="00550F2A" w:rsidP="00170310">
                  <w:pPr>
                    <w:spacing w:before="100" w:beforeAutospacing="1" w:after="100" w:afterAutospacing="1" w:line="240" w:lineRule="auto"/>
                    <w:rPr>
                      <w:rFonts w:ascii="Times New Roman" w:hAnsi="Times New Roman" w:cs="Times New Roman"/>
                      <w:sz w:val="24"/>
                      <w:szCs w:val="24"/>
                      <w:lang w:eastAsia="ru-RU"/>
                    </w:rPr>
                  </w:pPr>
                  <w:r w:rsidRPr="009D5F6E">
                    <w:rPr>
                      <w:rFonts w:ascii="Times New Roman" w:hAnsi="Times New Roman" w:cs="Times New Roman"/>
                      <w:sz w:val="24"/>
                      <w:szCs w:val="24"/>
                      <w:lang w:eastAsia="ru-RU"/>
                    </w:rPr>
                    <w:t>Реализация комплекса мер социального характера, направленного на привлечение в образовательные организации молодых специалистов</w:t>
                  </w:r>
                </w:p>
              </w:tc>
            </w:tr>
            <w:tr w:rsidR="00550F2A" w:rsidRPr="009D5F6E" w:rsidTr="00170310">
              <w:tc>
                <w:tcPr>
                  <w:tcW w:w="0" w:type="auto"/>
                  <w:tcBorders>
                    <w:left w:val="single" w:sz="8" w:space="0" w:color="000000"/>
                    <w:bottom w:val="single" w:sz="8" w:space="0" w:color="000000"/>
                    <w:right w:val="outset" w:sz="8" w:space="0" w:color="000000"/>
                  </w:tcBorders>
                  <w:tcMar>
                    <w:top w:w="0" w:type="dxa"/>
                    <w:left w:w="108" w:type="dxa"/>
                    <w:bottom w:w="0" w:type="dxa"/>
                    <w:right w:w="108" w:type="dxa"/>
                  </w:tcMar>
                </w:tcPr>
                <w:p w:rsidR="00550F2A" w:rsidRPr="009D5F6E" w:rsidRDefault="00550F2A" w:rsidP="00170310">
                  <w:pPr>
                    <w:spacing w:before="100" w:beforeAutospacing="1" w:after="100" w:afterAutospacing="1" w:line="240" w:lineRule="auto"/>
                    <w:rPr>
                      <w:rFonts w:ascii="Times New Roman" w:hAnsi="Times New Roman" w:cs="Times New Roman"/>
                      <w:sz w:val="24"/>
                      <w:szCs w:val="24"/>
                      <w:lang w:eastAsia="ru-RU"/>
                    </w:rPr>
                  </w:pPr>
                  <w:r w:rsidRPr="009D5F6E">
                    <w:rPr>
                      <w:rFonts w:ascii="Times New Roman" w:hAnsi="Times New Roman" w:cs="Times New Roman"/>
                      <w:sz w:val="24"/>
                      <w:szCs w:val="24"/>
                      <w:lang w:eastAsia="ru-RU"/>
                    </w:rPr>
                    <w:t>Повышение заработной платы педагогических работников общеобразовательных учреждений</w:t>
                  </w:r>
                </w:p>
              </w:tc>
              <w:tc>
                <w:tcPr>
                  <w:tcW w:w="0" w:type="auto"/>
                  <w:tcBorders>
                    <w:bottom w:val="single" w:sz="8" w:space="0" w:color="000000"/>
                    <w:right w:val="single" w:sz="8" w:space="0" w:color="000000"/>
                  </w:tcBorders>
                  <w:tcMar>
                    <w:top w:w="0" w:type="dxa"/>
                    <w:left w:w="108" w:type="dxa"/>
                    <w:bottom w:w="0" w:type="dxa"/>
                    <w:right w:w="108" w:type="dxa"/>
                  </w:tcMar>
                </w:tcPr>
                <w:p w:rsidR="00E332B5" w:rsidRPr="009D5F6E" w:rsidRDefault="00E332B5" w:rsidP="00E332B5">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550F2A" w:rsidRPr="009D5F6E">
                    <w:rPr>
                      <w:rFonts w:ascii="Times New Roman" w:hAnsi="Times New Roman" w:cs="Times New Roman"/>
                      <w:sz w:val="24"/>
                      <w:szCs w:val="24"/>
                      <w:lang w:eastAsia="ru-RU"/>
                    </w:rPr>
                    <w:t>родолжить работу по поэтапному повышению заработной платы педагогических работников дошкольных образовательных организаций в рамках реализации Указов Президента РФ№ 597от 07 мая 2012 г.</w:t>
                  </w:r>
                </w:p>
              </w:tc>
            </w:tr>
            <w:tr w:rsidR="00550F2A" w:rsidRPr="009D5F6E" w:rsidTr="00170310">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tcPr>
                <w:p w:rsidR="00550F2A" w:rsidRPr="009D5F6E" w:rsidRDefault="00550F2A" w:rsidP="00170310">
                  <w:pPr>
                    <w:spacing w:before="100" w:beforeAutospacing="1" w:after="100" w:afterAutospacing="1" w:line="240" w:lineRule="auto"/>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Создание условий получения общего образования детьми с ОВЗ и детьми-инвалидами</w:t>
                  </w:r>
                </w:p>
              </w:tc>
              <w:tc>
                <w:tcPr>
                  <w:tcW w:w="0" w:type="auto"/>
                  <w:tcBorders>
                    <w:bottom w:val="single" w:sz="8" w:space="0" w:color="000000"/>
                    <w:right w:val="single" w:sz="8" w:space="0" w:color="000000"/>
                  </w:tcBorders>
                  <w:tcMar>
                    <w:top w:w="0" w:type="dxa"/>
                    <w:left w:w="108" w:type="dxa"/>
                    <w:bottom w:w="0" w:type="dxa"/>
                    <w:right w:w="108" w:type="dxa"/>
                  </w:tcMar>
                </w:tcPr>
                <w:p w:rsidR="00550F2A" w:rsidRPr="009D5F6E" w:rsidRDefault="00550F2A" w:rsidP="00E332B5">
                  <w:pPr>
                    <w:spacing w:before="100" w:beforeAutospacing="1" w:after="100" w:afterAutospacing="1" w:line="240" w:lineRule="auto"/>
                    <w:rPr>
                      <w:rFonts w:ascii="Times New Roman" w:hAnsi="Times New Roman" w:cs="Times New Roman"/>
                      <w:sz w:val="24"/>
                      <w:szCs w:val="24"/>
                      <w:lang w:eastAsia="ru-RU"/>
                    </w:rPr>
                  </w:pPr>
                  <w:r w:rsidRPr="009D5F6E">
                    <w:rPr>
                      <w:rFonts w:ascii="Times New Roman" w:hAnsi="Times New Roman" w:cs="Times New Roman"/>
                      <w:sz w:val="24"/>
                      <w:szCs w:val="24"/>
                      <w:lang w:eastAsia="ru-RU"/>
                    </w:rPr>
                    <w:t xml:space="preserve">Создание доступной образовательной среды для детей с ОВЗ и детей-инвалидов в 2015 </w:t>
                  </w:r>
                  <w:r w:rsidR="00E332B5">
                    <w:rPr>
                      <w:rFonts w:ascii="Times New Roman" w:hAnsi="Times New Roman" w:cs="Times New Roman"/>
                      <w:sz w:val="24"/>
                      <w:szCs w:val="24"/>
                      <w:lang w:eastAsia="ru-RU"/>
                    </w:rPr>
                    <w:t>г</w:t>
                  </w:r>
                  <w:r w:rsidRPr="009D5F6E">
                    <w:rPr>
                      <w:rFonts w:ascii="Times New Roman" w:hAnsi="Times New Roman" w:cs="Times New Roman"/>
                      <w:sz w:val="24"/>
                      <w:szCs w:val="24"/>
                      <w:lang w:eastAsia="ru-RU"/>
                    </w:rPr>
                    <w:t xml:space="preserve">оду </w:t>
                  </w:r>
                </w:p>
              </w:tc>
            </w:tr>
            <w:tr w:rsidR="00550F2A" w:rsidRPr="009D5F6E" w:rsidTr="00170310">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tcPr>
                <w:p w:rsidR="00550F2A" w:rsidRPr="009D5F6E" w:rsidRDefault="00550F2A" w:rsidP="00170310">
                  <w:pPr>
                    <w:spacing w:before="100" w:beforeAutospacing="1" w:after="100" w:afterAutospacing="1" w:line="240" w:lineRule="auto"/>
                    <w:rPr>
                      <w:rFonts w:ascii="Times New Roman" w:hAnsi="Times New Roman" w:cs="Times New Roman"/>
                      <w:sz w:val="24"/>
                      <w:szCs w:val="24"/>
                      <w:lang w:eastAsia="ru-RU"/>
                    </w:rPr>
                  </w:pPr>
                  <w:r w:rsidRPr="009D5F6E">
                    <w:rPr>
                      <w:rFonts w:ascii="Times New Roman" w:hAnsi="Times New Roman" w:cs="Times New Roman"/>
                      <w:sz w:val="24"/>
                      <w:szCs w:val="24"/>
                      <w:lang w:eastAsia="ru-RU"/>
                    </w:rPr>
                    <w:t>Результаты государственной итоговой аттестации выпускников 9, 11 классов</w:t>
                  </w:r>
                </w:p>
              </w:tc>
              <w:tc>
                <w:tcPr>
                  <w:tcW w:w="0" w:type="auto"/>
                  <w:tcBorders>
                    <w:bottom w:val="single" w:sz="8" w:space="0" w:color="000000"/>
                    <w:right w:val="single" w:sz="8" w:space="0" w:color="000000"/>
                  </w:tcBorders>
                  <w:tcMar>
                    <w:top w:w="0" w:type="dxa"/>
                    <w:left w:w="108" w:type="dxa"/>
                    <w:bottom w:w="0" w:type="dxa"/>
                    <w:right w:w="108" w:type="dxa"/>
                  </w:tcMar>
                </w:tcPr>
                <w:p w:rsidR="00E332B5" w:rsidRPr="009D5F6E" w:rsidRDefault="00550F2A" w:rsidP="00E332B5">
                  <w:pPr>
                    <w:spacing w:before="100" w:beforeAutospacing="1" w:after="100" w:afterAutospacing="1" w:line="240" w:lineRule="auto"/>
                    <w:rPr>
                      <w:rFonts w:ascii="Times New Roman" w:hAnsi="Times New Roman" w:cs="Times New Roman"/>
                      <w:sz w:val="24"/>
                      <w:szCs w:val="24"/>
                      <w:lang w:eastAsia="ru-RU"/>
                    </w:rPr>
                  </w:pPr>
                  <w:r w:rsidRPr="009D5F6E">
                    <w:rPr>
                      <w:rFonts w:ascii="Times New Roman" w:hAnsi="Times New Roman" w:cs="Times New Roman"/>
                      <w:sz w:val="24"/>
                      <w:szCs w:val="24"/>
                      <w:lang w:eastAsia="ru-RU"/>
                    </w:rPr>
                    <w:t xml:space="preserve">Реализация мероприятий </w:t>
                  </w:r>
                  <w:r w:rsidR="00E332B5">
                    <w:rPr>
                      <w:rFonts w:ascii="Times New Roman" w:hAnsi="Times New Roman" w:cs="Times New Roman"/>
                      <w:sz w:val="24"/>
                      <w:szCs w:val="24"/>
                      <w:lang w:eastAsia="ru-RU"/>
                    </w:rPr>
                    <w:t>плана мероприятий</w:t>
                  </w:r>
                  <w:r w:rsidRPr="009D5F6E">
                    <w:rPr>
                      <w:rFonts w:ascii="Times New Roman" w:hAnsi="Times New Roman" w:cs="Times New Roman"/>
                      <w:sz w:val="24"/>
                      <w:szCs w:val="24"/>
                      <w:lang w:eastAsia="ru-RU"/>
                    </w:rPr>
                    <w:t xml:space="preserve"> по повышению качества </w:t>
                  </w:r>
                  <w:r w:rsidR="00E332B5">
                    <w:rPr>
                      <w:rFonts w:ascii="Times New Roman" w:hAnsi="Times New Roman" w:cs="Times New Roman"/>
                      <w:sz w:val="24"/>
                      <w:szCs w:val="24"/>
                      <w:lang w:eastAsia="ru-RU"/>
                    </w:rPr>
                    <w:t>образования, подготовки к государственной итоговой аттестации</w:t>
                  </w:r>
                </w:p>
              </w:tc>
            </w:tr>
            <w:tr w:rsidR="00550F2A" w:rsidRPr="009D5F6E" w:rsidTr="00170310">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tcPr>
                <w:p w:rsidR="00550F2A" w:rsidRPr="009D5F6E" w:rsidRDefault="00550F2A" w:rsidP="00170310">
                  <w:pPr>
                    <w:spacing w:before="100" w:beforeAutospacing="1" w:after="100" w:afterAutospacing="1" w:line="240" w:lineRule="auto"/>
                    <w:rPr>
                      <w:rFonts w:ascii="Times New Roman" w:hAnsi="Times New Roman" w:cs="Times New Roman"/>
                      <w:sz w:val="24"/>
                      <w:szCs w:val="24"/>
                      <w:lang w:eastAsia="ru-RU"/>
                    </w:rPr>
                  </w:pPr>
                  <w:r w:rsidRPr="009D5F6E">
                    <w:rPr>
                      <w:rFonts w:ascii="Times New Roman" w:hAnsi="Times New Roman" w:cs="Times New Roman"/>
                      <w:sz w:val="24"/>
                      <w:szCs w:val="24"/>
                      <w:lang w:eastAsia="ru-RU"/>
                    </w:rPr>
                    <w:t>Создание безопасных условий организации образовательного процесса</w:t>
                  </w:r>
                </w:p>
              </w:tc>
              <w:tc>
                <w:tcPr>
                  <w:tcW w:w="0" w:type="auto"/>
                  <w:tcBorders>
                    <w:bottom w:val="single" w:sz="8" w:space="0" w:color="000000"/>
                    <w:right w:val="single" w:sz="8" w:space="0" w:color="000000"/>
                  </w:tcBorders>
                  <w:tcMar>
                    <w:top w:w="0" w:type="dxa"/>
                    <w:left w:w="108" w:type="dxa"/>
                    <w:bottom w:w="0" w:type="dxa"/>
                    <w:right w:w="108" w:type="dxa"/>
                  </w:tcMar>
                </w:tcPr>
                <w:p w:rsidR="00550F2A" w:rsidRPr="009D5F6E" w:rsidRDefault="00550F2A" w:rsidP="00170310">
                  <w:pPr>
                    <w:spacing w:before="100" w:beforeAutospacing="1" w:after="100" w:afterAutospacing="1" w:line="240" w:lineRule="auto"/>
                    <w:rPr>
                      <w:rFonts w:ascii="Times New Roman" w:hAnsi="Times New Roman" w:cs="Times New Roman"/>
                      <w:sz w:val="24"/>
                      <w:szCs w:val="24"/>
                      <w:lang w:eastAsia="ru-RU"/>
                    </w:rPr>
                  </w:pPr>
                  <w:r w:rsidRPr="009D5F6E">
                    <w:rPr>
                      <w:rFonts w:ascii="Times New Roman" w:hAnsi="Times New Roman" w:cs="Times New Roman"/>
                      <w:sz w:val="24"/>
                      <w:szCs w:val="24"/>
                      <w:lang w:eastAsia="ru-RU"/>
                    </w:rPr>
                    <w:t>Осуществлять регулярный контроль функционирования систем безопасности в общеобразовательных учреждениях.</w:t>
                  </w:r>
                </w:p>
              </w:tc>
            </w:tr>
          </w:tbl>
          <w:p w:rsidR="00550F2A" w:rsidRPr="009D5F6E" w:rsidRDefault="00550F2A" w:rsidP="00170310">
            <w:pPr>
              <w:spacing w:after="0" w:line="240" w:lineRule="auto"/>
              <w:rPr>
                <w:rFonts w:ascii="Times New Roman" w:hAnsi="Times New Roman" w:cs="Times New Roman"/>
                <w:sz w:val="24"/>
                <w:szCs w:val="24"/>
                <w:lang w:eastAsia="ru-RU"/>
              </w:rPr>
            </w:pPr>
          </w:p>
        </w:tc>
      </w:tr>
    </w:tbl>
    <w:p w:rsidR="00550F2A" w:rsidRPr="009D5F6E" w:rsidRDefault="00550F2A" w:rsidP="00E332B5">
      <w:pPr>
        <w:spacing w:before="100" w:beforeAutospacing="1" w:after="100" w:afterAutospacing="1" w:line="240" w:lineRule="auto"/>
        <w:jc w:val="center"/>
        <w:rPr>
          <w:rFonts w:ascii="Times New Roman" w:hAnsi="Times New Roman" w:cs="Times New Roman"/>
          <w:sz w:val="24"/>
          <w:szCs w:val="24"/>
          <w:lang w:eastAsia="ru-RU"/>
        </w:rPr>
      </w:pPr>
      <w:r w:rsidRPr="009D5F6E">
        <w:rPr>
          <w:rFonts w:ascii="Times New Roman" w:hAnsi="Times New Roman" w:cs="Times New Roman"/>
          <w:b/>
          <w:bCs/>
          <w:i/>
          <w:iCs/>
          <w:sz w:val="24"/>
          <w:szCs w:val="24"/>
          <w:lang w:eastAsia="ru-RU"/>
        </w:rPr>
        <w:lastRenderedPageBreak/>
        <w:t>- Дополнительное образование</w:t>
      </w:r>
    </w:p>
    <w:p w:rsidR="00E332B5" w:rsidRDefault="00550F2A" w:rsidP="007B23C6">
      <w:pPr>
        <w:spacing w:before="100" w:beforeAutospacing="1" w:after="100" w:afterAutospacing="1"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 xml:space="preserve">Удельный вес численности детей, получающих услуги дополнительного образования, в общей численности детей в возрасте 5 - 18 лет </w:t>
      </w:r>
      <w:r w:rsidR="00E332B5">
        <w:rPr>
          <w:rFonts w:ascii="Times New Roman" w:hAnsi="Times New Roman" w:cs="Times New Roman"/>
          <w:sz w:val="24"/>
          <w:szCs w:val="24"/>
          <w:lang w:eastAsia="ru-RU"/>
        </w:rPr>
        <w:t>–</w:t>
      </w:r>
      <w:r w:rsidRPr="009D5F6E">
        <w:rPr>
          <w:rFonts w:ascii="Times New Roman" w:hAnsi="Times New Roman" w:cs="Times New Roman"/>
          <w:sz w:val="24"/>
          <w:szCs w:val="24"/>
          <w:lang w:eastAsia="ru-RU"/>
        </w:rPr>
        <w:t xml:space="preserve"> </w:t>
      </w:r>
      <w:r w:rsidR="00A2310A">
        <w:rPr>
          <w:rFonts w:ascii="Times New Roman" w:hAnsi="Times New Roman" w:cs="Times New Roman"/>
          <w:sz w:val="24"/>
          <w:szCs w:val="24"/>
          <w:lang w:eastAsia="ru-RU"/>
        </w:rPr>
        <w:t>76,9</w:t>
      </w:r>
      <w:r w:rsidR="00E332B5">
        <w:rPr>
          <w:rFonts w:ascii="Times New Roman" w:hAnsi="Times New Roman" w:cs="Times New Roman"/>
          <w:sz w:val="24"/>
          <w:szCs w:val="24"/>
          <w:lang w:eastAsia="ru-RU"/>
        </w:rPr>
        <w:t xml:space="preserve"> </w:t>
      </w:r>
      <w:r w:rsidRPr="009D5F6E">
        <w:rPr>
          <w:rFonts w:ascii="Times New Roman" w:hAnsi="Times New Roman" w:cs="Times New Roman"/>
          <w:sz w:val="24"/>
          <w:szCs w:val="24"/>
          <w:lang w:eastAsia="ru-RU"/>
        </w:rPr>
        <w:t xml:space="preserve">%. </w:t>
      </w:r>
      <w:r w:rsidR="00E332B5">
        <w:rPr>
          <w:rFonts w:ascii="Times New Roman" w:hAnsi="Times New Roman" w:cs="Times New Roman"/>
          <w:sz w:val="24"/>
          <w:szCs w:val="24"/>
          <w:lang w:eastAsia="ru-RU"/>
        </w:rPr>
        <w:t>Дополнительным образованием в системе образования охвачено 85%</w:t>
      </w:r>
    </w:p>
    <w:p w:rsidR="00550F2A" w:rsidRPr="009D5F6E" w:rsidRDefault="00550F2A" w:rsidP="007B23C6">
      <w:pPr>
        <w:spacing w:before="100" w:beforeAutospacing="1" w:after="100" w:afterAutospacing="1"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 xml:space="preserve">Наиболее востребованными учащимися являются следующие виды деятельности: художественная, </w:t>
      </w:r>
      <w:r w:rsidR="00E332B5">
        <w:rPr>
          <w:rFonts w:ascii="Times New Roman" w:hAnsi="Times New Roman" w:cs="Times New Roman"/>
          <w:sz w:val="24"/>
          <w:szCs w:val="24"/>
          <w:lang w:eastAsia="ru-RU"/>
        </w:rPr>
        <w:t>физкультурно-спортивная, социально-педагогическая</w:t>
      </w:r>
      <w:r w:rsidRPr="009D5F6E">
        <w:rPr>
          <w:rFonts w:ascii="Times New Roman" w:hAnsi="Times New Roman" w:cs="Times New Roman"/>
          <w:sz w:val="24"/>
          <w:szCs w:val="24"/>
          <w:lang w:eastAsia="ru-RU"/>
        </w:rPr>
        <w:t>.</w:t>
      </w:r>
    </w:p>
    <w:p w:rsidR="00550F2A" w:rsidRPr="009D5F6E" w:rsidRDefault="00E332B5" w:rsidP="00E332B5">
      <w:pPr>
        <w:spacing w:after="0" w:line="240" w:lineRule="auto"/>
        <w:ind w:firstLine="709"/>
        <w:jc w:val="both"/>
        <w:rPr>
          <w:rFonts w:ascii="Times New Roman" w:hAnsi="Times New Roman" w:cs="Times New Roman"/>
          <w:sz w:val="24"/>
          <w:szCs w:val="24"/>
          <w:lang w:eastAsia="ru-RU"/>
        </w:rPr>
      </w:pPr>
      <w:r w:rsidRPr="00941BE7">
        <w:rPr>
          <w:rFonts w:ascii="Times New Roman" w:hAnsi="Times New Roman" w:cs="Times New Roman"/>
          <w:sz w:val="24"/>
          <w:szCs w:val="24"/>
          <w:lang w:eastAsia="ru-RU"/>
        </w:rPr>
        <w:lastRenderedPageBreak/>
        <w:t>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 составляет 65,03.</w:t>
      </w:r>
      <w:r>
        <w:rPr>
          <w:rFonts w:ascii="Times New Roman" w:hAnsi="Times New Roman" w:cs="Times New Roman"/>
          <w:sz w:val="24"/>
          <w:szCs w:val="24"/>
          <w:lang w:eastAsia="ru-RU"/>
        </w:rPr>
        <w:t xml:space="preserve"> </w:t>
      </w:r>
      <w:r w:rsidR="00550F2A" w:rsidRPr="009D5F6E">
        <w:rPr>
          <w:rFonts w:ascii="Times New Roman" w:hAnsi="Times New Roman" w:cs="Times New Roman"/>
          <w:sz w:val="24"/>
          <w:szCs w:val="24"/>
          <w:lang w:eastAsia="ru-RU"/>
        </w:rPr>
        <w:t xml:space="preserve">В текущем году данное соотношение имеют положительную динамику и увеличилось на </w:t>
      </w:r>
      <w:r>
        <w:rPr>
          <w:rFonts w:ascii="Times New Roman" w:hAnsi="Times New Roman" w:cs="Times New Roman"/>
          <w:sz w:val="24"/>
          <w:szCs w:val="24"/>
          <w:lang w:eastAsia="ru-RU"/>
        </w:rPr>
        <w:t>2,97</w:t>
      </w:r>
      <w:r w:rsidR="00550F2A" w:rsidRPr="009D5F6E">
        <w:rPr>
          <w:rFonts w:ascii="Times New Roman" w:hAnsi="Times New Roman" w:cs="Times New Roman"/>
          <w:sz w:val="24"/>
          <w:szCs w:val="24"/>
          <w:lang w:eastAsia="ru-RU"/>
        </w:rPr>
        <w:t> % в сравнении с началом текущего года, что соответствует плану поэтапного доведения данного соотношения к 2018 году до 100 %.</w:t>
      </w:r>
    </w:p>
    <w:p w:rsidR="00550F2A" w:rsidRPr="009D5F6E" w:rsidRDefault="00550F2A" w:rsidP="007B23C6">
      <w:pPr>
        <w:spacing w:before="100" w:beforeAutospacing="1" w:after="100" w:afterAutospacing="1"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Учреждения дополнительного образования детей имеют оптимальное материально-техническое и информационное обеспечение.</w:t>
      </w:r>
    </w:p>
    <w:p w:rsidR="00550F2A" w:rsidRPr="009D5F6E" w:rsidRDefault="00550F2A" w:rsidP="007B23C6">
      <w:pPr>
        <w:spacing w:before="100" w:beforeAutospacing="1" w:after="100" w:afterAutospacing="1" w:line="240" w:lineRule="auto"/>
        <w:ind w:firstLine="709"/>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В организациях дополнительного образования созданы безопасные условий при организации образовательного процесса.</w:t>
      </w:r>
    </w:p>
    <w:p w:rsidR="00550F2A" w:rsidRPr="009D5F6E" w:rsidRDefault="00550F2A" w:rsidP="007B23C6">
      <w:pPr>
        <w:spacing w:before="100" w:beforeAutospacing="1" w:after="100" w:afterAutospacing="1" w:line="240" w:lineRule="auto"/>
        <w:jc w:val="center"/>
        <w:rPr>
          <w:rFonts w:ascii="Times New Roman" w:hAnsi="Times New Roman" w:cs="Times New Roman"/>
          <w:sz w:val="24"/>
          <w:szCs w:val="24"/>
          <w:lang w:eastAsia="ru-RU"/>
        </w:rPr>
      </w:pPr>
      <w:r w:rsidRPr="009D5F6E">
        <w:rPr>
          <w:rFonts w:ascii="Times New Roman" w:hAnsi="Times New Roman" w:cs="Times New Roman"/>
          <w:b/>
          <w:bCs/>
          <w:sz w:val="24"/>
          <w:szCs w:val="24"/>
          <w:lang w:eastAsia="ru-RU"/>
        </w:rPr>
        <w:t>Предложения по усилению результативности функционирования системы образования за счёт повышения качества принимаемых для неё управленческих решений</w:t>
      </w:r>
    </w:p>
    <w:p w:rsidR="00550F2A" w:rsidRPr="009D5F6E" w:rsidRDefault="00550F2A" w:rsidP="007B23C6">
      <w:pPr>
        <w:spacing w:before="100" w:beforeAutospacing="1" w:after="100" w:afterAutospacing="1" w:line="240" w:lineRule="auto"/>
        <w:jc w:val="both"/>
        <w:rPr>
          <w:rFonts w:ascii="Times New Roman" w:hAnsi="Times New Roman" w:cs="Times New Roman"/>
          <w:sz w:val="24"/>
          <w:szCs w:val="24"/>
          <w:lang w:eastAsia="ru-RU"/>
        </w:rPr>
      </w:pPr>
      <w:r w:rsidRPr="009D5F6E">
        <w:rPr>
          <w:rFonts w:ascii="Times New Roman" w:hAnsi="Times New Roman" w:cs="Times New Roman"/>
          <w:sz w:val="24"/>
          <w:szCs w:val="24"/>
          <w:lang w:eastAsia="ru-RU"/>
        </w:rPr>
        <w:t>1.Перспективы развития дополнительного образования</w:t>
      </w:r>
    </w:p>
    <w:tbl>
      <w:tblPr>
        <w:tblW w:w="0" w:type="auto"/>
        <w:tblInd w:w="-103" w:type="dxa"/>
        <w:tblCellMar>
          <w:left w:w="0" w:type="dxa"/>
          <w:right w:w="0" w:type="dxa"/>
        </w:tblCellMar>
        <w:tblLook w:val="00A0" w:firstRow="1" w:lastRow="0" w:firstColumn="1" w:lastColumn="0" w:noHBand="0" w:noVBand="0"/>
      </w:tblPr>
      <w:tblGrid>
        <w:gridCol w:w="3973"/>
        <w:gridCol w:w="5701"/>
      </w:tblGrid>
      <w:tr w:rsidR="00550F2A" w:rsidRPr="009D5F6E" w:rsidTr="00A2310A">
        <w:trPr>
          <w:trHeight w:val="562"/>
        </w:trPr>
        <w:tc>
          <w:tcPr>
            <w:tcW w:w="0" w:type="auto"/>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550F2A" w:rsidRPr="009D5F6E" w:rsidRDefault="00550F2A" w:rsidP="00170310">
            <w:pPr>
              <w:spacing w:before="100" w:beforeAutospacing="1" w:after="100" w:afterAutospacing="1" w:line="240" w:lineRule="auto"/>
              <w:rPr>
                <w:rFonts w:ascii="Times New Roman" w:hAnsi="Times New Roman" w:cs="Times New Roman"/>
                <w:sz w:val="24"/>
                <w:szCs w:val="24"/>
                <w:lang w:eastAsia="ru-RU"/>
              </w:rPr>
            </w:pPr>
            <w:r w:rsidRPr="009D5F6E">
              <w:rPr>
                <w:rFonts w:ascii="Times New Roman" w:hAnsi="Times New Roman" w:cs="Times New Roman"/>
                <w:sz w:val="24"/>
                <w:szCs w:val="24"/>
                <w:lang w:eastAsia="ru-RU"/>
              </w:rPr>
              <w:t>Охват детей в возрасте 5 - 18 лет дополнительными общеобразовательными программами</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550F2A" w:rsidRPr="009D5F6E" w:rsidRDefault="00550F2A" w:rsidP="00A2310A">
            <w:pPr>
              <w:spacing w:before="100" w:beforeAutospacing="1" w:after="100" w:afterAutospacing="1" w:line="240" w:lineRule="auto"/>
              <w:rPr>
                <w:rFonts w:ascii="Times New Roman" w:hAnsi="Times New Roman" w:cs="Times New Roman"/>
                <w:sz w:val="24"/>
                <w:szCs w:val="24"/>
                <w:lang w:eastAsia="ru-RU"/>
              </w:rPr>
            </w:pPr>
            <w:r w:rsidRPr="009D5F6E">
              <w:rPr>
                <w:rFonts w:ascii="Times New Roman" w:hAnsi="Times New Roman" w:cs="Times New Roman"/>
                <w:sz w:val="24"/>
                <w:szCs w:val="24"/>
                <w:lang w:eastAsia="ru-RU"/>
              </w:rPr>
              <w:t>Продолжить работу по охват</w:t>
            </w:r>
            <w:r w:rsidR="00A2310A">
              <w:rPr>
                <w:rFonts w:ascii="Times New Roman" w:hAnsi="Times New Roman" w:cs="Times New Roman"/>
                <w:sz w:val="24"/>
                <w:szCs w:val="24"/>
                <w:lang w:eastAsia="ru-RU"/>
              </w:rPr>
              <w:t>у</w:t>
            </w:r>
            <w:r w:rsidRPr="009D5F6E">
              <w:rPr>
                <w:rFonts w:ascii="Times New Roman" w:hAnsi="Times New Roman" w:cs="Times New Roman"/>
                <w:sz w:val="24"/>
                <w:szCs w:val="24"/>
                <w:lang w:eastAsia="ru-RU"/>
              </w:rPr>
              <w:t xml:space="preserve"> детей в возрасте 5 - 18 лет дополнительными общеобразовательными программами </w:t>
            </w:r>
          </w:p>
        </w:tc>
      </w:tr>
      <w:tr w:rsidR="00550F2A" w:rsidRPr="009D5F6E" w:rsidTr="00A2310A">
        <w:tc>
          <w:tcPr>
            <w:tcW w:w="0" w:type="auto"/>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50F2A" w:rsidRPr="009D5F6E" w:rsidRDefault="00550F2A" w:rsidP="00170310">
            <w:pPr>
              <w:spacing w:before="100" w:beforeAutospacing="1" w:after="100" w:afterAutospacing="1" w:line="240" w:lineRule="auto"/>
              <w:rPr>
                <w:rFonts w:ascii="Times New Roman" w:hAnsi="Times New Roman" w:cs="Times New Roman"/>
                <w:sz w:val="24"/>
                <w:szCs w:val="24"/>
                <w:lang w:eastAsia="ru-RU"/>
              </w:rPr>
            </w:pPr>
            <w:r w:rsidRPr="009D5F6E">
              <w:rPr>
                <w:rFonts w:ascii="Times New Roman" w:hAnsi="Times New Roman" w:cs="Times New Roman"/>
                <w:sz w:val="24"/>
                <w:szCs w:val="24"/>
                <w:lang w:eastAsia="ru-RU"/>
              </w:rPr>
              <w:t>Повышение заработной платы педагогических работников учреждений дополнительного образования</w:t>
            </w:r>
          </w:p>
        </w:tc>
        <w:tc>
          <w:tcPr>
            <w:tcW w:w="0" w:type="auto"/>
            <w:tcBorders>
              <w:top w:val="single" w:sz="4" w:space="0" w:color="auto"/>
              <w:left w:val="nil"/>
              <w:bottom w:val="single" w:sz="4" w:space="0" w:color="auto"/>
              <w:right w:val="single" w:sz="8" w:space="0" w:color="000000"/>
            </w:tcBorders>
            <w:tcMar>
              <w:top w:w="0" w:type="dxa"/>
              <w:left w:w="108" w:type="dxa"/>
              <w:bottom w:w="0" w:type="dxa"/>
              <w:right w:w="108" w:type="dxa"/>
            </w:tcMar>
          </w:tcPr>
          <w:p w:rsidR="00550F2A" w:rsidRPr="009D5F6E" w:rsidRDefault="00550F2A" w:rsidP="00170310">
            <w:pPr>
              <w:spacing w:before="100" w:beforeAutospacing="1" w:after="100" w:afterAutospacing="1" w:line="240" w:lineRule="auto"/>
              <w:rPr>
                <w:rFonts w:ascii="Times New Roman" w:hAnsi="Times New Roman" w:cs="Times New Roman"/>
                <w:sz w:val="24"/>
                <w:szCs w:val="24"/>
                <w:lang w:eastAsia="ru-RU"/>
              </w:rPr>
            </w:pPr>
            <w:r w:rsidRPr="009D5F6E">
              <w:rPr>
                <w:rFonts w:ascii="Times New Roman" w:hAnsi="Times New Roman" w:cs="Times New Roman"/>
                <w:sz w:val="24"/>
                <w:szCs w:val="24"/>
                <w:lang w:eastAsia="ru-RU"/>
              </w:rPr>
              <w:t>продолжить работу по поэтапному повышению заработной платы педагогических работников учреждений дополнительного образования в рамках реализации Указов Президента РФ№ 597 от 07 мая 2012 г</w:t>
            </w:r>
          </w:p>
        </w:tc>
      </w:tr>
      <w:tr w:rsidR="00A2310A" w:rsidRPr="009D5F6E" w:rsidTr="00A2310A">
        <w:tc>
          <w:tcPr>
            <w:tcW w:w="0" w:type="auto"/>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2310A" w:rsidRPr="009D5F6E" w:rsidRDefault="00A2310A" w:rsidP="00A2310A">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w:t>
            </w:r>
            <w:r w:rsidRPr="009D5F6E">
              <w:rPr>
                <w:rFonts w:ascii="Times New Roman" w:hAnsi="Times New Roman" w:cs="Times New Roman"/>
                <w:sz w:val="24"/>
                <w:szCs w:val="24"/>
                <w:lang w:eastAsia="ru-RU"/>
              </w:rPr>
              <w:t>атериально-техническое и информационное обеспечение.</w:t>
            </w:r>
          </w:p>
          <w:p w:rsidR="00A2310A" w:rsidRPr="009D5F6E" w:rsidRDefault="00A2310A" w:rsidP="00170310">
            <w:pPr>
              <w:spacing w:before="100" w:beforeAutospacing="1" w:after="100" w:afterAutospacing="1" w:line="240" w:lineRule="auto"/>
              <w:rPr>
                <w:rFonts w:ascii="Times New Roman" w:hAnsi="Times New Roman" w:cs="Times New Roman"/>
                <w:sz w:val="24"/>
                <w:szCs w:val="24"/>
                <w:lang w:eastAsia="ru-RU"/>
              </w:rPr>
            </w:pPr>
          </w:p>
        </w:tc>
        <w:tc>
          <w:tcPr>
            <w:tcW w:w="0" w:type="auto"/>
            <w:tcBorders>
              <w:top w:val="single" w:sz="4" w:space="0" w:color="auto"/>
              <w:left w:val="nil"/>
              <w:bottom w:val="single" w:sz="8" w:space="0" w:color="000000"/>
              <w:right w:val="single" w:sz="8" w:space="0" w:color="000000"/>
            </w:tcBorders>
            <w:tcMar>
              <w:top w:w="0" w:type="dxa"/>
              <w:left w:w="108" w:type="dxa"/>
              <w:bottom w:w="0" w:type="dxa"/>
              <w:right w:w="108" w:type="dxa"/>
            </w:tcMar>
          </w:tcPr>
          <w:p w:rsidR="00A2310A" w:rsidRPr="009D5F6E" w:rsidRDefault="00A2310A" w:rsidP="00A2310A">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Пополнение </w:t>
            </w:r>
            <w:r w:rsidRPr="009D5F6E">
              <w:rPr>
                <w:rFonts w:ascii="Times New Roman" w:hAnsi="Times New Roman" w:cs="Times New Roman"/>
                <w:sz w:val="24"/>
                <w:szCs w:val="24"/>
                <w:lang w:eastAsia="ru-RU"/>
              </w:rPr>
              <w:t>материально-техническо</w:t>
            </w:r>
            <w:r>
              <w:rPr>
                <w:rFonts w:ascii="Times New Roman" w:hAnsi="Times New Roman" w:cs="Times New Roman"/>
                <w:sz w:val="24"/>
                <w:szCs w:val="24"/>
                <w:lang w:eastAsia="ru-RU"/>
              </w:rPr>
              <w:t>го и информационного</w:t>
            </w:r>
            <w:r w:rsidRPr="009D5F6E">
              <w:rPr>
                <w:rFonts w:ascii="Times New Roman" w:hAnsi="Times New Roman" w:cs="Times New Roman"/>
                <w:sz w:val="24"/>
                <w:szCs w:val="24"/>
                <w:lang w:eastAsia="ru-RU"/>
              </w:rPr>
              <w:t xml:space="preserve"> обеспечени</w:t>
            </w:r>
            <w:r>
              <w:rPr>
                <w:rFonts w:ascii="Times New Roman" w:hAnsi="Times New Roman" w:cs="Times New Roman"/>
                <w:sz w:val="24"/>
                <w:szCs w:val="24"/>
                <w:lang w:eastAsia="ru-RU"/>
              </w:rPr>
              <w:t>я</w:t>
            </w:r>
          </w:p>
          <w:p w:rsidR="00A2310A" w:rsidRPr="009D5F6E" w:rsidRDefault="00A2310A" w:rsidP="00170310">
            <w:pPr>
              <w:spacing w:before="100" w:beforeAutospacing="1" w:after="100" w:afterAutospacing="1" w:line="240" w:lineRule="auto"/>
              <w:rPr>
                <w:rFonts w:ascii="Times New Roman" w:hAnsi="Times New Roman" w:cs="Times New Roman"/>
                <w:sz w:val="24"/>
                <w:szCs w:val="24"/>
                <w:lang w:eastAsia="ru-RU"/>
              </w:rPr>
            </w:pPr>
          </w:p>
        </w:tc>
      </w:tr>
    </w:tbl>
    <w:p w:rsidR="00550F2A" w:rsidRDefault="00550F2A" w:rsidP="007B23C6">
      <w:pPr>
        <w:spacing w:before="100" w:beforeAutospacing="1" w:after="100" w:afterAutospacing="1" w:line="240" w:lineRule="auto"/>
        <w:ind w:firstLine="709"/>
        <w:jc w:val="both"/>
      </w:pPr>
    </w:p>
    <w:sectPr w:rsidR="00550F2A" w:rsidSect="005D49A9">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31F" w:rsidRDefault="0043231F" w:rsidP="00856026">
      <w:pPr>
        <w:spacing w:after="0" w:line="240" w:lineRule="auto"/>
      </w:pPr>
      <w:r>
        <w:separator/>
      </w:r>
    </w:p>
  </w:endnote>
  <w:endnote w:type="continuationSeparator" w:id="0">
    <w:p w:rsidR="0043231F" w:rsidRDefault="0043231F" w:rsidP="0085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26" w:rsidRDefault="0043231F">
    <w:pPr>
      <w:pStyle w:val="af0"/>
      <w:jc w:val="center"/>
    </w:pPr>
    <w:r>
      <w:pict>
        <v:shapetype id="_x0000_t110" coordsize="21600,21600" o:spt="110" path="m10800,l,10800,10800,21600,21600,10800xe">
          <v:stroke joinstyle="miter"/>
          <v:path gradientshapeok="t" o:connecttype="rect" textboxrect="5400,5400,16200,16200"/>
        </v:shapetype>
        <v:shape id="Автофигура 1" o:spid="_x0000_s2049" type="#_x0000_t110" alt="Описание: 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Eq+UNbeAgAAhQUAAA4AAAAAAAAAAAAAAAAALgIA&#10;AGRycy9lMm9Eb2MueG1sUEsBAi0AFAAGAAgAAAAhADGPDYjbAAAAAwEAAA8AAAAAAAAAAAAAAAAA&#10;OAUAAGRycy9kb3ducmV2LnhtbFBLBQYAAAAABAAEAPMAAABABgAAAAA=&#10;" fillcolor="black" stroked="f">
          <v:fill r:id="rId1" o:title="" type="pattern"/>
          <w10:anchorlock/>
        </v:shape>
      </w:pict>
    </w:r>
  </w:p>
  <w:p w:rsidR="00856026" w:rsidRDefault="00856026">
    <w:pPr>
      <w:pStyle w:val="af0"/>
      <w:jc w:val="center"/>
    </w:pPr>
    <w:r>
      <w:fldChar w:fldCharType="begin"/>
    </w:r>
    <w:r>
      <w:instrText>PAGE    \* MERGEFORMAT</w:instrText>
    </w:r>
    <w:r>
      <w:fldChar w:fldCharType="separate"/>
    </w:r>
    <w:r w:rsidR="00F85264">
      <w:rPr>
        <w:noProof/>
      </w:rPr>
      <w:t>2</w:t>
    </w:r>
    <w:r>
      <w:fldChar w:fldCharType="end"/>
    </w:r>
  </w:p>
  <w:p w:rsidR="00856026" w:rsidRDefault="0085602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31F" w:rsidRDefault="0043231F" w:rsidP="00856026">
      <w:pPr>
        <w:spacing w:after="0" w:line="240" w:lineRule="auto"/>
      </w:pPr>
      <w:r>
        <w:separator/>
      </w:r>
    </w:p>
  </w:footnote>
  <w:footnote w:type="continuationSeparator" w:id="0">
    <w:p w:rsidR="0043231F" w:rsidRDefault="0043231F" w:rsidP="00856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CF1"/>
    <w:multiLevelType w:val="hybridMultilevel"/>
    <w:tmpl w:val="527E0E96"/>
    <w:lvl w:ilvl="0" w:tplc="CE16D086">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03B31CC9"/>
    <w:multiLevelType w:val="singleLevel"/>
    <w:tmpl w:val="9CB8A6E6"/>
    <w:lvl w:ilvl="0">
      <w:start w:val="1"/>
      <w:numFmt w:val="decimal"/>
      <w:lvlText w:val="%1"/>
      <w:legacy w:legacy="1" w:legacySpace="0" w:legacyIndent="355"/>
      <w:lvlJc w:val="left"/>
      <w:rPr>
        <w:rFonts w:ascii="Times New Roman" w:eastAsia="Times New Roman" w:hAnsi="Times New Roman"/>
        <w:b w:val="0"/>
        <w:bCs w:val="0"/>
      </w:rPr>
    </w:lvl>
  </w:abstractNum>
  <w:abstractNum w:abstractNumId="2">
    <w:nsid w:val="0C3C1407"/>
    <w:multiLevelType w:val="multilevel"/>
    <w:tmpl w:val="5C2EE2EE"/>
    <w:lvl w:ilvl="0">
      <w:start w:val="1"/>
      <w:numFmt w:val="bullet"/>
      <w:lvlText w:val=""/>
      <w:lvlJc w:val="left"/>
      <w:pPr>
        <w:tabs>
          <w:tab w:val="num" w:pos="644"/>
        </w:tabs>
        <w:ind w:left="644" w:hanging="360"/>
      </w:pPr>
      <w:rPr>
        <w:rFonts w:ascii="Wingdings" w:hAnsi="Wingdings" w:cs="Wingdings"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bullet"/>
      <w:lvlText w:val=""/>
      <w:lvlJc w:val="left"/>
      <w:pPr>
        <w:tabs>
          <w:tab w:val="num" w:pos="2700"/>
        </w:tabs>
        <w:ind w:left="2700" w:hanging="360"/>
      </w:pPr>
      <w:rPr>
        <w:rFonts w:ascii="Symbol" w:hAnsi="Symbol" w:cs="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cs="Wingdings" w:hint="default"/>
      </w:rPr>
    </w:lvl>
    <w:lvl w:ilvl="6">
      <w:start w:val="1"/>
      <w:numFmt w:val="bullet"/>
      <w:lvlText w:val=""/>
      <w:lvlJc w:val="left"/>
      <w:pPr>
        <w:tabs>
          <w:tab w:val="num" w:pos="4860"/>
        </w:tabs>
        <w:ind w:left="4860" w:hanging="360"/>
      </w:pPr>
      <w:rPr>
        <w:rFonts w:ascii="Symbol" w:hAnsi="Symbol" w:cs="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cs="Wingdings" w:hint="default"/>
      </w:rPr>
    </w:lvl>
  </w:abstractNum>
  <w:abstractNum w:abstractNumId="3">
    <w:nsid w:val="19E109FF"/>
    <w:multiLevelType w:val="hybridMultilevel"/>
    <w:tmpl w:val="313080A0"/>
    <w:lvl w:ilvl="0" w:tplc="E6D03BB0">
      <w:start w:val="1"/>
      <w:numFmt w:val="bullet"/>
      <w:lvlText w:val=""/>
      <w:lvlJc w:val="left"/>
      <w:pPr>
        <w:ind w:left="540" w:hanging="360"/>
      </w:pPr>
      <w:rPr>
        <w:rFonts w:ascii="Wingdings" w:hAnsi="Wingdings" w:cs="Wingdings"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abstractNum w:abstractNumId="4">
    <w:nsid w:val="32552FBE"/>
    <w:multiLevelType w:val="hybridMultilevel"/>
    <w:tmpl w:val="810C2230"/>
    <w:lvl w:ilvl="0" w:tplc="50A649AE">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5">
    <w:nsid w:val="3ACB4118"/>
    <w:multiLevelType w:val="hybridMultilevel"/>
    <w:tmpl w:val="2996A406"/>
    <w:lvl w:ilvl="0" w:tplc="A8DE0102">
      <w:start w:val="1"/>
      <w:numFmt w:val="decimal"/>
      <w:lvlText w:val="%1."/>
      <w:lvlJc w:val="left"/>
      <w:pPr>
        <w:ind w:left="502" w:hanging="360"/>
      </w:pPr>
      <w:rPr>
        <w:rFonts w:hint="default"/>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6">
    <w:nsid w:val="4C6468F8"/>
    <w:multiLevelType w:val="hybridMultilevel"/>
    <w:tmpl w:val="5C2EE2EE"/>
    <w:lvl w:ilvl="0" w:tplc="E6D03BB0">
      <w:start w:val="1"/>
      <w:numFmt w:val="bullet"/>
      <w:lvlText w:val=""/>
      <w:lvlJc w:val="left"/>
      <w:pPr>
        <w:tabs>
          <w:tab w:val="num" w:pos="644"/>
        </w:tabs>
        <w:ind w:left="644" w:hanging="360"/>
      </w:pPr>
      <w:rPr>
        <w:rFonts w:ascii="Wingdings" w:hAnsi="Wingdings" w:cs="Wingdings"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7">
    <w:nsid w:val="4C646D21"/>
    <w:multiLevelType w:val="hybridMultilevel"/>
    <w:tmpl w:val="A54C028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7B63C8E"/>
    <w:multiLevelType w:val="singleLevel"/>
    <w:tmpl w:val="A86E20F6"/>
    <w:lvl w:ilvl="0">
      <w:start w:val="1"/>
      <w:numFmt w:val="decimal"/>
      <w:lvlText w:val="5.2.%1"/>
      <w:legacy w:legacy="1" w:legacySpace="0" w:legacyIndent="716"/>
      <w:lvlJc w:val="left"/>
      <w:rPr>
        <w:rFonts w:ascii="Times New Roman" w:hAnsi="Times New Roman" w:cs="Times New Roman" w:hint="default"/>
      </w:rPr>
    </w:lvl>
  </w:abstractNum>
  <w:abstractNum w:abstractNumId="9">
    <w:nsid w:val="6E07420F"/>
    <w:multiLevelType w:val="hybridMultilevel"/>
    <w:tmpl w:val="FC0604A4"/>
    <w:lvl w:ilvl="0" w:tplc="CE16D086">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nsid w:val="78A22E14"/>
    <w:multiLevelType w:val="singleLevel"/>
    <w:tmpl w:val="F656ECB6"/>
    <w:lvl w:ilvl="0">
      <w:start w:val="1"/>
      <w:numFmt w:val="decimal"/>
      <w:lvlText w:val="4.%1"/>
      <w:legacy w:legacy="1" w:legacySpace="0" w:legacyIndent="364"/>
      <w:lvlJc w:val="left"/>
      <w:rPr>
        <w:rFonts w:ascii="Times New Roman" w:hAnsi="Times New Roman" w:cs="Times New Roman" w:hint="default"/>
      </w:rPr>
    </w:lvl>
  </w:abstractNum>
  <w:num w:numId="1">
    <w:abstractNumId w:val="1"/>
  </w:num>
  <w:num w:numId="2">
    <w:abstractNumId w:val="10"/>
  </w:num>
  <w:num w:numId="3">
    <w:abstractNumId w:val="10"/>
    <w:lvlOverride w:ilvl="0">
      <w:lvl w:ilvl="0">
        <w:start w:val="1"/>
        <w:numFmt w:val="decimal"/>
        <w:lvlText w:val="4.%1"/>
        <w:legacy w:legacy="1" w:legacySpace="0" w:legacyIndent="365"/>
        <w:lvlJc w:val="left"/>
        <w:rPr>
          <w:rFonts w:ascii="Times New Roman" w:hAnsi="Times New Roman" w:cs="Times New Roman" w:hint="default"/>
        </w:rPr>
      </w:lvl>
    </w:lvlOverride>
  </w:num>
  <w:num w:numId="4">
    <w:abstractNumId w:val="8"/>
  </w:num>
  <w:num w:numId="5">
    <w:abstractNumId w:val="4"/>
  </w:num>
  <w:num w:numId="6">
    <w:abstractNumId w:val="5"/>
  </w:num>
  <w:num w:numId="7">
    <w:abstractNumId w:val="6"/>
  </w:num>
  <w:num w:numId="8">
    <w:abstractNumId w:val="7"/>
  </w:num>
  <w:num w:numId="9">
    <w:abstractNumId w:val="3"/>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0C40"/>
    <w:rsid w:val="00005322"/>
    <w:rsid w:val="0003711F"/>
    <w:rsid w:val="000473B2"/>
    <w:rsid w:val="000D5090"/>
    <w:rsid w:val="001049EB"/>
    <w:rsid w:val="00130C40"/>
    <w:rsid w:val="001437DD"/>
    <w:rsid w:val="00156B7D"/>
    <w:rsid w:val="00161358"/>
    <w:rsid w:val="00170310"/>
    <w:rsid w:val="00192222"/>
    <w:rsid w:val="001B5B1A"/>
    <w:rsid w:val="001B6B82"/>
    <w:rsid w:val="001F6286"/>
    <w:rsid w:val="001F6E60"/>
    <w:rsid w:val="00217416"/>
    <w:rsid w:val="00233E58"/>
    <w:rsid w:val="00295560"/>
    <w:rsid w:val="002D7A72"/>
    <w:rsid w:val="002F7D9F"/>
    <w:rsid w:val="00314271"/>
    <w:rsid w:val="00315E6C"/>
    <w:rsid w:val="00323C18"/>
    <w:rsid w:val="0035607A"/>
    <w:rsid w:val="0037742B"/>
    <w:rsid w:val="00377AC8"/>
    <w:rsid w:val="003A14A2"/>
    <w:rsid w:val="003B3075"/>
    <w:rsid w:val="0043231F"/>
    <w:rsid w:val="004525B1"/>
    <w:rsid w:val="004B16E3"/>
    <w:rsid w:val="004B7A94"/>
    <w:rsid w:val="004D5F9B"/>
    <w:rsid w:val="004E4686"/>
    <w:rsid w:val="005048E8"/>
    <w:rsid w:val="00507323"/>
    <w:rsid w:val="00545635"/>
    <w:rsid w:val="00550F2A"/>
    <w:rsid w:val="005930B1"/>
    <w:rsid w:val="00597C88"/>
    <w:rsid w:val="005A524D"/>
    <w:rsid w:val="005D49A9"/>
    <w:rsid w:val="006173AA"/>
    <w:rsid w:val="006A292E"/>
    <w:rsid w:val="006A4E0E"/>
    <w:rsid w:val="006B7592"/>
    <w:rsid w:val="00740B4E"/>
    <w:rsid w:val="0077108E"/>
    <w:rsid w:val="00796B47"/>
    <w:rsid w:val="007A370E"/>
    <w:rsid w:val="007B23C6"/>
    <w:rsid w:val="007D4854"/>
    <w:rsid w:val="00805DCF"/>
    <w:rsid w:val="00806CCC"/>
    <w:rsid w:val="00856026"/>
    <w:rsid w:val="00866CE5"/>
    <w:rsid w:val="008A010F"/>
    <w:rsid w:val="008B5EEA"/>
    <w:rsid w:val="008C6177"/>
    <w:rsid w:val="00907986"/>
    <w:rsid w:val="009302CB"/>
    <w:rsid w:val="00941BE7"/>
    <w:rsid w:val="009522BC"/>
    <w:rsid w:val="00953A6A"/>
    <w:rsid w:val="009576B7"/>
    <w:rsid w:val="00965A88"/>
    <w:rsid w:val="009D5F6E"/>
    <w:rsid w:val="00A2310A"/>
    <w:rsid w:val="00A37063"/>
    <w:rsid w:val="00A90B6F"/>
    <w:rsid w:val="00AE0C4A"/>
    <w:rsid w:val="00B02A4A"/>
    <w:rsid w:val="00B261F6"/>
    <w:rsid w:val="00B268F6"/>
    <w:rsid w:val="00B26DE9"/>
    <w:rsid w:val="00B64423"/>
    <w:rsid w:val="00BC7BBA"/>
    <w:rsid w:val="00BE0816"/>
    <w:rsid w:val="00BF15FF"/>
    <w:rsid w:val="00BF3183"/>
    <w:rsid w:val="00C0588E"/>
    <w:rsid w:val="00CD0DC3"/>
    <w:rsid w:val="00D76ACC"/>
    <w:rsid w:val="00DC68ED"/>
    <w:rsid w:val="00DF6EE7"/>
    <w:rsid w:val="00E2580D"/>
    <w:rsid w:val="00E26E3F"/>
    <w:rsid w:val="00E332B5"/>
    <w:rsid w:val="00E60DF3"/>
    <w:rsid w:val="00E7386D"/>
    <w:rsid w:val="00E776A9"/>
    <w:rsid w:val="00E805BA"/>
    <w:rsid w:val="00EC5384"/>
    <w:rsid w:val="00ED2CC8"/>
    <w:rsid w:val="00EE1AB3"/>
    <w:rsid w:val="00F00851"/>
    <w:rsid w:val="00F0400E"/>
    <w:rsid w:val="00F85264"/>
    <w:rsid w:val="00FC1432"/>
    <w:rsid w:val="00FD5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C40"/>
    <w:pPr>
      <w:spacing w:after="200" w:line="276" w:lineRule="auto"/>
    </w:pPr>
    <w:rPr>
      <w:rFonts w:cs="Calibri"/>
      <w:sz w:val="22"/>
      <w:szCs w:val="22"/>
      <w:lang w:eastAsia="en-US"/>
    </w:rPr>
  </w:style>
  <w:style w:type="paragraph" w:styleId="8">
    <w:name w:val="heading 8"/>
    <w:basedOn w:val="a"/>
    <w:next w:val="a"/>
    <w:link w:val="80"/>
    <w:uiPriority w:val="99"/>
    <w:qFormat/>
    <w:locked/>
    <w:rsid w:val="00EC5384"/>
    <w:pPr>
      <w:keepNext/>
      <w:shd w:val="clear" w:color="auto" w:fill="FFFFFF"/>
      <w:spacing w:after="0" w:line="240" w:lineRule="auto"/>
      <w:ind w:right="80"/>
      <w:jc w:val="center"/>
      <w:outlineLvl w:val="7"/>
    </w:pPr>
    <w:rPr>
      <w:rFonts w:ascii="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uiPriority w:val="9"/>
    <w:semiHidden/>
    <w:rsid w:val="00EC2744"/>
    <w:rPr>
      <w:rFonts w:ascii="Calibri" w:eastAsia="Times New Roman" w:hAnsi="Calibri" w:cs="Times New Roman"/>
      <w:i/>
      <w:iCs/>
      <w:sz w:val="24"/>
      <w:szCs w:val="24"/>
      <w:lang w:eastAsia="en-US"/>
    </w:rPr>
  </w:style>
  <w:style w:type="paragraph" w:customStyle="1" w:styleId="Style2">
    <w:name w:val="Style2"/>
    <w:basedOn w:val="a"/>
    <w:uiPriority w:val="99"/>
    <w:rsid w:val="00130C4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130C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130C40"/>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130C40"/>
    <w:pPr>
      <w:widowControl w:val="0"/>
      <w:autoSpaceDE w:val="0"/>
      <w:autoSpaceDN w:val="0"/>
      <w:adjustRightInd w:val="0"/>
      <w:spacing w:after="0" w:line="298" w:lineRule="exact"/>
    </w:pPr>
    <w:rPr>
      <w:rFonts w:ascii="Times New Roman" w:eastAsia="Times New Roman" w:hAnsi="Times New Roman" w:cs="Times New Roman"/>
      <w:sz w:val="24"/>
      <w:szCs w:val="24"/>
      <w:lang w:eastAsia="ru-RU"/>
    </w:rPr>
  </w:style>
  <w:style w:type="paragraph" w:customStyle="1" w:styleId="Style17">
    <w:name w:val="Style17"/>
    <w:basedOn w:val="a"/>
    <w:uiPriority w:val="99"/>
    <w:rsid w:val="00130C40"/>
    <w:pPr>
      <w:widowControl w:val="0"/>
      <w:autoSpaceDE w:val="0"/>
      <w:autoSpaceDN w:val="0"/>
      <w:adjustRightInd w:val="0"/>
      <w:spacing w:after="0" w:line="298" w:lineRule="exact"/>
      <w:ind w:hanging="355"/>
    </w:pPr>
    <w:rPr>
      <w:rFonts w:ascii="Times New Roman" w:eastAsia="Times New Roman" w:hAnsi="Times New Roman" w:cs="Times New Roman"/>
      <w:sz w:val="24"/>
      <w:szCs w:val="24"/>
      <w:lang w:eastAsia="ru-RU"/>
    </w:rPr>
  </w:style>
  <w:style w:type="paragraph" w:customStyle="1" w:styleId="Style18">
    <w:name w:val="Style18"/>
    <w:basedOn w:val="a"/>
    <w:uiPriority w:val="99"/>
    <w:rsid w:val="00130C40"/>
    <w:pPr>
      <w:widowControl w:val="0"/>
      <w:autoSpaceDE w:val="0"/>
      <w:autoSpaceDN w:val="0"/>
      <w:adjustRightInd w:val="0"/>
      <w:spacing w:after="0" w:line="302" w:lineRule="exact"/>
      <w:ind w:hanging="360"/>
    </w:pPr>
    <w:rPr>
      <w:rFonts w:ascii="Times New Roman" w:eastAsia="Times New Roman" w:hAnsi="Times New Roman" w:cs="Times New Roman"/>
      <w:sz w:val="24"/>
      <w:szCs w:val="24"/>
      <w:lang w:eastAsia="ru-RU"/>
    </w:rPr>
  </w:style>
  <w:style w:type="paragraph" w:customStyle="1" w:styleId="Style20">
    <w:name w:val="Style20"/>
    <w:basedOn w:val="a"/>
    <w:uiPriority w:val="99"/>
    <w:rsid w:val="00130C40"/>
    <w:pPr>
      <w:widowControl w:val="0"/>
      <w:autoSpaceDE w:val="0"/>
      <w:autoSpaceDN w:val="0"/>
      <w:adjustRightInd w:val="0"/>
      <w:spacing w:after="0" w:line="307" w:lineRule="exact"/>
      <w:ind w:firstLine="40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130C40"/>
    <w:rPr>
      <w:rFonts w:ascii="Times New Roman" w:hAnsi="Times New Roman" w:cs="Times New Roman"/>
      <w:b/>
      <w:bCs/>
      <w:sz w:val="24"/>
      <w:szCs w:val="24"/>
    </w:rPr>
  </w:style>
  <w:style w:type="character" w:customStyle="1" w:styleId="FontStyle35">
    <w:name w:val="Font Style35"/>
    <w:uiPriority w:val="99"/>
    <w:rsid w:val="00130C40"/>
    <w:rPr>
      <w:rFonts w:ascii="Times New Roman" w:hAnsi="Times New Roman" w:cs="Times New Roman"/>
      <w:sz w:val="24"/>
      <w:szCs w:val="24"/>
    </w:rPr>
  </w:style>
  <w:style w:type="character" w:styleId="a3">
    <w:name w:val="Hyperlink"/>
    <w:uiPriority w:val="99"/>
    <w:semiHidden/>
    <w:rsid w:val="00130C40"/>
    <w:rPr>
      <w:color w:val="0000FF"/>
      <w:u w:val="single"/>
    </w:rPr>
  </w:style>
  <w:style w:type="paragraph" w:styleId="a4">
    <w:name w:val="No Spacing"/>
    <w:link w:val="a5"/>
    <w:uiPriority w:val="99"/>
    <w:qFormat/>
    <w:rsid w:val="00130C40"/>
    <w:rPr>
      <w:rFonts w:cs="Calibri"/>
      <w:sz w:val="22"/>
      <w:szCs w:val="22"/>
      <w:lang w:eastAsia="en-US"/>
    </w:rPr>
  </w:style>
  <w:style w:type="character" w:customStyle="1" w:styleId="a5">
    <w:name w:val="Без интервала Знак"/>
    <w:link w:val="a4"/>
    <w:uiPriority w:val="99"/>
    <w:locked/>
    <w:rsid w:val="00130C40"/>
    <w:rPr>
      <w:rFonts w:ascii="Calibri" w:eastAsia="Times New Roman" w:hAnsi="Calibri" w:cs="Calibri"/>
      <w:sz w:val="22"/>
      <w:szCs w:val="22"/>
      <w:lang w:val="ru-RU" w:eastAsia="en-US"/>
    </w:rPr>
  </w:style>
  <w:style w:type="paragraph" w:customStyle="1" w:styleId="Style9">
    <w:name w:val="Style9"/>
    <w:basedOn w:val="a"/>
    <w:uiPriority w:val="99"/>
    <w:rsid w:val="00130C40"/>
    <w:pPr>
      <w:widowControl w:val="0"/>
      <w:autoSpaceDE w:val="0"/>
      <w:autoSpaceDN w:val="0"/>
      <w:adjustRightInd w:val="0"/>
      <w:spacing w:after="0" w:line="484" w:lineRule="exact"/>
      <w:ind w:firstLine="696"/>
      <w:jc w:val="both"/>
    </w:pPr>
    <w:rPr>
      <w:rFonts w:ascii="Franklin Gothic Book" w:eastAsia="Times New Roman" w:hAnsi="Franklin Gothic Book" w:cs="Franklin Gothic Book"/>
      <w:sz w:val="24"/>
      <w:szCs w:val="24"/>
      <w:lang w:eastAsia="ru-RU"/>
    </w:rPr>
  </w:style>
  <w:style w:type="character" w:customStyle="1" w:styleId="FontStyle78">
    <w:name w:val="Font Style78"/>
    <w:uiPriority w:val="99"/>
    <w:rsid w:val="00130C40"/>
    <w:rPr>
      <w:rFonts w:ascii="Times New Roman" w:hAnsi="Times New Roman" w:cs="Times New Roman"/>
      <w:sz w:val="26"/>
      <w:szCs w:val="26"/>
    </w:rPr>
  </w:style>
  <w:style w:type="paragraph" w:customStyle="1" w:styleId="Style10">
    <w:name w:val="Style10"/>
    <w:basedOn w:val="a"/>
    <w:uiPriority w:val="99"/>
    <w:rsid w:val="00130C40"/>
    <w:pPr>
      <w:widowControl w:val="0"/>
      <w:autoSpaceDE w:val="0"/>
      <w:autoSpaceDN w:val="0"/>
      <w:adjustRightInd w:val="0"/>
      <w:spacing w:after="0" w:line="488" w:lineRule="exact"/>
      <w:ind w:firstLine="840"/>
      <w:jc w:val="both"/>
    </w:pPr>
    <w:rPr>
      <w:rFonts w:ascii="Franklin Gothic Book" w:eastAsia="Times New Roman" w:hAnsi="Franklin Gothic Book" w:cs="Franklin Gothic Book"/>
      <w:sz w:val="24"/>
      <w:szCs w:val="24"/>
      <w:lang w:eastAsia="ru-RU"/>
    </w:rPr>
  </w:style>
  <w:style w:type="paragraph" w:customStyle="1" w:styleId="Style8">
    <w:name w:val="Style8"/>
    <w:basedOn w:val="a"/>
    <w:uiPriority w:val="99"/>
    <w:rsid w:val="00130C40"/>
    <w:pPr>
      <w:widowControl w:val="0"/>
      <w:autoSpaceDE w:val="0"/>
      <w:autoSpaceDN w:val="0"/>
      <w:adjustRightInd w:val="0"/>
      <w:spacing w:after="0" w:line="240" w:lineRule="auto"/>
      <w:jc w:val="both"/>
    </w:pPr>
    <w:rPr>
      <w:rFonts w:ascii="Franklin Gothic Book" w:eastAsia="Times New Roman" w:hAnsi="Franklin Gothic Book" w:cs="Franklin Gothic Book"/>
      <w:sz w:val="24"/>
      <w:szCs w:val="24"/>
      <w:lang w:eastAsia="ru-RU"/>
    </w:rPr>
  </w:style>
  <w:style w:type="character" w:customStyle="1" w:styleId="FontStyle77">
    <w:name w:val="Font Style77"/>
    <w:uiPriority w:val="99"/>
    <w:rsid w:val="00130C40"/>
    <w:rPr>
      <w:rFonts w:ascii="Times New Roman" w:hAnsi="Times New Roman" w:cs="Times New Roman"/>
      <w:b/>
      <w:bCs/>
      <w:sz w:val="26"/>
      <w:szCs w:val="26"/>
    </w:rPr>
  </w:style>
  <w:style w:type="paragraph" w:styleId="2">
    <w:name w:val="Body Text 2"/>
    <w:basedOn w:val="a"/>
    <w:link w:val="20"/>
    <w:uiPriority w:val="99"/>
    <w:rsid w:val="004D5F9B"/>
    <w:pPr>
      <w:spacing w:after="0" w:line="240" w:lineRule="auto"/>
      <w:jc w:val="both"/>
    </w:pPr>
    <w:rPr>
      <w:rFonts w:ascii="Times New Roman" w:eastAsia="Times New Roman" w:hAnsi="Times New Roman" w:cs="Times New Roman"/>
      <w:sz w:val="28"/>
      <w:szCs w:val="28"/>
      <w:lang w:eastAsia="ru-RU"/>
    </w:rPr>
  </w:style>
  <w:style w:type="character" w:customStyle="1" w:styleId="20">
    <w:name w:val="Основной текст 2 Знак"/>
    <w:link w:val="2"/>
    <w:uiPriority w:val="99"/>
    <w:locked/>
    <w:rsid w:val="004D5F9B"/>
    <w:rPr>
      <w:rFonts w:ascii="Times New Roman" w:hAnsi="Times New Roman" w:cs="Times New Roman"/>
      <w:sz w:val="20"/>
      <w:szCs w:val="20"/>
      <w:lang w:eastAsia="ru-RU"/>
    </w:rPr>
  </w:style>
  <w:style w:type="paragraph" w:styleId="a6">
    <w:name w:val="List Paragraph"/>
    <w:basedOn w:val="a"/>
    <w:uiPriority w:val="99"/>
    <w:qFormat/>
    <w:rsid w:val="007A370E"/>
    <w:pPr>
      <w:spacing w:after="0" w:line="240" w:lineRule="auto"/>
      <w:ind w:left="720"/>
    </w:pPr>
    <w:rPr>
      <w:rFonts w:ascii="Times New Roman" w:eastAsia="Times New Roman" w:hAnsi="Times New Roman" w:cs="Times New Roman"/>
      <w:sz w:val="24"/>
      <w:szCs w:val="24"/>
      <w:lang w:eastAsia="ru-RU"/>
    </w:rPr>
  </w:style>
  <w:style w:type="paragraph" w:styleId="a7">
    <w:name w:val="Normal (Web)"/>
    <w:aliases w:val="Обычный (Web)1,Обычный (веб) Знак,Обычный (Web)1 Знак"/>
    <w:basedOn w:val="a"/>
    <w:link w:val="1"/>
    <w:uiPriority w:val="99"/>
    <w:rsid w:val="007A37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Содержимое таблицы"/>
    <w:basedOn w:val="a"/>
    <w:uiPriority w:val="99"/>
    <w:rsid w:val="007A370E"/>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FontStyle12">
    <w:name w:val="Font Style12"/>
    <w:uiPriority w:val="99"/>
    <w:rsid w:val="007A370E"/>
    <w:rPr>
      <w:rFonts w:ascii="Times New Roman" w:hAnsi="Times New Roman" w:cs="Times New Roman"/>
      <w:b/>
      <w:bCs/>
      <w:sz w:val="26"/>
      <w:szCs w:val="26"/>
    </w:rPr>
  </w:style>
  <w:style w:type="character" w:customStyle="1" w:styleId="1">
    <w:name w:val="Обычный (веб) Знак1"/>
    <w:aliases w:val="Обычный (Web)1 Знак1,Обычный (веб) Знак Знак,Обычный (Web)1 Знак Знак"/>
    <w:link w:val="a7"/>
    <w:uiPriority w:val="99"/>
    <w:locked/>
    <w:rsid w:val="007A370E"/>
    <w:rPr>
      <w:rFonts w:ascii="Times New Roman" w:hAnsi="Times New Roman" w:cs="Times New Roman"/>
      <w:sz w:val="24"/>
      <w:szCs w:val="24"/>
      <w:lang w:eastAsia="ru-RU"/>
    </w:rPr>
  </w:style>
  <w:style w:type="character" w:customStyle="1" w:styleId="FontStyle81">
    <w:name w:val="Font Style81"/>
    <w:uiPriority w:val="99"/>
    <w:rsid w:val="007A370E"/>
    <w:rPr>
      <w:rFonts w:ascii="Times New Roman" w:hAnsi="Times New Roman" w:cs="Times New Roman"/>
      <w:color w:val="000000"/>
      <w:sz w:val="26"/>
      <w:szCs w:val="26"/>
    </w:rPr>
  </w:style>
  <w:style w:type="character" w:customStyle="1" w:styleId="FontStyle45">
    <w:name w:val="Font Style45"/>
    <w:uiPriority w:val="99"/>
    <w:rsid w:val="007A370E"/>
    <w:rPr>
      <w:rFonts w:ascii="Times New Roman" w:hAnsi="Times New Roman" w:cs="Times New Roman"/>
      <w:sz w:val="26"/>
      <w:szCs w:val="26"/>
    </w:rPr>
  </w:style>
  <w:style w:type="paragraph" w:styleId="a9">
    <w:name w:val="Balloon Text"/>
    <w:basedOn w:val="a"/>
    <w:link w:val="aa"/>
    <w:uiPriority w:val="99"/>
    <w:semiHidden/>
    <w:rsid w:val="007A370E"/>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7A370E"/>
    <w:rPr>
      <w:rFonts w:ascii="Tahoma" w:eastAsia="Times New Roman" w:hAnsi="Tahoma" w:cs="Tahoma"/>
      <w:sz w:val="16"/>
      <w:szCs w:val="16"/>
    </w:rPr>
  </w:style>
  <w:style w:type="paragraph" w:styleId="ab">
    <w:name w:val="Body Text"/>
    <w:basedOn w:val="a"/>
    <w:link w:val="ac"/>
    <w:uiPriority w:val="99"/>
    <w:semiHidden/>
    <w:rsid w:val="006A4E0E"/>
    <w:pPr>
      <w:spacing w:after="120"/>
    </w:pPr>
  </w:style>
  <w:style w:type="character" w:customStyle="1" w:styleId="ac">
    <w:name w:val="Основной текст Знак"/>
    <w:link w:val="ab"/>
    <w:uiPriority w:val="99"/>
    <w:semiHidden/>
    <w:locked/>
    <w:rsid w:val="006A4E0E"/>
    <w:rPr>
      <w:rFonts w:ascii="Calibri" w:eastAsia="Times New Roman" w:hAnsi="Calibri" w:cs="Calibri"/>
    </w:rPr>
  </w:style>
  <w:style w:type="character" w:customStyle="1" w:styleId="FontStyle25">
    <w:name w:val="Font Style25"/>
    <w:uiPriority w:val="99"/>
    <w:rsid w:val="006A4E0E"/>
    <w:rPr>
      <w:rFonts w:ascii="Times New Roman" w:hAnsi="Times New Roman" w:cs="Times New Roman"/>
      <w:b/>
      <w:bCs/>
      <w:color w:val="000000"/>
      <w:sz w:val="26"/>
      <w:szCs w:val="26"/>
    </w:rPr>
  </w:style>
  <w:style w:type="paragraph" w:customStyle="1" w:styleId="10">
    <w:name w:val="Обычный1"/>
    <w:uiPriority w:val="99"/>
    <w:rsid w:val="006A4E0E"/>
    <w:pPr>
      <w:ind w:left="2800"/>
    </w:pPr>
    <w:rPr>
      <w:rFonts w:ascii="Times New Roman" w:hAnsi="Times New Roman"/>
      <w:sz w:val="24"/>
      <w:szCs w:val="24"/>
    </w:rPr>
  </w:style>
  <w:style w:type="character" w:styleId="ad">
    <w:name w:val="Emphasis"/>
    <w:uiPriority w:val="99"/>
    <w:qFormat/>
    <w:locked/>
    <w:rsid w:val="00314271"/>
    <w:rPr>
      <w:i/>
      <w:iCs/>
    </w:rPr>
  </w:style>
  <w:style w:type="paragraph" w:styleId="ae">
    <w:name w:val="header"/>
    <w:basedOn w:val="a"/>
    <w:link w:val="af"/>
    <w:uiPriority w:val="99"/>
    <w:unhideWhenUsed/>
    <w:rsid w:val="00856026"/>
    <w:pPr>
      <w:tabs>
        <w:tab w:val="center" w:pos="4677"/>
        <w:tab w:val="right" w:pos="9355"/>
      </w:tabs>
    </w:pPr>
  </w:style>
  <w:style w:type="character" w:customStyle="1" w:styleId="af">
    <w:name w:val="Верхний колонтитул Знак"/>
    <w:link w:val="ae"/>
    <w:uiPriority w:val="99"/>
    <w:rsid w:val="00856026"/>
    <w:rPr>
      <w:rFonts w:cs="Calibri"/>
      <w:lang w:eastAsia="en-US"/>
    </w:rPr>
  </w:style>
  <w:style w:type="paragraph" w:styleId="af0">
    <w:name w:val="footer"/>
    <w:basedOn w:val="a"/>
    <w:link w:val="af1"/>
    <w:uiPriority w:val="99"/>
    <w:unhideWhenUsed/>
    <w:rsid w:val="00856026"/>
    <w:pPr>
      <w:tabs>
        <w:tab w:val="center" w:pos="4677"/>
        <w:tab w:val="right" w:pos="9355"/>
      </w:tabs>
    </w:pPr>
  </w:style>
  <w:style w:type="character" w:customStyle="1" w:styleId="af1">
    <w:name w:val="Нижний колонтитул Знак"/>
    <w:link w:val="af0"/>
    <w:uiPriority w:val="99"/>
    <w:rsid w:val="00856026"/>
    <w:rPr>
      <w:rFonts w:cs="Calibri"/>
      <w:lang w:eastAsia="en-US"/>
    </w:rPr>
  </w:style>
  <w:style w:type="character" w:styleId="af2">
    <w:name w:val="Strong"/>
    <w:uiPriority w:val="22"/>
    <w:qFormat/>
    <w:locked/>
    <w:rsid w:val="00A90B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_____Microsoft_Excel_97-20031.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oks@krasnoselkupsky.yana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2055-365B-456A-AE85-A4AE4884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26</Pages>
  <Words>9963</Words>
  <Characters>56793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Королёва</dc:creator>
  <cp:keywords/>
  <dc:description/>
  <cp:lastModifiedBy>Королёва</cp:lastModifiedBy>
  <cp:revision>5</cp:revision>
  <cp:lastPrinted>2015-10-23T11:59:00Z</cp:lastPrinted>
  <dcterms:created xsi:type="dcterms:W3CDTF">2015-10-21T09:25:00Z</dcterms:created>
  <dcterms:modified xsi:type="dcterms:W3CDTF">2015-10-24T07:37:00Z</dcterms:modified>
</cp:coreProperties>
</file>