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B" w:rsidRPr="008C734E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 xml:space="preserve">Реестр затруднений по итогам внешней оценки образовательных достижений </w:t>
      </w:r>
    </w:p>
    <w:p w:rsidR="0015195B" w:rsidRPr="008C734E" w:rsidRDefault="0015195B" w:rsidP="0028228F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>обучающихся 1-х классов в</w:t>
      </w:r>
      <w:r w:rsidR="0028228F">
        <w:rPr>
          <w:rFonts w:ascii="PT Astra Serif" w:hAnsi="PT Astra Serif"/>
          <w:b/>
          <w:sz w:val="24"/>
          <w:szCs w:val="24"/>
        </w:rPr>
        <w:t xml:space="preserve"> 20</w:t>
      </w:r>
      <w:r w:rsidR="00362FEC">
        <w:rPr>
          <w:rFonts w:ascii="PT Astra Serif" w:hAnsi="PT Astra Serif"/>
          <w:b/>
          <w:sz w:val="24"/>
          <w:szCs w:val="24"/>
        </w:rPr>
        <w:t>20</w:t>
      </w:r>
      <w:r w:rsidR="0028228F">
        <w:rPr>
          <w:rFonts w:ascii="PT Astra Serif" w:hAnsi="PT Astra Serif"/>
          <w:b/>
          <w:sz w:val="24"/>
          <w:szCs w:val="24"/>
        </w:rPr>
        <w:t>-</w:t>
      </w:r>
      <w:r w:rsidR="00362FEC">
        <w:rPr>
          <w:rFonts w:ascii="PT Astra Serif" w:hAnsi="PT Astra Serif"/>
          <w:b/>
          <w:sz w:val="24"/>
          <w:szCs w:val="24"/>
        </w:rPr>
        <w:t xml:space="preserve"> 2021</w:t>
      </w:r>
      <w:r w:rsidRPr="008C734E">
        <w:rPr>
          <w:rFonts w:ascii="PT Astra Serif" w:hAnsi="PT Astra Serif"/>
          <w:b/>
          <w:sz w:val="24"/>
          <w:szCs w:val="24"/>
        </w:rPr>
        <w:t xml:space="preserve"> году</w:t>
      </w:r>
    </w:p>
    <w:p w:rsidR="0015195B" w:rsidRPr="008C734E" w:rsidRDefault="0015195B" w:rsidP="0015195B">
      <w:pPr>
        <w:pStyle w:val="Default"/>
        <w:rPr>
          <w:rFonts w:ascii="PT Astra Serif" w:hAnsi="PT Astra Serif"/>
        </w:rPr>
      </w:pP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период с 1</w:t>
      </w:r>
      <w:r w:rsidR="0014677E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по 2</w:t>
      </w:r>
      <w:r w:rsidR="0014677E">
        <w:rPr>
          <w:rFonts w:ascii="PT Astra Serif" w:hAnsi="PT Astra Serif"/>
        </w:rPr>
        <w:t xml:space="preserve">9 </w:t>
      </w:r>
      <w:r>
        <w:rPr>
          <w:rFonts w:ascii="PT Astra Serif" w:hAnsi="PT Astra Serif"/>
        </w:rPr>
        <w:t>апреля 20</w:t>
      </w:r>
      <w:r w:rsidR="0014677E">
        <w:rPr>
          <w:rFonts w:ascii="PT Astra Serif" w:hAnsi="PT Astra Serif"/>
        </w:rPr>
        <w:t>21</w:t>
      </w:r>
      <w:r>
        <w:rPr>
          <w:rFonts w:ascii="PT Astra Serif" w:hAnsi="PT Astra Serif"/>
        </w:rPr>
        <w:t xml:space="preserve"> года обучающиеся 1-х классов из 3-х общеобразовательных организаций МО Красноселькупский район приняли участие 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по русскому языку, математике и чтению.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проведении анализа освоения отдельных дидактических единиц выявлены затруднения обучающихся по каждому предмету, дана оценка относительно «коридора ожидаемой решаемости» заданий определенного уровня и составлены реестры затруднений. В зависимости от уровня сложности заданий определены следующие границы «коридора решаемости»: базовый уровень – 60-90%, повышенный уровень – 40-60%. В реестре затруднений представлена решаемость заданий по всем предметам. Если доля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, справившихся с заданием, ниже «коридора решаемости», то данное задание выделено </w:t>
      </w:r>
      <w:r w:rsidR="00FC1D87">
        <w:rPr>
          <w:rFonts w:ascii="PT Astra Serif" w:hAnsi="PT Astra Serif"/>
        </w:rPr>
        <w:t>цветом. Желтым</w:t>
      </w:r>
      <w:r>
        <w:rPr>
          <w:rFonts w:ascii="PT Astra Serif" w:hAnsi="PT Astra Serif"/>
        </w:rPr>
        <w:t xml:space="preserve"> цветом обозначены затруднения для</w:t>
      </w:r>
      <w:r w:rsidR="00FC1D87">
        <w:rPr>
          <w:rFonts w:ascii="PT Astra Serif" w:hAnsi="PT Astra Serif"/>
        </w:rPr>
        <w:t xml:space="preserve"> заданий базового уровня, розовым</w:t>
      </w:r>
      <w:r>
        <w:rPr>
          <w:rFonts w:ascii="PT Astra Serif" w:hAnsi="PT Astra Serif"/>
        </w:rPr>
        <w:t xml:space="preserve"> - повышенного уровня. 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Составленные реестры затруднений позволят спроектировать дальнейшую деятельность педагогов, разработать возможные формы взаимодействия с </w:t>
      </w:r>
      <w:proofErr w:type="gramStart"/>
      <w:r>
        <w:rPr>
          <w:rFonts w:ascii="PT Astra Serif" w:hAnsi="PT Astra Serif"/>
        </w:rPr>
        <w:t>обучающимися</w:t>
      </w:r>
      <w:proofErr w:type="gramEnd"/>
      <w:r>
        <w:rPr>
          <w:rFonts w:ascii="PT Astra Serif" w:hAnsi="PT Astra Serif"/>
        </w:rPr>
        <w:t xml:space="preserve"> по преодолению затруднений.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математике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математике приняли </w:t>
      </w:r>
      <w:r>
        <w:rPr>
          <w:rFonts w:ascii="PT Astra Serif" w:hAnsi="PT Astra Serif"/>
          <w:color w:val="auto"/>
        </w:rPr>
        <w:t xml:space="preserve">участие </w:t>
      </w:r>
      <w:r w:rsidR="00362FEC">
        <w:rPr>
          <w:rFonts w:ascii="PT Astra Serif" w:hAnsi="PT Astra Serif"/>
          <w:color w:val="auto"/>
        </w:rPr>
        <w:t>8</w:t>
      </w:r>
      <w:r>
        <w:rPr>
          <w:rFonts w:ascii="PT Astra Serif" w:hAnsi="PT Astra Serif"/>
          <w:color w:val="auto"/>
        </w:rPr>
        <w:t>3 обучающихся</w:t>
      </w:r>
      <w:r>
        <w:rPr>
          <w:rFonts w:ascii="PT Astra Serif" w:hAnsi="PT Astra Serif"/>
        </w:rPr>
        <w:t>.</w:t>
      </w:r>
    </w:p>
    <w:p w:rsidR="0015195B" w:rsidRPr="00E446D8" w:rsidRDefault="0015195B" w:rsidP="0028228F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</w:rPr>
        <w:t xml:space="preserve">Итоговая работа состояла из 13 </w:t>
      </w:r>
      <w:r w:rsidRPr="00E446D8">
        <w:rPr>
          <w:rFonts w:ascii="PT Astra Serif" w:hAnsi="PT Astra Serif"/>
          <w:color w:val="auto"/>
        </w:rPr>
        <w:t xml:space="preserve">заданий </w:t>
      </w:r>
      <w:r w:rsidRPr="00E446D8">
        <w:rPr>
          <w:color w:val="auto"/>
        </w:rPr>
        <w:t>(14 вопросов: №10 - 2 вопроса)</w:t>
      </w:r>
      <w:r w:rsidRPr="00E446D8">
        <w:rPr>
          <w:rFonts w:ascii="PT Astra Serif" w:hAnsi="PT Astra Serif"/>
          <w:color w:val="auto"/>
        </w:rPr>
        <w:t xml:space="preserve">: 10 заданий базового уровня сложности и 3 задания повышенной сложности. </w:t>
      </w: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 w:rsidRPr="00E446D8">
        <w:rPr>
          <w:rFonts w:ascii="PT Astra Serif" w:hAnsi="PT Astra Serif"/>
          <w:color w:val="auto"/>
        </w:rPr>
        <w:t>Задания итоговой работы составлены на материале пяти блоков содержания курса математики начальной школы: «Числа и величины», «Арифметические действия», «</w:t>
      </w:r>
      <w:r>
        <w:rPr>
          <w:rFonts w:ascii="PT Astra Serif" w:hAnsi="PT Astra Serif"/>
        </w:rPr>
        <w:t>Работа с текстовыми задачами», «Пространственные отношения. Геометрические фигуры», «Работа с информацией».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овладение основными понятиями и предметными умениями,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целом. </w:t>
      </w:r>
    </w:p>
    <w:p w:rsidR="0015195B" w:rsidRDefault="0015195B" w:rsidP="00F278BF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rFonts w:ascii="PT Astra Serif" w:hAnsi="PT Astra Serif"/>
        </w:rPr>
        <w:t xml:space="preserve">При выполнении заданий № 11-13 первоклассник действует в разнообразных нестандартных учебных и практических ситуациях: проявляет умение ориентироваться в пространстве и планировать ход решения (№11), проверяет одновременное выполнение нескольких условий задачи (№12, 13), находит несколько решений (№12). В целом в процессе выполнения заданий работы первоклассник проводит </w:t>
      </w:r>
      <w:proofErr w:type="gramStart"/>
      <w:r>
        <w:rPr>
          <w:rFonts w:ascii="PT Astra Serif" w:hAnsi="PT Astra Serif"/>
        </w:rPr>
        <w:t>логические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рассуждения</w:t>
      </w:r>
      <w:proofErr w:type="gramEnd"/>
      <w:r>
        <w:rPr>
          <w:rFonts w:ascii="PT Astra Serif" w:hAnsi="PT Astra Serif"/>
        </w:rPr>
        <w:t>, устанавливает математические отношения, находит в таблице и на рисунке информацию, нужную для ответа на вопрос учебной задачи.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E446D8" w:rsidTr="00E446D8">
        <w:tc>
          <w:tcPr>
            <w:tcW w:w="987" w:type="dxa"/>
            <w:vMerge w:val="restart"/>
          </w:tcPr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1" w:type="dxa"/>
            <w:vMerge w:val="restart"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E446D8" w:rsidRPr="003422E2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E446D8" w:rsidRPr="003422E2" w:rsidRDefault="00E446D8" w:rsidP="003422E2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6F7227" w:rsidRPr="006F7227" w:rsidTr="006F7227">
        <w:tc>
          <w:tcPr>
            <w:tcW w:w="987" w:type="dxa"/>
            <w:vMerge w:val="restart"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6F7227" w:rsidRDefault="006F7227" w:rsidP="00362FEC">
            <w:pPr>
              <w:pStyle w:val="a3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Устанавливать соответствие между двумя множествами по числу элементов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6F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proofErr w:type="gramStart"/>
            <w:r>
              <w:rPr>
                <w:rFonts w:ascii="PT Astra Serif" w:eastAsia="Calibri" w:hAnsi="PT Astra Serif"/>
              </w:rPr>
              <w:t>Понимать смысл отношений «меньше  на», «больше на» и применять их для ответа на вопрос задачи</w:t>
            </w:r>
            <w:proofErr w:type="gramEnd"/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Выполнять сложение и вычитание в пределах 10</w:t>
            </w:r>
          </w:p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Понимать правило, по которому составлена последовательность чисел, применять представление о натуральном ряде чисел для записи пропущенных чисел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Находить неизвестный компонент арифметического действия (сложения, вычитания)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Распознавать заданную фигуру (четырёхугольник) среди других фигур, находить все решения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 xml:space="preserve">Сравнивать количества, записывать результат сравнения и объяснять его с помощью арифметического действия 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Проводить классификацию сумм по самостоятельно выбранному основанию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Устно составлять и вычислять значение числового выражения для практической ситуации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Читать таблицу, выбирать и записывать </w:t>
            </w:r>
            <w:proofErr w:type="gramStart"/>
            <w:r>
              <w:rPr>
                <w:rFonts w:ascii="PT Astra Serif" w:hAnsi="PT Astra Serif"/>
              </w:rPr>
              <w:t>данное</w:t>
            </w:r>
            <w:proofErr w:type="gramEnd"/>
            <w:r>
              <w:rPr>
                <w:rFonts w:ascii="PT Astra Serif" w:hAnsi="PT Astra Serif"/>
              </w:rPr>
              <w:t xml:space="preserve"> из конкретной ячейки таблицы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Находить данные для ответа на вопрос в таблице, выполнять с ними действие (сложение чисел)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расположения объектов, учитывать заданное правило при записи решения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правило, по которому из данных чисел должны быть составлены суммы трех чисел, находить все решения и проверять правильность действий с помощью устных вычислений сумм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6F7227" w:rsidRDefault="006F7227" w:rsidP="00362FEC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практической ситуации, представленное рисунками, проводить сравнение информации, предложенной на рисунках и необходимой для ответа на поставленные вопросы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6F7227" w:rsidTr="00356070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6F7227" w:rsidRPr="0028228F" w:rsidRDefault="006F7227" w:rsidP="00C3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64AD9" w:rsidRPr="00364AD9" w:rsidRDefault="00364AD9" w:rsidP="00C626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1577A" w:rsidRPr="0051577A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математике свидетельствуют,</w:t>
      </w:r>
      <w:r w:rsidR="0051577A">
        <w:rPr>
          <w:rFonts w:ascii="Times New Roman" w:hAnsi="Times New Roman" w:cs="Times New Roman"/>
          <w:sz w:val="24"/>
          <w:szCs w:val="24"/>
        </w:rPr>
        <w:t xml:space="preserve"> что при выполнении</w:t>
      </w:r>
      <w:r w:rsidR="0051577A" w:rsidRPr="0051577A">
        <w:rPr>
          <w:rFonts w:ascii="Times New Roman" w:hAnsi="Times New Roman" w:cs="Times New Roman"/>
          <w:sz w:val="24"/>
          <w:szCs w:val="24"/>
        </w:rPr>
        <w:t xml:space="preserve"> заданий базового уровня выделены два затруднения, решаемость которых ниже предполагаемых 60% заданий данного типа</w:t>
      </w:r>
      <w:r w:rsidR="006C7AC5">
        <w:rPr>
          <w:rFonts w:ascii="Times New Roman" w:hAnsi="Times New Roman" w:cs="Times New Roman"/>
          <w:sz w:val="24"/>
          <w:szCs w:val="24"/>
        </w:rPr>
        <w:t xml:space="preserve">: одно затруднение в рамках </w:t>
      </w:r>
      <w:r w:rsidR="00C30A12">
        <w:rPr>
          <w:rFonts w:ascii="Times New Roman" w:hAnsi="Times New Roman" w:cs="Times New Roman"/>
          <w:sz w:val="24"/>
          <w:szCs w:val="24"/>
        </w:rPr>
        <w:t>понимания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C30A12">
        <w:rPr>
          <w:rFonts w:ascii="Times New Roman" w:hAnsi="Times New Roman" w:cs="Times New Roman"/>
          <w:sz w:val="24"/>
          <w:szCs w:val="24"/>
        </w:rPr>
        <w:t>а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отношений «меньше  на», «больше на» и примен</w:t>
      </w:r>
      <w:r w:rsidR="00C30A12">
        <w:rPr>
          <w:rFonts w:ascii="Times New Roman" w:hAnsi="Times New Roman" w:cs="Times New Roman"/>
          <w:sz w:val="24"/>
          <w:szCs w:val="24"/>
        </w:rPr>
        <w:t>ение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их для ответа на вопрос задачи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0A1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% первоклассников района </w:t>
      </w:r>
      <w:r w:rsidRPr="00364AD9">
        <w:rPr>
          <w:rFonts w:ascii="Times New Roman" w:hAnsi="Times New Roman" w:cs="Times New Roman"/>
          <w:sz w:val="24"/>
          <w:szCs w:val="24"/>
        </w:rPr>
        <w:t xml:space="preserve">могут  </w:t>
      </w:r>
      <w:r w:rsidR="00C30A12">
        <w:rPr>
          <w:rFonts w:ascii="PT Astra Serif" w:eastAsia="Calibri" w:hAnsi="PT Astra Serif"/>
          <w:sz w:val="24"/>
          <w:szCs w:val="24"/>
        </w:rPr>
        <w:t>применять данные отношения</w:t>
      </w:r>
      <w:r w:rsidRPr="00364AD9">
        <w:rPr>
          <w:rFonts w:ascii="PT Astra Serif" w:eastAsia="Calibri" w:hAnsi="PT Astra Serif"/>
          <w:sz w:val="24"/>
          <w:szCs w:val="24"/>
        </w:rPr>
        <w:t>)</w:t>
      </w:r>
      <w:r w:rsidR="00C30A12">
        <w:rPr>
          <w:rFonts w:ascii="Times New Roman" w:hAnsi="Times New Roman" w:cs="Times New Roman"/>
          <w:sz w:val="24"/>
          <w:szCs w:val="24"/>
        </w:rPr>
        <w:t>, только 50% обучающихся могут п</w:t>
      </w:r>
      <w:r w:rsidR="00C30A12" w:rsidRPr="00C30A12">
        <w:rPr>
          <w:rFonts w:ascii="Times New Roman" w:hAnsi="Times New Roman" w:cs="Times New Roman"/>
          <w:sz w:val="24"/>
          <w:szCs w:val="24"/>
        </w:rPr>
        <w:t>роводить классификацию сумм по самостоятельно выбранному</w:t>
      </w:r>
      <w:proofErr w:type="gramEnd"/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основанию</w:t>
      </w:r>
      <w:r w:rsidR="00C30A12">
        <w:rPr>
          <w:rFonts w:ascii="Times New Roman" w:hAnsi="Times New Roman" w:cs="Times New Roman"/>
          <w:sz w:val="24"/>
          <w:szCs w:val="24"/>
        </w:rPr>
        <w:t xml:space="preserve">, еще </w:t>
      </w:r>
      <w:r w:rsidR="00C30A12">
        <w:rPr>
          <w:rFonts w:ascii="Times New Roman" w:hAnsi="Times New Roman" w:cs="Times New Roman"/>
          <w:sz w:val="24"/>
          <w:szCs w:val="24"/>
        </w:rPr>
        <w:lastRenderedPageBreak/>
        <w:t xml:space="preserve">одно </w:t>
      </w:r>
      <w:r w:rsidRPr="00364AD9">
        <w:rPr>
          <w:rFonts w:ascii="Times New Roman" w:hAnsi="Times New Roman" w:cs="Times New Roman"/>
          <w:sz w:val="24"/>
          <w:szCs w:val="24"/>
        </w:rPr>
        <w:t xml:space="preserve"> затруднение в рамках содержательного блока «Работа с информацией»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0A12">
        <w:rPr>
          <w:rFonts w:ascii="Times New Roman" w:hAnsi="Times New Roman" w:cs="Times New Roman"/>
          <w:sz w:val="24"/>
          <w:szCs w:val="24"/>
        </w:rPr>
        <w:t>40</w:t>
      </w:r>
      <w:r w:rsidRPr="00364AD9">
        <w:rPr>
          <w:rFonts w:ascii="Times New Roman" w:hAnsi="Times New Roman" w:cs="Times New Roman"/>
          <w:sz w:val="24"/>
          <w:szCs w:val="24"/>
        </w:rPr>
        <w:t xml:space="preserve">%  первоклассников могут </w:t>
      </w:r>
      <w:r w:rsidRPr="00364AD9">
        <w:rPr>
          <w:rFonts w:ascii="PT Astra Serif" w:hAnsi="PT Astra Serif"/>
          <w:sz w:val="24"/>
          <w:szCs w:val="24"/>
        </w:rPr>
        <w:t xml:space="preserve"> находить данные для ответа на вопрос в таблице, выполнять с ними действие (сложение чисел)).</w:t>
      </w:r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1577A">
        <w:rPr>
          <w:rFonts w:ascii="Times New Roman" w:hAnsi="Times New Roman" w:cs="Times New Roman"/>
          <w:sz w:val="24"/>
          <w:szCs w:val="24"/>
        </w:rPr>
        <w:t>При анализе выполнения заданий повыш</w:t>
      </w:r>
      <w:r w:rsidR="00364AD9">
        <w:rPr>
          <w:rFonts w:ascii="Times New Roman" w:hAnsi="Times New Roman" w:cs="Times New Roman"/>
          <w:sz w:val="24"/>
          <w:szCs w:val="24"/>
        </w:rPr>
        <w:t>енного уровня прослеживается затруднение</w:t>
      </w:r>
      <w:r w:rsidR="00364AD9" w:rsidRPr="00364AD9">
        <w:rPr>
          <w:rStyle w:val="FontStyle37"/>
          <w:sz w:val="22"/>
          <w:szCs w:val="22"/>
        </w:rPr>
        <w:t xml:space="preserve"> </w:t>
      </w:r>
      <w:r>
        <w:rPr>
          <w:rStyle w:val="FontStyle37"/>
          <w:sz w:val="22"/>
          <w:szCs w:val="22"/>
        </w:rPr>
        <w:t xml:space="preserve"> </w:t>
      </w:r>
      <w:r w:rsidR="00C30A12">
        <w:rPr>
          <w:rStyle w:val="FontStyle37"/>
          <w:sz w:val="22"/>
          <w:szCs w:val="22"/>
        </w:rPr>
        <w:t xml:space="preserve">во </w:t>
      </w:r>
      <w:r w:rsidR="00C30A12" w:rsidRPr="00C30A12">
        <w:rPr>
          <w:rStyle w:val="FontStyle37"/>
          <w:sz w:val="24"/>
          <w:szCs w:val="22"/>
        </w:rPr>
        <w:t xml:space="preserve">всех образовательных учреждениях </w:t>
      </w:r>
      <w:r w:rsidR="0051577A" w:rsidRPr="00FC1D87">
        <w:rPr>
          <w:rFonts w:ascii="Times New Roman" w:hAnsi="Times New Roman" w:cs="Times New Roman"/>
          <w:sz w:val="24"/>
          <w:szCs w:val="24"/>
        </w:rPr>
        <w:t>в рамках содержательного блока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«Числа и величины»</w:t>
      </w:r>
      <w:r w:rsidR="0051577A" w:rsidRPr="00FC1D87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 для заданий данного типа</w:t>
      </w:r>
      <w:r w:rsidR="006C7AC5" w:rsidRPr="00FC1D87">
        <w:rPr>
          <w:rFonts w:ascii="Times New Roman" w:hAnsi="Times New Roman" w:cs="Times New Roman"/>
          <w:sz w:val="24"/>
          <w:szCs w:val="24"/>
        </w:rPr>
        <w:t xml:space="preserve"> и одно затруднение в рамках содержательного блока</w:t>
      </w:r>
      <w:r w:rsidR="00364AD9" w:rsidRPr="00FC1D87">
        <w:rPr>
          <w:sz w:val="24"/>
          <w:szCs w:val="24"/>
        </w:rPr>
        <w:t xml:space="preserve"> </w:t>
      </w:r>
      <w:r w:rsidR="00364AD9" w:rsidRPr="00FC1D87">
        <w:rPr>
          <w:rFonts w:ascii="Times New Roman" w:hAnsi="Times New Roman" w:cs="Times New Roman"/>
          <w:sz w:val="24"/>
          <w:szCs w:val="24"/>
        </w:rPr>
        <w:t>«Работа с текстовыми задачами</w:t>
      </w:r>
      <w:r w:rsidR="006C7AC5" w:rsidRPr="00FC1D87">
        <w:rPr>
          <w:rFonts w:ascii="Times New Roman" w:hAnsi="Times New Roman" w:cs="Times New Roman"/>
          <w:sz w:val="24"/>
          <w:szCs w:val="24"/>
        </w:rPr>
        <w:t>»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(</w:t>
      </w:r>
      <w:r w:rsidR="00C30A12">
        <w:rPr>
          <w:rFonts w:ascii="PT Astra Serif" w:eastAsia="Calibri" w:hAnsi="PT Astra Serif"/>
          <w:sz w:val="24"/>
          <w:szCs w:val="24"/>
        </w:rPr>
        <w:t>28,5</w:t>
      </w:r>
      <w:r>
        <w:rPr>
          <w:rFonts w:ascii="PT Astra Serif" w:eastAsia="Calibri" w:hAnsi="PT Astra Serif"/>
          <w:sz w:val="24"/>
          <w:szCs w:val="24"/>
        </w:rPr>
        <w:t xml:space="preserve">% обучающихся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понимают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описание практической ситуации, представленное </w:t>
      </w:r>
      <w:r>
        <w:rPr>
          <w:rFonts w:ascii="PT Astra Serif" w:eastAsia="Calibri" w:hAnsi="PT Astra Serif"/>
          <w:sz w:val="24"/>
          <w:szCs w:val="24"/>
        </w:rPr>
        <w:t>рисунками, проводят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сравнение информации, предложенной на рисунках и необходимой для ответа на поставленные вопросы</w:t>
      </w:r>
      <w:r>
        <w:rPr>
          <w:rFonts w:ascii="PT Astra Serif" w:eastAsia="Calibri" w:hAnsi="PT Astra Serif"/>
          <w:sz w:val="24"/>
          <w:szCs w:val="24"/>
        </w:rPr>
        <w:t>).</w:t>
      </w:r>
      <w:proofErr w:type="gramEnd"/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577A" w:rsidRPr="00FC1D87">
        <w:rPr>
          <w:rFonts w:ascii="Times New Roman" w:hAnsi="Times New Roman" w:cs="Times New Roman"/>
          <w:sz w:val="24"/>
          <w:szCs w:val="24"/>
        </w:rPr>
        <w:t>Наиболее легким для у</w:t>
      </w:r>
      <w:r>
        <w:rPr>
          <w:rFonts w:ascii="Times New Roman" w:hAnsi="Times New Roman" w:cs="Times New Roman"/>
          <w:sz w:val="24"/>
          <w:szCs w:val="24"/>
        </w:rPr>
        <w:t>чащихся 1-х классов стало первое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задание, </w:t>
      </w:r>
      <w:r w:rsidR="00C30A12">
        <w:rPr>
          <w:rFonts w:ascii="Times New Roman" w:hAnsi="Times New Roman" w:cs="Times New Roman"/>
          <w:sz w:val="24"/>
          <w:szCs w:val="24"/>
        </w:rPr>
        <w:t>97</w:t>
      </w:r>
      <w:r w:rsidR="007C5D9B" w:rsidRPr="00FC1D87">
        <w:rPr>
          <w:rFonts w:ascii="Times New Roman" w:hAnsi="Times New Roman" w:cs="Times New Roman"/>
          <w:sz w:val="24"/>
          <w:szCs w:val="24"/>
        </w:rPr>
        <w:t xml:space="preserve">% 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из них  научились у</w:t>
      </w:r>
      <w:r w:rsidR="0051577A" w:rsidRPr="00FC1D87">
        <w:rPr>
          <w:rFonts w:ascii="PT Astra Serif" w:hAnsi="PT Astra Serif"/>
          <w:sz w:val="24"/>
          <w:szCs w:val="24"/>
        </w:rPr>
        <w:t>станавливать соответствие между двумя множествами по числу элементов</w:t>
      </w:r>
      <w:r w:rsidR="007C5D9B" w:rsidRPr="00FC1D87">
        <w:rPr>
          <w:rFonts w:ascii="PT Astra Serif" w:hAnsi="PT Astra Serif"/>
          <w:sz w:val="24"/>
          <w:szCs w:val="24"/>
        </w:rPr>
        <w:t xml:space="preserve">, а также и </w:t>
      </w:r>
      <w:r w:rsidR="00C30A12">
        <w:rPr>
          <w:rFonts w:ascii="PT Astra Serif" w:hAnsi="PT Astra Serif"/>
          <w:sz w:val="24"/>
          <w:szCs w:val="24"/>
        </w:rPr>
        <w:t xml:space="preserve">третье </w:t>
      </w:r>
      <w:r w:rsidR="007C5D9B" w:rsidRPr="00FC1D87">
        <w:rPr>
          <w:rFonts w:ascii="PT Astra Serif" w:hAnsi="PT Astra Serif"/>
          <w:sz w:val="24"/>
          <w:szCs w:val="24"/>
        </w:rPr>
        <w:t xml:space="preserve"> задание,  9</w:t>
      </w:r>
      <w:r w:rsidR="00C30A12">
        <w:rPr>
          <w:rFonts w:ascii="PT Astra Serif" w:hAnsi="PT Astra Serif"/>
          <w:sz w:val="24"/>
          <w:szCs w:val="24"/>
        </w:rPr>
        <w:t>5,6</w:t>
      </w:r>
      <w:r w:rsidR="007C5D9B" w:rsidRPr="00FC1D87">
        <w:rPr>
          <w:rFonts w:ascii="PT Astra Serif" w:hAnsi="PT Astra Serif"/>
          <w:sz w:val="24"/>
          <w:szCs w:val="24"/>
        </w:rPr>
        <w:t xml:space="preserve"> % </w:t>
      </w:r>
      <w:r>
        <w:rPr>
          <w:rFonts w:ascii="PT Astra Serif" w:hAnsi="PT Astra Serif"/>
          <w:sz w:val="24"/>
          <w:szCs w:val="24"/>
        </w:rPr>
        <w:t xml:space="preserve"> учащихся </w:t>
      </w:r>
      <w:r w:rsidR="00504B71">
        <w:rPr>
          <w:rFonts w:ascii="PT Astra Serif" w:hAnsi="PT Astra Serif"/>
          <w:sz w:val="24"/>
          <w:szCs w:val="24"/>
        </w:rPr>
        <w:t>могут в</w:t>
      </w:r>
      <w:r w:rsidR="00504B71" w:rsidRPr="00504B71">
        <w:rPr>
          <w:rFonts w:ascii="PT Astra Serif" w:hAnsi="PT Astra Serif"/>
          <w:sz w:val="24"/>
          <w:szCs w:val="24"/>
        </w:rPr>
        <w:t>ыполнять сложение и вычитание в пределах 10</w:t>
      </w:r>
      <w:r w:rsidR="007C5D9B" w:rsidRPr="00FC1D8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Задания относятся к  содержательному блоку </w:t>
      </w:r>
      <w:r w:rsidRPr="00FC1D87">
        <w:rPr>
          <w:rFonts w:ascii="Times New Roman" w:hAnsi="Times New Roman" w:cs="Times New Roman"/>
          <w:sz w:val="24"/>
          <w:szCs w:val="24"/>
        </w:rPr>
        <w:t>«Числа и величины»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русскому языку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28228F" w:rsidP="0028228F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15195B">
        <w:rPr>
          <w:rFonts w:ascii="PT Astra Serif" w:hAnsi="PT Astra Serif"/>
        </w:rPr>
        <w:t>В мониторинге образовательных достижений</w:t>
      </w:r>
      <w:r w:rsidR="0015195B">
        <w:rPr>
          <w:rFonts w:ascii="PT Astra Serif" w:hAnsi="PT Astra Serif"/>
          <w:b/>
        </w:rPr>
        <w:t xml:space="preserve"> </w:t>
      </w:r>
      <w:r w:rsidR="0015195B">
        <w:rPr>
          <w:rFonts w:ascii="PT Astra Serif" w:hAnsi="PT Astra Serif"/>
        </w:rPr>
        <w:t xml:space="preserve">по русскому языку принял </w:t>
      </w:r>
      <w:r w:rsidR="00F5227F">
        <w:rPr>
          <w:rFonts w:ascii="PT Astra Serif" w:hAnsi="PT Astra Serif"/>
          <w:color w:val="auto"/>
        </w:rPr>
        <w:t xml:space="preserve">участие </w:t>
      </w:r>
      <w:r w:rsidR="00560908">
        <w:rPr>
          <w:rFonts w:ascii="PT Astra Serif" w:hAnsi="PT Astra Serif"/>
          <w:color w:val="auto"/>
        </w:rPr>
        <w:t>85</w:t>
      </w:r>
      <w:r w:rsidR="0015195B">
        <w:rPr>
          <w:rFonts w:ascii="PT Astra Serif" w:hAnsi="PT Astra Serif"/>
        </w:rPr>
        <w:t xml:space="preserve"> первоклассник</w:t>
      </w:r>
      <w:r w:rsidR="00F5227F">
        <w:rPr>
          <w:rFonts w:ascii="PT Astra Serif" w:hAnsi="PT Astra Serif"/>
        </w:rPr>
        <w:t>а</w:t>
      </w:r>
      <w:r w:rsidR="0015195B">
        <w:rPr>
          <w:rFonts w:ascii="PT Astra Serif" w:hAnsi="PT Astra Serif"/>
        </w:rPr>
        <w:t>.</w:t>
      </w:r>
    </w:p>
    <w:p w:rsidR="0015195B" w:rsidRDefault="0015195B" w:rsidP="0028228F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состояла из 13 заданий: 10 заданий базового уровня сложности и 3 задания повышенной сложности.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достижение обязательного уровня освоения основных понятий и умений, которые должны быть сформированы в первом классе.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11-13 - дополнительные задания, которые ученик выполняет 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Основное внимание уделено проверке умения обучающихся осознавать звуковой и буквенный состав слов, так как этому уделяется много внимания в первом классе, и это умение является одним из ключевых для всего последующего изучения курса русского языка.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F5227F" w:rsidTr="00362FEC">
        <w:tc>
          <w:tcPr>
            <w:tcW w:w="987" w:type="dxa"/>
            <w:vMerge w:val="restart"/>
          </w:tcPr>
          <w:p w:rsidR="00F5227F" w:rsidRPr="005602D6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1" w:type="dxa"/>
            <w:vMerge w:val="restart"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227F" w:rsidRPr="005602D6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F5227F" w:rsidRPr="003422E2" w:rsidTr="00362FEC">
        <w:tc>
          <w:tcPr>
            <w:tcW w:w="987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F5227F" w:rsidRPr="003422E2" w:rsidRDefault="00F5227F" w:rsidP="00362FEC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B16F33" w:rsidTr="00B16F33">
        <w:tc>
          <w:tcPr>
            <w:tcW w:w="987" w:type="dxa"/>
            <w:vMerge w:val="restart"/>
          </w:tcPr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Pr="00674D47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которые можно переносить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77,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правильно разделенных для переноса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места ударения в слове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алфавитного порядка слов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68,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59,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предложения из набора слов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24,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B16F33" w:rsidRPr="0079702A" w:rsidRDefault="00B16F33" w:rsidP="00362FEC">
            <w:pPr>
              <w:ind w:firstLine="57"/>
              <w:rPr>
                <w:rFonts w:ascii="Times New Roman" w:hAnsi="Times New Roman" w:cs="Times New Roman"/>
              </w:rPr>
            </w:pPr>
            <w:r w:rsidRPr="0079702A">
              <w:rPr>
                <w:rFonts w:ascii="Times New Roman" w:hAnsi="Times New Roman" w:cs="Times New Roman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674D47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предложений с заданными словами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B16F33" w:rsidRPr="0028228F" w:rsidRDefault="00B16F33" w:rsidP="0036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1679E3" w:rsidRDefault="004C20C3" w:rsidP="004C20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D4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547892" w:rsidRPr="0028228F" w:rsidRDefault="00C53AFA" w:rsidP="00C53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6E4" w:rsidRPr="0028228F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русскому языку показывают, что при выполнении заданий базового уровня выделены два затруднения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блока «Орфография»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60% заданий данного типа</w:t>
      </w:r>
      <w:r w:rsidR="00547892" w:rsidRPr="0028228F">
        <w:rPr>
          <w:rFonts w:ascii="Times New Roman" w:hAnsi="Times New Roman" w:cs="Times New Roman"/>
          <w:sz w:val="24"/>
          <w:szCs w:val="24"/>
        </w:rPr>
        <w:t>:</w:t>
      </w:r>
      <w:r w:rsidR="0028228F" w:rsidRPr="0028228F">
        <w:rPr>
          <w:rFonts w:ascii="Times New Roman" w:hAnsi="Times New Roman" w:cs="Times New Roman"/>
          <w:sz w:val="24"/>
          <w:szCs w:val="24"/>
        </w:rPr>
        <w:t xml:space="preserve"> задание№ </w:t>
      </w:r>
      <w:r w:rsidR="00B16F33">
        <w:rPr>
          <w:rFonts w:ascii="Times New Roman" w:hAnsi="Times New Roman" w:cs="Times New Roman"/>
          <w:sz w:val="24"/>
          <w:szCs w:val="24"/>
        </w:rPr>
        <w:t>3,7-</w:t>
      </w:r>
      <w:r w:rsidR="0028228F" w:rsidRPr="0028228F">
        <w:rPr>
          <w:rFonts w:ascii="Times New Roman" w:hAnsi="Times New Roman" w:cs="Times New Roman"/>
          <w:sz w:val="24"/>
          <w:szCs w:val="24"/>
        </w:rPr>
        <w:t xml:space="preserve"> 10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E4" w:rsidRPr="0028228F" w:rsidRDefault="00547892" w:rsidP="00547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      При анализе выполнения заданий повышенного уровня прослеживается затруднение</w:t>
      </w:r>
      <w:r w:rsidR="00C626E4" w:rsidRPr="0028228F">
        <w:rPr>
          <w:rStyle w:val="FontStyle37"/>
          <w:sz w:val="24"/>
          <w:szCs w:val="24"/>
        </w:rPr>
        <w:t xml:space="preserve">  в</w:t>
      </w:r>
      <w:r w:rsidR="00C53AFA" w:rsidRPr="0028228F">
        <w:rPr>
          <w:rStyle w:val="FontStyle37"/>
          <w:sz w:val="24"/>
          <w:szCs w:val="24"/>
        </w:rPr>
        <w:t>ыполнения задания №12</w:t>
      </w:r>
      <w:r w:rsidR="00C626E4" w:rsidRPr="0028228F">
        <w:rPr>
          <w:rStyle w:val="FontStyle37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в рамках содержательного блока «</w:t>
      </w:r>
      <w:r w:rsidRPr="0028228F">
        <w:rPr>
          <w:rFonts w:ascii="Times New Roman" w:hAnsi="Times New Roman" w:cs="Times New Roman"/>
          <w:sz w:val="24"/>
          <w:szCs w:val="24"/>
        </w:rPr>
        <w:t>Фонетика и графика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53AFA" w:rsidRPr="0028228F">
        <w:rPr>
          <w:rFonts w:ascii="Times New Roman" w:hAnsi="Times New Roman" w:cs="Times New Roman"/>
          <w:sz w:val="24"/>
          <w:szCs w:val="24"/>
        </w:rPr>
        <w:t>(</w:t>
      </w:r>
      <w:r w:rsidR="00560908">
        <w:rPr>
          <w:rFonts w:ascii="Times New Roman" w:hAnsi="Times New Roman" w:cs="Times New Roman"/>
          <w:sz w:val="24"/>
          <w:szCs w:val="24"/>
        </w:rPr>
        <w:t>8,2</w:t>
      </w:r>
      <w:r w:rsidRPr="0028228F">
        <w:rPr>
          <w:rFonts w:ascii="Times New Roman" w:hAnsi="Times New Roman" w:cs="Times New Roman"/>
          <w:sz w:val="24"/>
          <w:szCs w:val="24"/>
        </w:rPr>
        <w:t>%</w:t>
      </w:r>
      <w:r w:rsidR="00C53AFA" w:rsidRPr="0028228F">
        <w:rPr>
          <w:rFonts w:ascii="Times New Roman" w:hAnsi="Times New Roman" w:cs="Times New Roman"/>
          <w:sz w:val="24"/>
          <w:szCs w:val="24"/>
        </w:rPr>
        <w:t>)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C626E4" w:rsidRPr="0028228F">
        <w:rPr>
          <w:rFonts w:ascii="Times New Roman" w:hAnsi="Times New Roman" w:cs="Times New Roman"/>
          <w:sz w:val="24"/>
          <w:szCs w:val="24"/>
        </w:rPr>
        <w:t>затруднение в рамках содержательного блока</w:t>
      </w:r>
      <w:r w:rsidR="00C626E4" w:rsidRPr="0028228F">
        <w:rPr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>«</w:t>
      </w:r>
      <w:r w:rsidRPr="0028228F">
        <w:rPr>
          <w:rFonts w:ascii="Times New Roman" w:hAnsi="Times New Roman" w:cs="Times New Roman"/>
          <w:sz w:val="24"/>
          <w:szCs w:val="24"/>
        </w:rPr>
        <w:t>Орфография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="00C53AFA" w:rsidRPr="0028228F">
        <w:rPr>
          <w:rFonts w:ascii="Times New Roman" w:hAnsi="Times New Roman" w:cs="Times New Roman"/>
          <w:sz w:val="24"/>
          <w:szCs w:val="24"/>
        </w:rPr>
        <w:t>, задание №13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PT Astra Serif" w:eastAsia="Calibri" w:hAnsi="PT Astra Serif"/>
          <w:sz w:val="24"/>
          <w:szCs w:val="24"/>
        </w:rPr>
        <w:t xml:space="preserve"> (</w:t>
      </w:r>
      <w:r w:rsidR="00560908">
        <w:rPr>
          <w:rFonts w:ascii="PT Astra Serif" w:eastAsia="Calibri" w:hAnsi="PT Astra Serif"/>
          <w:sz w:val="24"/>
          <w:szCs w:val="24"/>
        </w:rPr>
        <w:t>25,8</w:t>
      </w:r>
      <w:r w:rsidR="00C53AFA" w:rsidRPr="0028228F">
        <w:rPr>
          <w:rFonts w:ascii="PT Astra Serif" w:eastAsia="Calibri" w:hAnsi="PT Astra Serif"/>
          <w:sz w:val="24"/>
          <w:szCs w:val="24"/>
        </w:rPr>
        <w:t>%).</w:t>
      </w:r>
    </w:p>
    <w:p w:rsidR="0028228F" w:rsidRDefault="00C626E4" w:rsidP="00F278B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       Наиболее легким</w:t>
      </w:r>
      <w:r w:rsidR="00560908">
        <w:rPr>
          <w:rFonts w:ascii="Times New Roman" w:hAnsi="Times New Roman" w:cs="Times New Roman"/>
          <w:sz w:val="24"/>
          <w:szCs w:val="24"/>
        </w:rPr>
        <w:t>и</w:t>
      </w:r>
      <w:r w:rsidRPr="0028228F">
        <w:rPr>
          <w:rFonts w:ascii="Times New Roman" w:hAnsi="Times New Roman" w:cs="Times New Roman"/>
          <w:sz w:val="24"/>
          <w:szCs w:val="24"/>
        </w:rPr>
        <w:t xml:space="preserve"> для учащихся 1-х классов стал</w:t>
      </w:r>
      <w:r w:rsidR="00560908">
        <w:rPr>
          <w:rFonts w:ascii="Times New Roman" w:hAnsi="Times New Roman" w:cs="Times New Roman"/>
          <w:sz w:val="24"/>
          <w:szCs w:val="24"/>
        </w:rPr>
        <w:t>и</w:t>
      </w:r>
      <w:r w:rsidRPr="0028228F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560908">
        <w:rPr>
          <w:rFonts w:ascii="Times New Roman" w:hAnsi="Times New Roman" w:cs="Times New Roman"/>
          <w:sz w:val="24"/>
          <w:szCs w:val="24"/>
        </w:rPr>
        <w:t xml:space="preserve"> и второе 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60908">
        <w:rPr>
          <w:rFonts w:ascii="Times New Roman" w:hAnsi="Times New Roman" w:cs="Times New Roman"/>
          <w:sz w:val="24"/>
          <w:szCs w:val="24"/>
        </w:rPr>
        <w:t>я:84,2%-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560908" w:rsidRPr="00560908">
        <w:rPr>
          <w:rFonts w:ascii="Times New Roman" w:hAnsi="Times New Roman" w:cs="Times New Roman"/>
          <w:sz w:val="24"/>
          <w:szCs w:val="24"/>
        </w:rPr>
        <w:t>Определение количества слогов в слове и места ударения</w:t>
      </w:r>
      <w:r w:rsidR="00560908">
        <w:rPr>
          <w:rFonts w:ascii="Times New Roman" w:hAnsi="Times New Roman" w:cs="Times New Roman"/>
          <w:sz w:val="24"/>
          <w:szCs w:val="24"/>
        </w:rPr>
        <w:t xml:space="preserve">; </w:t>
      </w:r>
      <w:r w:rsidR="00C53AFA" w:rsidRPr="0028228F">
        <w:rPr>
          <w:rFonts w:ascii="Times New Roman" w:hAnsi="Times New Roman" w:cs="Times New Roman"/>
          <w:sz w:val="24"/>
          <w:szCs w:val="24"/>
        </w:rPr>
        <w:t>86,3</w:t>
      </w:r>
      <w:r w:rsidRPr="0028228F">
        <w:rPr>
          <w:rFonts w:ascii="Times New Roman" w:hAnsi="Times New Roman" w:cs="Times New Roman"/>
          <w:sz w:val="24"/>
          <w:szCs w:val="24"/>
        </w:rPr>
        <w:t xml:space="preserve">%  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-характеристика парных и непарных по твёрдости-мягкости согласных звуков, сопоставление звуковой и графической формы слова. 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чтению</w:t>
      </w: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чтению приняли </w:t>
      </w:r>
      <w:r w:rsidR="002130BF">
        <w:rPr>
          <w:rFonts w:ascii="PT Astra Serif" w:hAnsi="PT Astra Serif"/>
          <w:color w:val="auto"/>
        </w:rPr>
        <w:t xml:space="preserve">участие </w:t>
      </w:r>
      <w:r w:rsidR="00BA6539">
        <w:rPr>
          <w:rFonts w:ascii="PT Astra Serif" w:hAnsi="PT Astra Serif"/>
          <w:color w:val="auto"/>
        </w:rPr>
        <w:t>73</w:t>
      </w:r>
      <w:r>
        <w:rPr>
          <w:rFonts w:ascii="PT Astra Serif" w:hAnsi="PT Astra Serif"/>
          <w:color w:val="auto"/>
        </w:rPr>
        <w:t xml:space="preserve"> обучающихся</w:t>
      </w:r>
      <w:r>
        <w:rPr>
          <w:rFonts w:ascii="PT Astra Serif" w:hAnsi="PT Astra Serif"/>
        </w:rPr>
        <w:t>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содержала текст рассказа и 10 заданий к тексту: 8 заданий базового уровня сложности и 2 задания повышенной сложности. Все задания можно разделить на четыре группы в зависимости от их назначения.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 группа заданий направлена на проверку понимания последовательности смысловых частей текста. </w:t>
      </w:r>
    </w:p>
    <w:p w:rsidR="002130BF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  <w:bookmarkStart w:id="0" w:name="_GoBack"/>
      <w:bookmarkEnd w:id="0"/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2130BF" w:rsidTr="00362FEC">
        <w:tc>
          <w:tcPr>
            <w:tcW w:w="987" w:type="dxa"/>
            <w:vMerge w:val="restart"/>
          </w:tcPr>
          <w:p w:rsidR="002130BF" w:rsidRPr="005602D6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1" w:type="dxa"/>
            <w:vMerge w:val="restart"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30BF" w:rsidRPr="005602D6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2130BF" w:rsidRPr="003422E2" w:rsidTr="00362FEC">
        <w:tc>
          <w:tcPr>
            <w:tcW w:w="987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2130BF" w:rsidRPr="003422E2" w:rsidRDefault="002130BF" w:rsidP="00362FEC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BA6539" w:rsidTr="00BA6539">
        <w:tc>
          <w:tcPr>
            <w:tcW w:w="987" w:type="dxa"/>
            <w:vMerge w:val="restart"/>
          </w:tcPr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последовательность событий, описанных в рассказе 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shd w:val="clear" w:color="auto" w:fill="FFC000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FFC000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BA6539" w:rsidTr="00362FEC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BA6539" w:rsidRPr="001B76E1" w:rsidRDefault="00BA6539" w:rsidP="0036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6" w:type="dxa"/>
          </w:tcPr>
          <w:p w:rsidR="00BA6539" w:rsidRPr="00356070" w:rsidRDefault="00E93126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5195B" w:rsidRPr="00A0005F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BF" w:rsidRPr="00A0005F" w:rsidRDefault="00A0005F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34E">
        <w:rPr>
          <w:rFonts w:ascii="Times New Roman" w:hAnsi="Times New Roman" w:cs="Times New Roman"/>
          <w:sz w:val="24"/>
          <w:szCs w:val="24"/>
        </w:rPr>
        <w:t xml:space="preserve">    </w:t>
      </w:r>
      <w:r w:rsidR="00BA6539">
        <w:rPr>
          <w:rFonts w:ascii="Times New Roman" w:hAnsi="Times New Roman" w:cs="Times New Roman"/>
          <w:sz w:val="24"/>
          <w:szCs w:val="24"/>
        </w:rPr>
        <w:t xml:space="preserve">С базовым уровнем справились почти все обучающиеся, </w:t>
      </w:r>
      <w:r w:rsidRPr="00A0005F">
        <w:rPr>
          <w:rFonts w:ascii="Times New Roman" w:hAnsi="Times New Roman" w:cs="Times New Roman"/>
          <w:sz w:val="24"/>
          <w:szCs w:val="24"/>
        </w:rPr>
        <w:t xml:space="preserve"> затруднение </w:t>
      </w:r>
      <w:r w:rsidR="00BA6539">
        <w:rPr>
          <w:rFonts w:ascii="Times New Roman" w:hAnsi="Times New Roman" w:cs="Times New Roman"/>
          <w:sz w:val="24"/>
          <w:szCs w:val="24"/>
        </w:rPr>
        <w:t xml:space="preserve"> вызвало </w:t>
      </w:r>
      <w:r w:rsidRPr="00A0005F">
        <w:rPr>
          <w:rFonts w:ascii="Times New Roman" w:hAnsi="Times New Roman" w:cs="Times New Roman"/>
          <w:sz w:val="24"/>
          <w:szCs w:val="24"/>
        </w:rPr>
        <w:t>задани</w:t>
      </w:r>
      <w:r w:rsidR="00BA6539">
        <w:rPr>
          <w:rFonts w:ascii="Times New Roman" w:hAnsi="Times New Roman" w:cs="Times New Roman"/>
          <w:sz w:val="24"/>
          <w:szCs w:val="24"/>
        </w:rPr>
        <w:t>е №8</w:t>
      </w:r>
      <w:r w:rsidRPr="00A0005F">
        <w:rPr>
          <w:rFonts w:ascii="Times New Roman" w:hAnsi="Times New Roman" w:cs="Times New Roman"/>
          <w:sz w:val="24"/>
          <w:szCs w:val="24"/>
        </w:rPr>
        <w:t xml:space="preserve"> базового уровня </w:t>
      </w:r>
      <w:r>
        <w:rPr>
          <w:rFonts w:ascii="Times New Roman" w:hAnsi="Times New Roman" w:cs="Times New Roman"/>
          <w:sz w:val="24"/>
          <w:szCs w:val="24"/>
        </w:rPr>
        <w:t>у первоклассников</w:t>
      </w:r>
      <w:r w:rsidRPr="003422E2">
        <w:t xml:space="preserve"> </w:t>
      </w:r>
      <w:r w:rsidRPr="003422E2">
        <w:rPr>
          <w:rStyle w:val="FontStyle37"/>
          <w:sz w:val="22"/>
          <w:szCs w:val="22"/>
        </w:rPr>
        <w:t>МОУ «ТШИ СОО»</w:t>
      </w:r>
      <w:r w:rsidR="00BA6539">
        <w:rPr>
          <w:rFonts w:ascii="Times New Roman" w:hAnsi="Times New Roman" w:cs="Times New Roman"/>
          <w:sz w:val="24"/>
          <w:szCs w:val="24"/>
        </w:rPr>
        <w:t xml:space="preserve"> и МОУ «РШИ ООО им. С.И. Ирикова», </w:t>
      </w:r>
      <w:r w:rsidR="0019799C" w:rsidRPr="00C53AFA">
        <w:rPr>
          <w:rFonts w:ascii="Times New Roman" w:hAnsi="Times New Roman" w:cs="Times New Roman"/>
          <w:sz w:val="24"/>
          <w:szCs w:val="24"/>
        </w:rPr>
        <w:t>решаемос</w:t>
      </w:r>
      <w:r w:rsidR="0019799C">
        <w:rPr>
          <w:rFonts w:ascii="Times New Roman" w:hAnsi="Times New Roman" w:cs="Times New Roman"/>
          <w:sz w:val="24"/>
          <w:szCs w:val="24"/>
        </w:rPr>
        <w:t>ть которых ниже предполагаемых 6</w:t>
      </w:r>
      <w:r w:rsidR="0019799C" w:rsidRPr="00C53AFA">
        <w:rPr>
          <w:rFonts w:ascii="Times New Roman" w:hAnsi="Times New Roman" w:cs="Times New Roman"/>
          <w:sz w:val="24"/>
          <w:szCs w:val="24"/>
        </w:rPr>
        <w:t>0%</w:t>
      </w:r>
      <w:r w:rsidR="001979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99C" w:rsidRPr="00C53AFA" w:rsidRDefault="008C734E" w:rsidP="001979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799C" w:rsidRPr="00C53AFA">
        <w:rPr>
          <w:rFonts w:ascii="Times New Roman" w:hAnsi="Times New Roman" w:cs="Times New Roman"/>
          <w:sz w:val="24"/>
          <w:szCs w:val="24"/>
        </w:rPr>
        <w:t>При анализе выполнения заданий повышенного уровня</w:t>
      </w:r>
      <w:r w:rsidR="0019799C">
        <w:rPr>
          <w:rFonts w:ascii="Times New Roman" w:hAnsi="Times New Roman" w:cs="Times New Roman"/>
          <w:sz w:val="24"/>
          <w:szCs w:val="24"/>
        </w:rPr>
        <w:t xml:space="preserve"> у первоклассников района</w:t>
      </w:r>
      <w:r w:rsidR="0019799C" w:rsidRPr="00C53AFA">
        <w:rPr>
          <w:rFonts w:ascii="Times New Roman" w:hAnsi="Times New Roman" w:cs="Times New Roman"/>
          <w:sz w:val="24"/>
          <w:szCs w:val="24"/>
        </w:rPr>
        <w:t xml:space="preserve"> прослеживается затруднение</w:t>
      </w:r>
      <w:r w:rsidR="0019799C" w:rsidRPr="00C53AFA">
        <w:rPr>
          <w:rStyle w:val="FontStyle37"/>
          <w:sz w:val="24"/>
          <w:szCs w:val="24"/>
        </w:rPr>
        <w:t xml:space="preserve">  в</w:t>
      </w:r>
      <w:r w:rsidR="00E93126">
        <w:rPr>
          <w:rStyle w:val="FontStyle37"/>
          <w:sz w:val="24"/>
          <w:szCs w:val="24"/>
        </w:rPr>
        <w:t>ыполнения заданий</w:t>
      </w:r>
      <w:r w:rsidR="0019799C">
        <w:rPr>
          <w:rStyle w:val="FontStyle37"/>
          <w:sz w:val="24"/>
          <w:szCs w:val="24"/>
        </w:rPr>
        <w:t xml:space="preserve"> №</w:t>
      </w:r>
      <w:r w:rsidR="00E93126">
        <w:rPr>
          <w:rStyle w:val="FontStyle37"/>
          <w:sz w:val="24"/>
          <w:szCs w:val="24"/>
        </w:rPr>
        <w:t>9-</w:t>
      </w:r>
      <w:r w:rsidR="0019799C">
        <w:rPr>
          <w:rStyle w:val="FontStyle37"/>
          <w:sz w:val="24"/>
          <w:szCs w:val="24"/>
        </w:rPr>
        <w:t>10</w:t>
      </w:r>
      <w:r w:rsidR="0019799C" w:rsidRPr="0019799C">
        <w:rPr>
          <w:rFonts w:ascii="Times New Roman" w:hAnsi="Times New Roman" w:cs="Times New Roman"/>
          <w:sz w:val="24"/>
          <w:szCs w:val="24"/>
        </w:rPr>
        <w:t xml:space="preserve"> </w:t>
      </w:r>
      <w:r w:rsidR="0019799C">
        <w:rPr>
          <w:rFonts w:ascii="Times New Roman" w:hAnsi="Times New Roman" w:cs="Times New Roman"/>
          <w:sz w:val="24"/>
          <w:szCs w:val="24"/>
        </w:rPr>
        <w:t>(у</w:t>
      </w:r>
      <w:r w:rsidR="0019799C" w:rsidRPr="002130BF">
        <w:rPr>
          <w:rFonts w:ascii="Times New Roman" w:hAnsi="Times New Roman" w:cs="Times New Roman"/>
          <w:sz w:val="24"/>
          <w:szCs w:val="24"/>
        </w:rPr>
        <w:t>мение интерпретировать содержание прочитанного</w:t>
      </w:r>
      <w:r w:rsidR="0019799C">
        <w:rPr>
          <w:rFonts w:ascii="Times New Roman" w:hAnsi="Times New Roman" w:cs="Times New Roman"/>
          <w:sz w:val="24"/>
          <w:szCs w:val="24"/>
        </w:rPr>
        <w:t>)</w:t>
      </w:r>
      <w:r w:rsidR="0019799C" w:rsidRPr="00C53AFA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197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0BF" w:rsidRPr="00A0005F" w:rsidRDefault="008C734E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05F" w:rsidRPr="00A0005F">
        <w:rPr>
          <w:rFonts w:ascii="Times New Roman" w:hAnsi="Times New Roman" w:cs="Times New Roman"/>
          <w:sz w:val="24"/>
          <w:szCs w:val="24"/>
        </w:rPr>
        <w:t xml:space="preserve">Лучше всего у первоклассников района </w:t>
      </w:r>
      <w:r w:rsidR="0019799C">
        <w:rPr>
          <w:rFonts w:ascii="Times New Roman" w:hAnsi="Times New Roman" w:cs="Times New Roman"/>
          <w:sz w:val="24"/>
          <w:szCs w:val="24"/>
        </w:rPr>
        <w:t>выполнение задания №</w:t>
      </w:r>
      <w:r w:rsidR="00E931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3126">
        <w:rPr>
          <w:rFonts w:ascii="Times New Roman" w:hAnsi="Times New Roman" w:cs="Times New Roman"/>
          <w:sz w:val="24"/>
          <w:szCs w:val="24"/>
        </w:rPr>
        <w:t>6</w:t>
      </w:r>
      <w:r w:rsidR="0019799C">
        <w:rPr>
          <w:rFonts w:ascii="Times New Roman" w:hAnsi="Times New Roman" w:cs="Times New Roman"/>
          <w:sz w:val="24"/>
          <w:szCs w:val="24"/>
        </w:rPr>
        <w:t>.</w:t>
      </w:r>
      <w:r w:rsidR="009C1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99C">
        <w:rPr>
          <w:rFonts w:ascii="Times New Roman" w:hAnsi="Times New Roman" w:cs="Times New Roman"/>
          <w:sz w:val="24"/>
          <w:szCs w:val="24"/>
        </w:rPr>
        <w:t>При работе с текстом развиты умения</w:t>
      </w:r>
      <w:r w:rsidR="0019799C" w:rsidRPr="002130BF">
        <w:rPr>
          <w:rFonts w:ascii="Times New Roman" w:hAnsi="Times New Roman" w:cs="Times New Roman"/>
          <w:sz w:val="24"/>
          <w:szCs w:val="24"/>
        </w:rPr>
        <w:t xml:space="preserve"> находить информацию, заданную в явном виде</w:t>
      </w:r>
      <w:r w:rsidR="00E93126">
        <w:rPr>
          <w:rFonts w:ascii="Times New Roman" w:hAnsi="Times New Roman" w:cs="Times New Roman"/>
          <w:sz w:val="24"/>
          <w:szCs w:val="24"/>
        </w:rPr>
        <w:t xml:space="preserve"> и у</w:t>
      </w:r>
      <w:r w:rsidR="00E93126" w:rsidRPr="00E93126">
        <w:rPr>
          <w:rFonts w:ascii="Times New Roman" w:hAnsi="Times New Roman" w:cs="Times New Roman"/>
          <w:sz w:val="24"/>
          <w:szCs w:val="24"/>
        </w:rPr>
        <w:t>мение сформулировать на основе прочитанного несложный вывод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0BF" w:rsidSect="00C324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9"/>
    <w:rsid w:val="000C5430"/>
    <w:rsid w:val="000D0881"/>
    <w:rsid w:val="0014677E"/>
    <w:rsid w:val="0015195B"/>
    <w:rsid w:val="001679E3"/>
    <w:rsid w:val="00180720"/>
    <w:rsid w:val="0019799C"/>
    <w:rsid w:val="001B76E1"/>
    <w:rsid w:val="002130BF"/>
    <w:rsid w:val="0028228F"/>
    <w:rsid w:val="002976D9"/>
    <w:rsid w:val="003422E2"/>
    <w:rsid w:val="00355E78"/>
    <w:rsid w:val="00356070"/>
    <w:rsid w:val="00362FEC"/>
    <w:rsid w:val="00364AD9"/>
    <w:rsid w:val="00434083"/>
    <w:rsid w:val="004C20C3"/>
    <w:rsid w:val="00504B71"/>
    <w:rsid w:val="0051577A"/>
    <w:rsid w:val="00547892"/>
    <w:rsid w:val="005602D6"/>
    <w:rsid w:val="00560908"/>
    <w:rsid w:val="005A6C99"/>
    <w:rsid w:val="00674D47"/>
    <w:rsid w:val="006838AC"/>
    <w:rsid w:val="006C7AC5"/>
    <w:rsid w:val="006F7227"/>
    <w:rsid w:val="0079702A"/>
    <w:rsid w:val="007C5D9B"/>
    <w:rsid w:val="008C734E"/>
    <w:rsid w:val="00925CCD"/>
    <w:rsid w:val="009C1FB5"/>
    <w:rsid w:val="00A0005F"/>
    <w:rsid w:val="00A2647E"/>
    <w:rsid w:val="00A80C0B"/>
    <w:rsid w:val="00AD65CB"/>
    <w:rsid w:val="00B16F33"/>
    <w:rsid w:val="00B51009"/>
    <w:rsid w:val="00BA6539"/>
    <w:rsid w:val="00BE225E"/>
    <w:rsid w:val="00C30A12"/>
    <w:rsid w:val="00C3242E"/>
    <w:rsid w:val="00C329C3"/>
    <w:rsid w:val="00C53AFA"/>
    <w:rsid w:val="00C626E4"/>
    <w:rsid w:val="00C90236"/>
    <w:rsid w:val="00D04C87"/>
    <w:rsid w:val="00D63E76"/>
    <w:rsid w:val="00DA3467"/>
    <w:rsid w:val="00DD6374"/>
    <w:rsid w:val="00E017FC"/>
    <w:rsid w:val="00E446D8"/>
    <w:rsid w:val="00E55F46"/>
    <w:rsid w:val="00E93126"/>
    <w:rsid w:val="00F278BF"/>
    <w:rsid w:val="00F34E7A"/>
    <w:rsid w:val="00F5227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Инспектор6</dc:creator>
  <cp:lastModifiedBy>Инспектор6</cp:lastModifiedBy>
  <cp:revision>4</cp:revision>
  <cp:lastPrinted>2019-11-29T04:12:00Z</cp:lastPrinted>
  <dcterms:created xsi:type="dcterms:W3CDTF">2021-08-12T06:47:00Z</dcterms:created>
  <dcterms:modified xsi:type="dcterms:W3CDTF">2021-12-24T04:44:00Z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1105431483</vt:i4>
  </property>
</Properties>
</file>