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4B" w:rsidRDefault="00ED364B" w:rsidP="009D312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D3127" w:rsidRPr="009D3127" w:rsidRDefault="009D3127" w:rsidP="009D3127">
      <w:pPr>
        <w:jc w:val="center"/>
        <w:rPr>
          <w:sz w:val="20"/>
        </w:rPr>
      </w:pPr>
      <w:r w:rsidRPr="00FF59D4">
        <w:rPr>
          <w:b/>
          <w:sz w:val="28"/>
          <w:szCs w:val="28"/>
        </w:rPr>
        <w:t>Информация о введении комплексного учебного курса «</w:t>
      </w:r>
      <w:r>
        <w:rPr>
          <w:b/>
          <w:sz w:val="28"/>
          <w:szCs w:val="28"/>
        </w:rPr>
        <w:t>Основы религиозных к</w:t>
      </w:r>
      <w:r w:rsidRPr="00FF59D4">
        <w:rPr>
          <w:b/>
          <w:sz w:val="28"/>
          <w:szCs w:val="28"/>
        </w:rPr>
        <w:t>ультур и светской этики» в общеобразовательных учреждениях</w:t>
      </w:r>
      <w:r w:rsidRPr="009D31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Красноселькупского района</w:t>
      </w:r>
    </w:p>
    <w:p w:rsidR="009D3127" w:rsidRDefault="009D3127" w:rsidP="009D3127">
      <w:pPr>
        <w:jc w:val="both"/>
        <w:rPr>
          <w:sz w:val="20"/>
        </w:rPr>
      </w:pPr>
    </w:p>
    <w:p w:rsidR="009D3127" w:rsidRDefault="009D3127" w:rsidP="009D3127">
      <w:pPr>
        <w:jc w:val="both"/>
        <w:rPr>
          <w:sz w:val="20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82"/>
        <w:gridCol w:w="1430"/>
        <w:gridCol w:w="1267"/>
        <w:gridCol w:w="1287"/>
        <w:gridCol w:w="1584"/>
      </w:tblGrid>
      <w:tr w:rsidR="009D3127" w:rsidRPr="00331C30" w:rsidTr="00D7326F">
        <w:tc>
          <w:tcPr>
            <w:tcW w:w="566" w:type="dxa"/>
            <w:vMerge w:val="restart"/>
          </w:tcPr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2" w:type="dxa"/>
            <w:vMerge w:val="restart"/>
          </w:tcPr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 xml:space="preserve">Наименование </w:t>
            </w:r>
          </w:p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5568" w:type="dxa"/>
            <w:gridSpan w:val="4"/>
          </w:tcPr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Учебный год</w:t>
            </w:r>
          </w:p>
        </w:tc>
      </w:tr>
      <w:tr w:rsidR="009D3127" w:rsidRPr="00331C30" w:rsidTr="00D7326F">
        <w:tc>
          <w:tcPr>
            <w:tcW w:w="566" w:type="dxa"/>
            <w:vMerge/>
          </w:tcPr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2" w:type="dxa"/>
            <w:vMerge/>
          </w:tcPr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9D3127" w:rsidRPr="00331C30" w:rsidRDefault="009D3127" w:rsidP="00D7326F">
            <w:pPr>
              <w:jc w:val="center"/>
              <w:rPr>
                <w:b/>
                <w:szCs w:val="24"/>
              </w:rPr>
            </w:pPr>
            <w:r w:rsidRPr="00331C30">
              <w:rPr>
                <w:b/>
                <w:szCs w:val="24"/>
              </w:rPr>
              <w:t>2009-2010</w:t>
            </w:r>
          </w:p>
        </w:tc>
        <w:tc>
          <w:tcPr>
            <w:tcW w:w="1267" w:type="dxa"/>
          </w:tcPr>
          <w:p w:rsidR="009D3127" w:rsidRPr="00331C30" w:rsidRDefault="009D3127" w:rsidP="00D7326F">
            <w:pPr>
              <w:jc w:val="center"/>
              <w:rPr>
                <w:b/>
                <w:szCs w:val="24"/>
              </w:rPr>
            </w:pPr>
            <w:r w:rsidRPr="00331C30">
              <w:rPr>
                <w:b/>
                <w:szCs w:val="24"/>
              </w:rPr>
              <w:t>2010-2011</w:t>
            </w:r>
          </w:p>
        </w:tc>
        <w:tc>
          <w:tcPr>
            <w:tcW w:w="1287" w:type="dxa"/>
          </w:tcPr>
          <w:p w:rsidR="009D3127" w:rsidRPr="00331C30" w:rsidRDefault="009D3127" w:rsidP="00D7326F">
            <w:pPr>
              <w:jc w:val="center"/>
              <w:rPr>
                <w:b/>
                <w:szCs w:val="24"/>
              </w:rPr>
            </w:pPr>
            <w:r w:rsidRPr="00331C30">
              <w:rPr>
                <w:b/>
                <w:szCs w:val="24"/>
              </w:rPr>
              <w:t>2011-2012</w:t>
            </w:r>
          </w:p>
        </w:tc>
        <w:tc>
          <w:tcPr>
            <w:tcW w:w="1584" w:type="dxa"/>
          </w:tcPr>
          <w:p w:rsidR="009D3127" w:rsidRPr="00331C30" w:rsidRDefault="009D3127" w:rsidP="00D7326F">
            <w:pPr>
              <w:jc w:val="center"/>
              <w:rPr>
                <w:b/>
                <w:szCs w:val="24"/>
              </w:rPr>
            </w:pPr>
            <w:r w:rsidRPr="00331C30">
              <w:rPr>
                <w:b/>
                <w:szCs w:val="24"/>
              </w:rPr>
              <w:t>Готовность 2012-2013 (прогнозные данные)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Количество дневных общеобразовательных учреждений,</w:t>
            </w:r>
            <w:r w:rsidRPr="00331C30">
              <w:rPr>
                <w:sz w:val="28"/>
                <w:szCs w:val="28"/>
              </w:rPr>
              <w:t xml:space="preserve"> в которых введен учебный курс ОРКСЭ, </w:t>
            </w:r>
            <w:r w:rsidRPr="00331C30">
              <w:rPr>
                <w:i/>
                <w:sz w:val="28"/>
                <w:szCs w:val="28"/>
              </w:rPr>
              <w:t>единиц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Численность обучающихся в 4 классах,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84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Численность обучающихся в 4 классах, в которых введен (</w:t>
            </w:r>
            <w:r w:rsidRPr="00331C30">
              <w:rPr>
                <w:i/>
                <w:sz w:val="28"/>
                <w:szCs w:val="28"/>
              </w:rPr>
              <w:t>будет введен</w:t>
            </w:r>
            <w:r w:rsidRPr="00331C30">
              <w:rPr>
                <w:sz w:val="28"/>
                <w:szCs w:val="28"/>
              </w:rPr>
              <w:t xml:space="preserve">) учебный курс ОРКСЭ,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Численность обучающихся в 5 классах, в которых </w:t>
            </w:r>
            <w:r w:rsidRPr="00331C30">
              <w:rPr>
                <w:i/>
                <w:sz w:val="28"/>
                <w:szCs w:val="28"/>
                <w:u w:val="single"/>
              </w:rPr>
              <w:t>продолжен</w:t>
            </w:r>
            <w:r w:rsidRPr="00331C30">
              <w:rPr>
                <w:sz w:val="28"/>
                <w:szCs w:val="28"/>
              </w:rPr>
              <w:t xml:space="preserve">  учебный курс ОРКСЭ,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</w:t>
            </w:r>
          </w:p>
        </w:tc>
        <w:tc>
          <w:tcPr>
            <w:tcW w:w="9350" w:type="dxa"/>
            <w:gridSpan w:val="5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Выбор обучающимися и родителями (законными представителями) учебных модулей</w:t>
            </w:r>
            <w:r w:rsidRPr="00331C30">
              <w:rPr>
                <w:sz w:val="28"/>
                <w:szCs w:val="28"/>
              </w:rPr>
              <w:t xml:space="preserve">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5.1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православной культуры»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5.2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исламской культуры»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5.3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буддийской культуры»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5.4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иудейской культуры»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5.5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мировых религиозных культур»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5.6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светской этики»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84" w:type="dxa"/>
          </w:tcPr>
          <w:p w:rsidR="009D3127" w:rsidRPr="00B44B85" w:rsidRDefault="00B44B85" w:rsidP="00B44B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6.</w:t>
            </w:r>
          </w:p>
        </w:tc>
        <w:tc>
          <w:tcPr>
            <w:tcW w:w="9350" w:type="dxa"/>
            <w:gridSpan w:val="5"/>
          </w:tcPr>
          <w:p w:rsidR="009D3127" w:rsidRPr="00331C30" w:rsidRDefault="009D3127" w:rsidP="00D7326F">
            <w:pPr>
              <w:jc w:val="both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Готовность педагогов к введению ОРКСЭ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6.1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Общее количество педагогов по учебному курсу ОРКСЭ,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6.2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Общее количество </w:t>
            </w:r>
            <w:proofErr w:type="spellStart"/>
            <w:r w:rsidRPr="00331C30">
              <w:rPr>
                <w:sz w:val="28"/>
                <w:szCs w:val="28"/>
              </w:rPr>
              <w:t>тьюторов</w:t>
            </w:r>
            <w:proofErr w:type="spellEnd"/>
            <w:r w:rsidRPr="00331C30">
              <w:rPr>
                <w:sz w:val="28"/>
                <w:szCs w:val="28"/>
              </w:rPr>
              <w:t xml:space="preserve">, подготовленных на федеральном уровне,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6.3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Количество педагогов, прошедших повышение </w:t>
            </w:r>
            <w:r w:rsidRPr="00331C30">
              <w:rPr>
                <w:sz w:val="28"/>
                <w:szCs w:val="28"/>
              </w:rPr>
              <w:lastRenderedPageBreak/>
              <w:t xml:space="preserve">квалификации в рамках введения учебного курса ОРКСЭ,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67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Вакансии педагогов учебного курса ОРКСЭ,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7.</w:t>
            </w:r>
          </w:p>
        </w:tc>
        <w:tc>
          <w:tcPr>
            <w:tcW w:w="9350" w:type="dxa"/>
            <w:gridSpan w:val="5"/>
          </w:tcPr>
          <w:p w:rsidR="009D3127" w:rsidRPr="00331C30" w:rsidRDefault="009D3127" w:rsidP="00D7326F">
            <w:pPr>
              <w:jc w:val="both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Обеспеченность учебниками и учебными пособиями, учебно-методическим материалом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7.1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Педагогов,</w:t>
            </w:r>
            <w:r w:rsidRPr="00331C30">
              <w:rPr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1430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7.2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Обучающихся,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84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350" w:type="dxa"/>
            <w:gridSpan w:val="5"/>
          </w:tcPr>
          <w:p w:rsidR="009D3127" w:rsidRPr="00331C30" w:rsidRDefault="009D3127" w:rsidP="00D7326F">
            <w:pPr>
              <w:jc w:val="both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Обеспеченность компьютерной и другой техникой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8.1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Педагогов,</w:t>
            </w:r>
            <w:r w:rsidRPr="00331C30">
              <w:rPr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1430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8.2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Обучающихся,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84" w:type="dxa"/>
          </w:tcPr>
          <w:p w:rsidR="009D3127" w:rsidRPr="00B44B85" w:rsidRDefault="00B44B85" w:rsidP="00187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</w:tr>
    </w:tbl>
    <w:p w:rsidR="009D3127" w:rsidRDefault="009D3127" w:rsidP="009D3127">
      <w:pPr>
        <w:jc w:val="both"/>
        <w:rPr>
          <w:sz w:val="20"/>
        </w:rPr>
      </w:pPr>
    </w:p>
    <w:p w:rsidR="00F002BB" w:rsidRDefault="00F002BB"/>
    <w:sectPr w:rsidR="00F002BB" w:rsidSect="00590F2D">
      <w:pgSz w:w="11906" w:h="16838"/>
      <w:pgMar w:top="567" w:right="6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56"/>
    <w:rsid w:val="00187DD3"/>
    <w:rsid w:val="00314E23"/>
    <w:rsid w:val="008C47CF"/>
    <w:rsid w:val="009D3127"/>
    <w:rsid w:val="00B44B85"/>
    <w:rsid w:val="00E46756"/>
    <w:rsid w:val="00ED364B"/>
    <w:rsid w:val="00F0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364B"/>
    <w:pPr>
      <w:keepNext/>
      <w:tabs>
        <w:tab w:val="left" w:pos="2660"/>
      </w:tabs>
      <w:ind w:left="360"/>
      <w:jc w:val="center"/>
      <w:outlineLvl w:val="0"/>
    </w:pPr>
    <w:rPr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ED364B"/>
    <w:pPr>
      <w:keepNext/>
      <w:tabs>
        <w:tab w:val="left" w:pos="2660"/>
      </w:tabs>
      <w:jc w:val="center"/>
      <w:outlineLvl w:val="1"/>
    </w:pPr>
    <w:rPr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4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364B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styleId="a3">
    <w:name w:val="Hyperlink"/>
    <w:rsid w:val="00ED364B"/>
    <w:rPr>
      <w:color w:val="0000FF"/>
      <w:u w:val="single"/>
    </w:rPr>
  </w:style>
  <w:style w:type="paragraph" w:styleId="3">
    <w:name w:val="Body Text 3"/>
    <w:basedOn w:val="a"/>
    <w:link w:val="30"/>
    <w:rsid w:val="00ED364B"/>
    <w:pPr>
      <w:jc w:val="center"/>
    </w:pPr>
    <w:rPr>
      <w:b/>
      <w:bCs/>
      <w:i/>
      <w:i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ED364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4">
    <w:name w:val="Знак"/>
    <w:basedOn w:val="a"/>
    <w:rsid w:val="00ED364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364B"/>
    <w:pPr>
      <w:keepNext/>
      <w:tabs>
        <w:tab w:val="left" w:pos="2660"/>
      </w:tabs>
      <w:ind w:left="360"/>
      <w:jc w:val="center"/>
      <w:outlineLvl w:val="0"/>
    </w:pPr>
    <w:rPr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ED364B"/>
    <w:pPr>
      <w:keepNext/>
      <w:tabs>
        <w:tab w:val="left" w:pos="2660"/>
      </w:tabs>
      <w:jc w:val="center"/>
      <w:outlineLvl w:val="1"/>
    </w:pPr>
    <w:rPr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4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364B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styleId="a3">
    <w:name w:val="Hyperlink"/>
    <w:rsid w:val="00ED364B"/>
    <w:rPr>
      <w:color w:val="0000FF"/>
      <w:u w:val="single"/>
    </w:rPr>
  </w:style>
  <w:style w:type="paragraph" w:styleId="3">
    <w:name w:val="Body Text 3"/>
    <w:basedOn w:val="a"/>
    <w:link w:val="30"/>
    <w:rsid w:val="00ED364B"/>
    <w:pPr>
      <w:jc w:val="center"/>
    </w:pPr>
    <w:rPr>
      <w:b/>
      <w:bCs/>
      <w:i/>
      <w:i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ED364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4">
    <w:name w:val="Знак"/>
    <w:basedOn w:val="a"/>
    <w:rsid w:val="00ED364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A4F9-A8CF-418B-B43B-274EECD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6</cp:revision>
  <cp:lastPrinted>2012-02-24T07:34:00Z</cp:lastPrinted>
  <dcterms:created xsi:type="dcterms:W3CDTF">2012-02-22T05:38:00Z</dcterms:created>
  <dcterms:modified xsi:type="dcterms:W3CDTF">2012-04-24T07:13:00Z</dcterms:modified>
</cp:coreProperties>
</file>